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87CA" w14:textId="77777777" w:rsidR="00433B56" w:rsidRDefault="00433B56" w:rsidP="00433B56">
      <w:pPr>
        <w:pStyle w:val="Pa13"/>
        <w:spacing w:after="4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433B56">
        <w:rPr>
          <w:b/>
          <w:bCs/>
          <w:color w:val="000000"/>
          <w:sz w:val="28"/>
          <w:szCs w:val="28"/>
        </w:rPr>
        <w:t>Сайловларни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кузатиш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принципларининг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декларацияси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кузатувчиларнинг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сайловларни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кузатиш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бўйича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ахлоқ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қоидалари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тўплами</w:t>
      </w:r>
      <w:proofErr w:type="spellEnd"/>
    </w:p>
    <w:p w14:paraId="32DF328A" w14:textId="77777777" w:rsidR="00EF2E72" w:rsidRPr="00EF2E72" w:rsidRDefault="00EF2E72" w:rsidP="00EF2E72">
      <w:pPr>
        <w:pStyle w:val="Default"/>
      </w:pPr>
    </w:p>
    <w:p w14:paraId="37A2B006" w14:textId="77777777" w:rsidR="00433B56" w:rsidRDefault="00433B56" w:rsidP="00433B56">
      <w:pPr>
        <w:pStyle w:val="Pa14"/>
        <w:spacing w:after="40"/>
        <w:jc w:val="center"/>
        <w:rPr>
          <w:i/>
          <w:iCs/>
          <w:color w:val="000000"/>
          <w:sz w:val="28"/>
          <w:szCs w:val="28"/>
        </w:rPr>
      </w:pPr>
      <w:r w:rsidRPr="00433B56">
        <w:rPr>
          <w:i/>
          <w:iCs/>
          <w:color w:val="000000"/>
          <w:sz w:val="28"/>
          <w:szCs w:val="28"/>
        </w:rPr>
        <w:t xml:space="preserve">(Нью-Йорк, 27 октябрь, 2005 </w:t>
      </w:r>
      <w:proofErr w:type="spellStart"/>
      <w:r w:rsidRPr="00433B56">
        <w:rPr>
          <w:i/>
          <w:iCs/>
          <w:color w:val="000000"/>
          <w:sz w:val="28"/>
          <w:szCs w:val="28"/>
        </w:rPr>
        <w:t>йил</w:t>
      </w:r>
      <w:proofErr w:type="spellEnd"/>
      <w:r w:rsidRPr="00433B56">
        <w:rPr>
          <w:i/>
          <w:iCs/>
          <w:color w:val="000000"/>
          <w:sz w:val="28"/>
          <w:szCs w:val="28"/>
        </w:rPr>
        <w:t>)</w:t>
      </w:r>
    </w:p>
    <w:p w14:paraId="7747B27D" w14:textId="77777777" w:rsidR="00EF2E72" w:rsidRPr="00EF2E72" w:rsidRDefault="00EF2E72" w:rsidP="00EF2E72">
      <w:pPr>
        <w:pStyle w:val="Default"/>
      </w:pPr>
    </w:p>
    <w:p w14:paraId="14975D39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суверен </w:t>
      </w:r>
      <w:proofErr w:type="spellStart"/>
      <w:r w:rsidRPr="00433B56">
        <w:rPr>
          <w:color w:val="000000"/>
          <w:sz w:val="28"/>
          <w:szCs w:val="28"/>
        </w:rPr>
        <w:t>ҳуқуқларнинг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бўлиб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аҳолининг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хоҳиш-иродаси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</w:t>
      </w:r>
      <w:r w:rsidRPr="00433B56">
        <w:rPr>
          <w:color w:val="000000"/>
          <w:sz w:val="28"/>
          <w:szCs w:val="28"/>
        </w:rPr>
        <w:softHyphen/>
        <w:t>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Фуқароларнинг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даврий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чина</w:t>
      </w:r>
      <w:r w:rsidRPr="00433B56">
        <w:rPr>
          <w:color w:val="000000"/>
          <w:sz w:val="28"/>
          <w:szCs w:val="28"/>
        </w:rPr>
        <w:softHyphen/>
        <w:t>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мобайнида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ҳуқуқларидир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тинч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хизмат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шу </w:t>
      </w:r>
      <w:proofErr w:type="spellStart"/>
      <w:r w:rsidRPr="00433B56">
        <w:rPr>
          <w:color w:val="000000"/>
          <w:sz w:val="28"/>
          <w:szCs w:val="28"/>
        </w:rPr>
        <w:t>боисдан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тинчлик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барқарорликни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сақлашда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марказий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эгаллайди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тажовузлар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имкониятлар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чекланган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DE01845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бошқарувнинг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чунки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ёрдамида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қонунчиликда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номидан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</w:t>
      </w:r>
      <w:r w:rsidRPr="00433B56">
        <w:rPr>
          <w:color w:val="000000"/>
          <w:sz w:val="28"/>
          <w:szCs w:val="28"/>
        </w:rPr>
        <w:softHyphen/>
        <w:t>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ким </w:t>
      </w:r>
      <w:proofErr w:type="spellStart"/>
      <w:r w:rsidRPr="00433B56">
        <w:rPr>
          <w:color w:val="000000"/>
          <w:sz w:val="28"/>
          <w:szCs w:val="28"/>
        </w:rPr>
        <w:t>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хоҳиш-иродасини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билдирадиган</w:t>
      </w:r>
      <w:proofErr w:type="spellEnd"/>
      <w:r w:rsidRPr="00433B56">
        <w:rPr>
          <w:color w:val="000000"/>
          <w:sz w:val="28"/>
          <w:szCs w:val="28"/>
        </w:rPr>
        <w:t xml:space="preserve"> механизм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кенгроқ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ўрнатиш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</w:t>
      </w:r>
      <w:r w:rsidRPr="00433B56">
        <w:rPr>
          <w:color w:val="000000"/>
          <w:sz w:val="28"/>
          <w:szCs w:val="28"/>
        </w:rPr>
        <w:softHyphen/>
        <w:t>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бошқарув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муассасаларини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яратиш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универсал </w:t>
      </w:r>
      <w:proofErr w:type="spellStart"/>
      <w:r w:rsidRPr="00433B56">
        <w:rPr>
          <w:color w:val="000000"/>
          <w:sz w:val="28"/>
          <w:szCs w:val="28"/>
        </w:rPr>
        <w:t>принциплари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акс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лозимлигига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қарамасдан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ҳеч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gramStart"/>
      <w:r w:rsidRPr="00433B56">
        <w:rPr>
          <w:color w:val="000000"/>
          <w:sz w:val="28"/>
          <w:szCs w:val="28"/>
        </w:rPr>
        <w:t>у юз</w:t>
      </w:r>
      <w:proofErr w:type="gram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маданий-тарихий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шароитлардан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ажралган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90FCA4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ирқи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тана</w:t>
      </w:r>
      <w:proofErr w:type="spellEnd"/>
      <w:r w:rsidRPr="00433B56">
        <w:rPr>
          <w:color w:val="000000"/>
          <w:sz w:val="28"/>
          <w:szCs w:val="28"/>
        </w:rPr>
        <w:t xml:space="preserve"> ранги, </w:t>
      </w:r>
      <w:proofErr w:type="spellStart"/>
      <w:r w:rsidRPr="00433B56">
        <w:rPr>
          <w:color w:val="000000"/>
          <w:sz w:val="28"/>
          <w:szCs w:val="28"/>
        </w:rPr>
        <w:t>жинси</w:t>
      </w:r>
      <w:proofErr w:type="spellEnd"/>
      <w:r w:rsidRPr="00433B56">
        <w:rPr>
          <w:color w:val="000000"/>
          <w:sz w:val="28"/>
          <w:szCs w:val="28"/>
        </w:rPr>
        <w:t xml:space="preserve">, тили, </w:t>
      </w:r>
      <w:proofErr w:type="spellStart"/>
      <w:r w:rsidRPr="00433B56">
        <w:rPr>
          <w:color w:val="000000"/>
          <w:sz w:val="28"/>
          <w:szCs w:val="28"/>
        </w:rPr>
        <w:t>дини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қарашлари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ижтимоий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мулкий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табақа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ижтимоий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мақоми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ногиронлар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мақоми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ихтиёрий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асосланмаган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татбиқ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этилмасдан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ҳуқуқлар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сингари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маънодаги</w:t>
      </w:r>
      <w:proofErr w:type="spellEnd"/>
      <w:r w:rsidRPr="00433B56">
        <w:rPr>
          <w:color w:val="000000"/>
          <w:sz w:val="28"/>
          <w:szCs w:val="28"/>
        </w:rPr>
        <w:t xml:space="preserve"> демократия </w:t>
      </w:r>
      <w:proofErr w:type="spellStart"/>
      <w:r w:rsidRPr="00433B56">
        <w:rPr>
          <w:color w:val="000000"/>
          <w:sz w:val="28"/>
          <w:szCs w:val="28"/>
        </w:rPr>
        <w:t>қонунчилик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кафолатларисиз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шартномаларда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битимларда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кўп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сонли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қилиб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муассасалар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фуқаролар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жамоат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хавотирлик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предмети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DCF32DA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ҳамжамиятнинг</w:t>
      </w:r>
      <w:proofErr w:type="spellEnd"/>
      <w:r w:rsidRPr="00433B56">
        <w:rPr>
          <w:color w:val="000000"/>
          <w:sz w:val="28"/>
          <w:szCs w:val="28"/>
        </w:rPr>
        <w:t xml:space="preserve"> демократия </w:t>
      </w:r>
      <w:proofErr w:type="spellStart"/>
      <w:r w:rsidRPr="00433B56">
        <w:rPr>
          <w:color w:val="000000"/>
          <w:sz w:val="28"/>
          <w:szCs w:val="28"/>
        </w:rPr>
        <w:t>ривожланишининг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таркибий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устуворлиги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таъминланишига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қизиқиши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ифодалайди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фуқаролик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урғу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r w:rsidRPr="00433B56">
        <w:rPr>
          <w:color w:val="000000"/>
          <w:sz w:val="28"/>
          <w:szCs w:val="28"/>
        </w:rPr>
        <w:softHyphen/>
        <w:t>чиларига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юксак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стандартларини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сақлаш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зид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икки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маъноли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кўп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қиррали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олинмаслиги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У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қонунчиликка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таъминлайди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вақтда</w:t>
      </w:r>
      <w:proofErr w:type="spellEnd"/>
      <w:r w:rsidRPr="00433B56">
        <w:rPr>
          <w:color w:val="000000"/>
          <w:sz w:val="28"/>
          <w:szCs w:val="28"/>
        </w:rPr>
        <w:t xml:space="preserve"> 2005 </w:t>
      </w:r>
      <w:proofErr w:type="spellStart"/>
      <w:r w:rsidRPr="00433B56">
        <w:rPr>
          <w:color w:val="000000"/>
          <w:sz w:val="28"/>
          <w:szCs w:val="28"/>
        </w:rPr>
        <w:t>йил</w:t>
      </w:r>
      <w:proofErr w:type="spellEnd"/>
      <w:r w:rsidRPr="00433B56">
        <w:rPr>
          <w:color w:val="000000"/>
          <w:sz w:val="28"/>
          <w:szCs w:val="28"/>
        </w:rPr>
        <w:t xml:space="preserve"> 27 </w:t>
      </w:r>
      <w:proofErr w:type="spellStart"/>
      <w:r w:rsidRPr="00433B56">
        <w:rPr>
          <w:color w:val="000000"/>
          <w:sz w:val="28"/>
          <w:szCs w:val="28"/>
        </w:rPr>
        <w:t>октябрдаги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деклара</w:t>
      </w:r>
      <w:r w:rsidRPr="00433B56">
        <w:rPr>
          <w:color w:val="000000"/>
          <w:sz w:val="28"/>
          <w:szCs w:val="28"/>
        </w:rPr>
        <w:softHyphen/>
        <w:t>цияси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ҳеч</w:t>
      </w:r>
      <w:proofErr w:type="spellEnd"/>
      <w:r w:rsidRPr="00433B56">
        <w:rPr>
          <w:color w:val="000000"/>
          <w:sz w:val="28"/>
          <w:szCs w:val="28"/>
        </w:rPr>
        <w:t xml:space="preserve"> ким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, балки </w:t>
      </w:r>
      <w:proofErr w:type="spellStart"/>
      <w:r w:rsidRPr="00433B56">
        <w:rPr>
          <w:color w:val="000000"/>
          <w:sz w:val="28"/>
          <w:szCs w:val="28"/>
        </w:rPr>
        <w:t>фақат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пировард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30DE85C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салоҳияти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қоидабузарликларга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сох</w:t>
      </w:r>
      <w:r w:rsidRPr="00433B56">
        <w:rPr>
          <w:color w:val="000000"/>
          <w:sz w:val="28"/>
          <w:szCs w:val="28"/>
        </w:rPr>
        <w:softHyphen/>
        <w:t>талаштириш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ошкор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яхшилаш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орқали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</w:t>
      </w:r>
      <w:r w:rsidRPr="00433B56">
        <w:rPr>
          <w:color w:val="000000"/>
          <w:sz w:val="28"/>
          <w:szCs w:val="28"/>
        </w:rPr>
        <w:softHyphen/>
        <w:t>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обрўсини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У </w:t>
      </w:r>
      <w:proofErr w:type="spellStart"/>
      <w:r w:rsidRPr="00433B56">
        <w:rPr>
          <w:color w:val="000000"/>
          <w:sz w:val="28"/>
          <w:szCs w:val="28"/>
        </w:rPr>
        <w:t>зарурат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жамоатчилик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сайловчиларнинг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фаолроқ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кўмаклашиши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низолар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вужудга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омил</w:t>
      </w:r>
      <w:r w:rsidRPr="00433B56">
        <w:rPr>
          <w:color w:val="000000"/>
          <w:sz w:val="28"/>
          <w:szCs w:val="28"/>
        </w:rPr>
        <w:softHyphen/>
        <w:t>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заифлаштириши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gramStart"/>
      <w:r w:rsidRPr="00433B56">
        <w:rPr>
          <w:color w:val="000000"/>
          <w:sz w:val="28"/>
          <w:szCs w:val="28"/>
        </w:rPr>
        <w:t>У демократия</w:t>
      </w:r>
      <w:proofErr w:type="gram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ривожланиши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тажриба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алмашиш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хабардорликни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хизмат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3BDE533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бутун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дунёда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янглишмаган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роль </w:t>
      </w:r>
      <w:proofErr w:type="spellStart"/>
      <w:r w:rsidRPr="00433B56">
        <w:rPr>
          <w:color w:val="000000"/>
          <w:sz w:val="28"/>
          <w:szCs w:val="28"/>
        </w:rPr>
        <w:t>ўйнайди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70EB63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батафсил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методологиялар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мавжудлигини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</w:t>
      </w:r>
      <w:r w:rsidRPr="00433B56">
        <w:rPr>
          <w:color w:val="000000"/>
          <w:sz w:val="28"/>
          <w:szCs w:val="28"/>
        </w:rPr>
        <w:softHyphen/>
        <w:t>рокчилари</w:t>
      </w:r>
      <w:proofErr w:type="spellEnd"/>
      <w:r w:rsidRPr="00433B56">
        <w:rPr>
          <w:color w:val="000000"/>
          <w:sz w:val="28"/>
          <w:szCs w:val="28"/>
        </w:rPr>
        <w:t xml:space="preserve"> (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партиялар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номзодлар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референдумга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нуқтаи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назарларнинг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тарафдорлари</w:t>
      </w:r>
      <w:proofErr w:type="spellEnd"/>
      <w:r w:rsidRPr="00433B56">
        <w:rPr>
          <w:color w:val="000000"/>
          <w:sz w:val="28"/>
          <w:szCs w:val="28"/>
        </w:rPr>
        <w:t xml:space="preserve">),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сазовор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A700F0D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Шу </w:t>
      </w:r>
      <w:proofErr w:type="spellStart"/>
      <w:r w:rsidRPr="00433B56">
        <w:rPr>
          <w:color w:val="000000"/>
          <w:sz w:val="28"/>
          <w:szCs w:val="28"/>
        </w:rPr>
        <w:t>муносабат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r w:rsidRPr="00433B56">
        <w:rPr>
          <w:color w:val="000000"/>
          <w:sz w:val="28"/>
          <w:szCs w:val="28"/>
        </w:rPr>
        <w:softHyphen/>
        <w:t>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биргаликда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қуйидагиларни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қиладилар</w:t>
      </w:r>
      <w:proofErr w:type="spellEnd"/>
      <w:r w:rsidRPr="00433B56">
        <w:rPr>
          <w:color w:val="000000"/>
          <w:sz w:val="28"/>
          <w:szCs w:val="28"/>
        </w:rPr>
        <w:t>:</w:t>
      </w:r>
    </w:p>
    <w:p w14:paraId="17FE47BB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1.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суверен </w:t>
      </w:r>
      <w:proofErr w:type="spellStart"/>
      <w:r w:rsidRPr="00433B56">
        <w:rPr>
          <w:color w:val="000000"/>
          <w:sz w:val="28"/>
          <w:szCs w:val="28"/>
        </w:rPr>
        <w:t>ҳуқуқларнинг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бўлиб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аҳолининг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хоҳиш-иродаси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қонунийлигининг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Фуқароларнинг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мобайнида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ҳуқуқларидир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тинч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хизмат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бошқарувга</w:t>
      </w:r>
      <w:proofErr w:type="spellEnd"/>
      <w:r w:rsidRPr="00433B56">
        <w:rPr>
          <w:color w:val="000000"/>
          <w:sz w:val="28"/>
          <w:szCs w:val="28"/>
        </w:rPr>
        <w:t xml:space="preserve"> мандат </w:t>
      </w:r>
      <w:proofErr w:type="spellStart"/>
      <w:r w:rsidRPr="00433B56">
        <w:rPr>
          <w:color w:val="000000"/>
          <w:sz w:val="28"/>
          <w:szCs w:val="28"/>
        </w:rPr>
        <w:t>беради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1129AE4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умумжаҳон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декларацияси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Фуқаролик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пакт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битимларга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киши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остига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</w:t>
      </w:r>
      <w:r w:rsidRPr="00433B56">
        <w:rPr>
          <w:color w:val="000000"/>
          <w:sz w:val="28"/>
          <w:szCs w:val="28"/>
        </w:rPr>
        <w:softHyphen/>
        <w:t>дайдир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қўймасдан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чекловларсиз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давлат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юритишда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имконияти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ҳуқуқ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бевосита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референдумларда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сайланадиган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лавозимларга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номзодини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</w:t>
      </w:r>
      <w:r w:rsidRPr="00433B56">
        <w:rPr>
          <w:color w:val="000000"/>
          <w:sz w:val="28"/>
          <w:szCs w:val="28"/>
        </w:rPr>
        <w:softHyphen/>
        <w:t>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орқали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1CCDB0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3. Мамлакат </w:t>
      </w:r>
      <w:proofErr w:type="spellStart"/>
      <w:r w:rsidRPr="00433B56">
        <w:rPr>
          <w:color w:val="000000"/>
          <w:sz w:val="28"/>
          <w:szCs w:val="28"/>
        </w:rPr>
        <w:t>аҳолисининг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иродаси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ётади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ирода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адолатли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хоҳиш-иродасини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яширин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имкониятини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кафолатловчи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санаб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чиқилиши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жараёнлар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қонун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институтлар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соли</w:t>
      </w:r>
      <w:r w:rsidRPr="00433B56">
        <w:rPr>
          <w:color w:val="000000"/>
          <w:sz w:val="28"/>
          <w:szCs w:val="28"/>
        </w:rPr>
        <w:softHyphen/>
        <w:t>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тутади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7AFB1F83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4.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тааллуқли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жара</w:t>
      </w:r>
      <w:r w:rsidRPr="00433B56">
        <w:rPr>
          <w:color w:val="000000"/>
          <w:sz w:val="28"/>
          <w:szCs w:val="28"/>
        </w:rPr>
        <w:softHyphen/>
        <w:t>ёнлар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институтлар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вазиятига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омиллар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тизимли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томонлама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батафсил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тўплашни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малакали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қилишни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</w:t>
      </w:r>
      <w:r w:rsidRPr="00433B56">
        <w:rPr>
          <w:color w:val="000000"/>
          <w:sz w:val="28"/>
          <w:szCs w:val="28"/>
        </w:rPr>
        <w:softHyphen/>
        <w:t>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холислигига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юксак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стандартлар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тутади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у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обрўси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самарадорлигини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</w:t>
      </w:r>
      <w:r w:rsidRPr="00433B56">
        <w:rPr>
          <w:color w:val="000000"/>
          <w:sz w:val="28"/>
          <w:szCs w:val="28"/>
        </w:rPr>
        <w:softHyphen/>
        <w:t>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таклиф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, бунда шу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халақит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EF4D67C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ассоциацияларнинг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уюшган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1D50A1E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5.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томонлама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узоқ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у </w:t>
      </w:r>
      <w:proofErr w:type="spellStart"/>
      <w:r w:rsidRPr="00433B56">
        <w:rPr>
          <w:color w:val="000000"/>
          <w:sz w:val="28"/>
          <w:szCs w:val="28"/>
        </w:rPr>
        <w:t>тугаганидан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кейинги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</w:t>
      </w:r>
      <w:r w:rsidRPr="00433B56">
        <w:rPr>
          <w:color w:val="000000"/>
          <w:sz w:val="28"/>
          <w:szCs w:val="28"/>
        </w:rPr>
        <w:softHyphen/>
        <w:t>минлайди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ҳаракатлар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ихтисослашган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ўтказгунга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ўтказилгандан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кейинги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тааллуқли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</w:t>
      </w:r>
      <w:r w:rsidRPr="00433B56">
        <w:rPr>
          <w:color w:val="000000"/>
          <w:sz w:val="28"/>
          <w:szCs w:val="28"/>
        </w:rPr>
        <w:softHyphen/>
        <w:t>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жараёнларнинг</w:t>
      </w:r>
      <w:proofErr w:type="spellEnd"/>
      <w:r w:rsidRPr="00433B56">
        <w:rPr>
          <w:color w:val="000000"/>
          <w:sz w:val="28"/>
          <w:szCs w:val="28"/>
        </w:rPr>
        <w:t xml:space="preserve"> (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округларининг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чегараларини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белгилаш</w:t>
      </w:r>
      <w:proofErr w:type="spellEnd"/>
      <w:r w:rsidRPr="00433B56">
        <w:rPr>
          <w:color w:val="000000"/>
          <w:sz w:val="28"/>
          <w:szCs w:val="28"/>
        </w:rPr>
        <w:t xml:space="preserve">, электрон </w:t>
      </w:r>
      <w:proofErr w:type="spellStart"/>
      <w:r w:rsidRPr="00433B56">
        <w:rPr>
          <w:color w:val="000000"/>
          <w:sz w:val="28"/>
          <w:szCs w:val="28"/>
        </w:rPr>
        <w:t>технологиялардан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шикоятлар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механизмларининг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чекланган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ўрганиши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ихтисослаш</w:t>
      </w:r>
      <w:r w:rsidRPr="00433B56">
        <w:rPr>
          <w:color w:val="000000"/>
          <w:sz w:val="28"/>
          <w:szCs w:val="28"/>
        </w:rPr>
        <w:softHyphen/>
        <w:t>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башарти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қамраб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соҳаси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шаклланган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баёнотлари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ишлаши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аҳамиятини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оширтириб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шарт-шароитлар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қарашлар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гендерлик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ирқий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тана</w:t>
      </w:r>
      <w:proofErr w:type="spellEnd"/>
      <w:r w:rsidRPr="00433B56">
        <w:rPr>
          <w:color w:val="000000"/>
          <w:sz w:val="28"/>
          <w:szCs w:val="28"/>
        </w:rPr>
        <w:t xml:space="preserve"> ранги, </w:t>
      </w:r>
      <w:proofErr w:type="spellStart"/>
      <w:r w:rsidRPr="00433B56">
        <w:rPr>
          <w:color w:val="000000"/>
          <w:sz w:val="28"/>
          <w:szCs w:val="28"/>
        </w:rPr>
        <w:t>этник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, тили, </w:t>
      </w:r>
      <w:proofErr w:type="spellStart"/>
      <w:r w:rsidRPr="00433B56">
        <w:rPr>
          <w:color w:val="000000"/>
          <w:sz w:val="28"/>
          <w:szCs w:val="28"/>
        </w:rPr>
        <w:t>дини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ижтимоий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мулкий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табақа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жисмоний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нуқсонлари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мақоми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ижтимоий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мақоми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тўсиқлар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ўрганилади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аслида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қизиқиш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нуқта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низо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омилларни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заифлаштира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баҳслашишда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аҳамиятга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4F20E25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6.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ҳамжамият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</w:t>
      </w:r>
      <w:r w:rsidRPr="00433B56">
        <w:rPr>
          <w:color w:val="000000"/>
          <w:sz w:val="28"/>
          <w:szCs w:val="28"/>
        </w:rPr>
        <w:softHyphen/>
        <w:t>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мўлжалланган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бўлиб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қайсидир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тааллуқли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, у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фақат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транспарентлик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шароитида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муддатларда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тўғри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тегишлидир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>/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чиқаришда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халақит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иқтисодий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cайловларни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таркибига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кири</w:t>
      </w:r>
      <w:r w:rsidRPr="00433B56">
        <w:rPr>
          <w:color w:val="000000"/>
          <w:sz w:val="28"/>
          <w:szCs w:val="28"/>
        </w:rPr>
        <w:softHyphen/>
        <w:t>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талабларга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узоқ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узоқ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даврларда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қисқароқ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мобайнида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самарали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</w:t>
      </w:r>
      <w:proofErr w:type="spellEnd"/>
      <w:r w:rsidRPr="00433B56">
        <w:rPr>
          <w:color w:val="000000"/>
          <w:sz w:val="28"/>
          <w:szCs w:val="28"/>
        </w:rPr>
        <w:t xml:space="preserve">, бунда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олдига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вазифаларини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қўяди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</w:t>
      </w:r>
      <w:r w:rsidRPr="00433B56">
        <w:rPr>
          <w:color w:val="000000"/>
          <w:sz w:val="28"/>
          <w:szCs w:val="28"/>
        </w:rPr>
        <w:softHyphen/>
        <w:t>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молиявий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ёрдам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олмасликлари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чунки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низосига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холислигига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путур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етказиши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делегациялар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сўровлар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молиялаштирилиши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манбалари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ошкор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тайёр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51574D7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7.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такомиллаштириш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жамоатчилик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вақтида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ишончли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янглишмаган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(шу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нусхаларини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муассаса</w:t>
      </w:r>
      <w:r w:rsidRPr="00433B56">
        <w:rPr>
          <w:color w:val="000000"/>
          <w:sz w:val="28"/>
          <w:szCs w:val="28"/>
        </w:rPr>
        <w:softHyphen/>
        <w:t>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ҳозир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мандати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таркиби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тарзда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lastRenderedPageBreak/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маърузалар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якунлари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дастлабки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тугаши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якуний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маъруза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</w:t>
      </w:r>
      <w:r w:rsidRPr="00433B56">
        <w:rPr>
          <w:color w:val="000000"/>
          <w:sz w:val="28"/>
          <w:szCs w:val="28"/>
        </w:rPr>
        <w:softHyphen/>
        <w:t>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муҳокама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учрашувлар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</w:t>
      </w:r>
      <w:r w:rsidRPr="00433B56">
        <w:rPr>
          <w:color w:val="000000"/>
          <w:sz w:val="28"/>
          <w:szCs w:val="28"/>
        </w:rPr>
        <w:softHyphen/>
        <w:t>заларини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733015F3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8.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</w:t>
      </w:r>
      <w:r w:rsidRPr="00433B56">
        <w:rPr>
          <w:color w:val="000000"/>
          <w:sz w:val="28"/>
          <w:szCs w:val="28"/>
        </w:rPr>
        <w:softHyphen/>
        <w:t>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бир-бирлари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масалан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махсус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қўшма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мувофиқлаштирилган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максимал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самарали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биргаликда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6C6EDD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9.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у </w:t>
      </w:r>
      <w:proofErr w:type="spellStart"/>
      <w:r w:rsidRPr="00433B56">
        <w:rPr>
          <w:color w:val="000000"/>
          <w:sz w:val="28"/>
          <w:szCs w:val="28"/>
        </w:rPr>
        <w:t>ўтказилаётган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суверенитетини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органларига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тарзда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керакки</w:t>
      </w:r>
      <w:proofErr w:type="spellEnd"/>
      <w:r w:rsidRPr="00433B56">
        <w:rPr>
          <w:color w:val="000000"/>
          <w:sz w:val="28"/>
          <w:szCs w:val="28"/>
        </w:rPr>
        <w:t xml:space="preserve">, у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рағбатлантирилишига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89DF2A4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10.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</w:t>
      </w:r>
      <w:r w:rsidRPr="00433B56">
        <w:rPr>
          <w:color w:val="000000"/>
          <w:sz w:val="28"/>
          <w:szCs w:val="28"/>
        </w:rPr>
        <w:softHyphen/>
        <w:t>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интилишлари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тўсиқ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бўлмасликлари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E72729F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>11. Бирон-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ўтказилишини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имкониятини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ўрганиш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туғдирадиган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англатмайди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ҳозир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мутлақо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</w:t>
      </w:r>
      <w:r w:rsidRPr="00433B56">
        <w:rPr>
          <w:color w:val="000000"/>
          <w:sz w:val="28"/>
          <w:szCs w:val="28"/>
        </w:rPr>
        <w:softHyphen/>
        <w:t>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қонунлаштириш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шароитларда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ҳеч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юбориши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шароитлар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мавжуд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</w:t>
      </w:r>
      <w:r w:rsidRPr="00433B56">
        <w:rPr>
          <w:color w:val="000000"/>
          <w:sz w:val="28"/>
          <w:szCs w:val="28"/>
        </w:rPr>
        <w:softHyphen/>
        <w:t>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ҳозир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қонунийлаштиришни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англатмаслиги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7A3E699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lastRenderedPageBreak/>
        <w:t xml:space="preserve">12.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самарали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виждо</w:t>
      </w:r>
      <w:r w:rsidRPr="00433B56">
        <w:rPr>
          <w:color w:val="000000"/>
          <w:sz w:val="28"/>
          <w:szCs w:val="28"/>
        </w:rPr>
        <w:softHyphen/>
        <w:t>нан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айрим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шарт-шароитларга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5D2553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Шунга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қуйидаги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чора-тадбирлар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тақдирдагина</w:t>
      </w:r>
      <w:proofErr w:type="spellEnd"/>
      <w:r w:rsidRPr="00433B56">
        <w:rPr>
          <w:color w:val="000000"/>
          <w:sz w:val="28"/>
          <w:szCs w:val="28"/>
        </w:rPr>
        <w:t>:</w:t>
      </w:r>
    </w:p>
    <w:p w14:paraId="311B424C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a)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аҳамиятга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етарли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ўтказилгунга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барвақт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таклиф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тарзда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тайёр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эканлигини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этаёган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бўлса</w:t>
      </w:r>
      <w:proofErr w:type="spellEnd"/>
      <w:r w:rsidRPr="00433B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33B56">
        <w:rPr>
          <w:color w:val="000000"/>
          <w:sz w:val="28"/>
          <w:szCs w:val="28"/>
        </w:rPr>
        <w:t xml:space="preserve">b)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босқичларини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воситаларини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электрон </w:t>
      </w:r>
      <w:proofErr w:type="spellStart"/>
      <w:r w:rsidRPr="00433B56">
        <w:rPr>
          <w:color w:val="000000"/>
          <w:sz w:val="28"/>
          <w:szCs w:val="28"/>
        </w:rPr>
        <w:t>технологияларни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электрон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тасдиқлаш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технологияларни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монеликсиз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миссиядан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сир </w:t>
      </w:r>
      <w:proofErr w:type="spellStart"/>
      <w:r w:rsidRPr="00433B56">
        <w:rPr>
          <w:color w:val="000000"/>
          <w:sz w:val="28"/>
          <w:szCs w:val="28"/>
        </w:rPr>
        <w:t>сақланиши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ошкор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қилинмаслиги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келишувларга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ўрганишига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тасдиқлашни</w:t>
      </w:r>
      <w:proofErr w:type="spellEnd"/>
      <w:r w:rsidRPr="00433B56">
        <w:rPr>
          <w:color w:val="000000"/>
          <w:sz w:val="28"/>
          <w:szCs w:val="28"/>
        </w:rPr>
        <w:t xml:space="preserve"> рад </w:t>
      </w:r>
      <w:proofErr w:type="spellStart"/>
      <w:r w:rsidRPr="00433B56">
        <w:rPr>
          <w:color w:val="000000"/>
          <w:sz w:val="28"/>
          <w:szCs w:val="28"/>
        </w:rPr>
        <w:t>этиши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этса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7DCB1CFF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c)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шахсларга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>:</w:t>
      </w:r>
    </w:p>
    <w:p w14:paraId="74245619" w14:textId="77777777" w:rsidR="00433B56" w:rsidRPr="00433B56" w:rsidRDefault="00433B56" w:rsidP="00433B56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proofErr w:type="spellStart"/>
      <w:r w:rsidRPr="00433B56">
        <w:rPr>
          <w:sz w:val="28"/>
          <w:szCs w:val="28"/>
        </w:rPr>
        <w:t>асосланган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илтимос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тақдим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этилганда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барча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даражадаги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сайлов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органла</w:t>
      </w:r>
      <w:r w:rsidRPr="00433B56">
        <w:rPr>
          <w:sz w:val="28"/>
          <w:szCs w:val="28"/>
        </w:rPr>
        <w:softHyphen/>
        <w:t>рининг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мансабдор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шахсларига</w:t>
      </w:r>
      <w:proofErr w:type="spellEnd"/>
      <w:r w:rsidRPr="00433B56">
        <w:rPr>
          <w:sz w:val="28"/>
          <w:szCs w:val="28"/>
        </w:rPr>
        <w:t>;</w:t>
      </w:r>
    </w:p>
    <w:p w14:paraId="3107F9D7" w14:textId="77777777" w:rsidR="00433B56" w:rsidRPr="00433B56" w:rsidRDefault="00433B56" w:rsidP="00433B56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proofErr w:type="spellStart"/>
      <w:r w:rsidRPr="00433B56">
        <w:rPr>
          <w:sz w:val="28"/>
          <w:szCs w:val="28"/>
        </w:rPr>
        <w:t>фаолияти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чинакам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демократик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сайлов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ташкил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этилишига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алоқадор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қонун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чиқарувчи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ҳокимият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органлари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аъзолари</w:t>
      </w:r>
      <w:proofErr w:type="spellEnd"/>
      <w:r w:rsidRPr="00433B56">
        <w:rPr>
          <w:sz w:val="28"/>
          <w:szCs w:val="28"/>
        </w:rPr>
        <w:t xml:space="preserve">, </w:t>
      </w:r>
      <w:proofErr w:type="spellStart"/>
      <w:r w:rsidRPr="00433B56">
        <w:rPr>
          <w:sz w:val="28"/>
          <w:szCs w:val="28"/>
        </w:rPr>
        <w:t>ҳукумат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хизматчилари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ва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хавфсизлик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органлари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ходимларига</w:t>
      </w:r>
      <w:proofErr w:type="spellEnd"/>
      <w:r w:rsidRPr="00433B56">
        <w:rPr>
          <w:sz w:val="28"/>
          <w:szCs w:val="28"/>
        </w:rPr>
        <w:t>;</w:t>
      </w:r>
    </w:p>
    <w:p w14:paraId="1A087138" w14:textId="77777777" w:rsidR="00433B56" w:rsidRPr="00433B56" w:rsidRDefault="00433B56" w:rsidP="00433B56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proofErr w:type="spellStart"/>
      <w:r w:rsidRPr="00433B56">
        <w:rPr>
          <w:sz w:val="28"/>
          <w:szCs w:val="28"/>
        </w:rPr>
        <w:t>сайлов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курашида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иштирок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этиш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истагини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билдирган</w:t>
      </w:r>
      <w:proofErr w:type="spellEnd"/>
      <w:r w:rsidRPr="00433B56">
        <w:rPr>
          <w:sz w:val="28"/>
          <w:szCs w:val="28"/>
        </w:rPr>
        <w:t xml:space="preserve"> (шу </w:t>
      </w:r>
      <w:proofErr w:type="spellStart"/>
      <w:r w:rsidRPr="00433B56">
        <w:rPr>
          <w:sz w:val="28"/>
          <w:szCs w:val="28"/>
        </w:rPr>
        <w:t>жумладан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сайловда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иштирок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этишга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рухсат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этилган</w:t>
      </w:r>
      <w:proofErr w:type="spellEnd"/>
      <w:r w:rsidRPr="00433B56">
        <w:rPr>
          <w:sz w:val="28"/>
          <w:szCs w:val="28"/>
        </w:rPr>
        <w:t xml:space="preserve">, </w:t>
      </w:r>
      <w:proofErr w:type="spellStart"/>
      <w:r w:rsidRPr="00433B56">
        <w:rPr>
          <w:sz w:val="28"/>
          <w:szCs w:val="28"/>
        </w:rPr>
        <w:t>сайловда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иштирок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этишга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рухсат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этилмаган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ва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сайловда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иштирок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этишдан</w:t>
      </w:r>
      <w:proofErr w:type="spellEnd"/>
      <w:r w:rsidRPr="00433B56">
        <w:rPr>
          <w:sz w:val="28"/>
          <w:szCs w:val="28"/>
        </w:rPr>
        <w:t xml:space="preserve"> воз </w:t>
      </w:r>
      <w:proofErr w:type="spellStart"/>
      <w:r w:rsidRPr="00433B56">
        <w:rPr>
          <w:sz w:val="28"/>
          <w:szCs w:val="28"/>
        </w:rPr>
        <w:t>кечган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номзодлар</w:t>
      </w:r>
      <w:proofErr w:type="spellEnd"/>
      <w:r w:rsidRPr="00433B56">
        <w:rPr>
          <w:sz w:val="28"/>
          <w:szCs w:val="28"/>
        </w:rPr>
        <w:t xml:space="preserve">) </w:t>
      </w:r>
      <w:proofErr w:type="spellStart"/>
      <w:r w:rsidRPr="00433B56">
        <w:rPr>
          <w:sz w:val="28"/>
          <w:szCs w:val="28"/>
        </w:rPr>
        <w:t>ёки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унда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иштирок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этишдан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ўзини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тийиб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турган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барча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сиёсий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партиялар</w:t>
      </w:r>
      <w:proofErr w:type="spellEnd"/>
      <w:r w:rsidRPr="00433B56">
        <w:rPr>
          <w:sz w:val="28"/>
          <w:szCs w:val="28"/>
        </w:rPr>
        <w:t xml:space="preserve">, </w:t>
      </w:r>
      <w:proofErr w:type="spellStart"/>
      <w:r w:rsidRPr="00433B56">
        <w:rPr>
          <w:sz w:val="28"/>
          <w:szCs w:val="28"/>
        </w:rPr>
        <w:t>барча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ташкилотлар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ва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шахсларга</w:t>
      </w:r>
      <w:proofErr w:type="spellEnd"/>
      <w:r w:rsidRPr="00433B56">
        <w:rPr>
          <w:sz w:val="28"/>
          <w:szCs w:val="28"/>
        </w:rPr>
        <w:t>;</w:t>
      </w:r>
    </w:p>
    <w:p w14:paraId="50EC2917" w14:textId="77777777" w:rsidR="00433B56" w:rsidRPr="00433B56" w:rsidRDefault="00433B56" w:rsidP="00433B56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proofErr w:type="spellStart"/>
      <w:r w:rsidRPr="00433B56">
        <w:rPr>
          <w:sz w:val="28"/>
          <w:szCs w:val="28"/>
        </w:rPr>
        <w:t>оммавий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ахборот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воситалари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ходимларига</w:t>
      </w:r>
      <w:proofErr w:type="spellEnd"/>
      <w:r w:rsidRPr="00433B56">
        <w:rPr>
          <w:sz w:val="28"/>
          <w:szCs w:val="28"/>
        </w:rPr>
        <w:t xml:space="preserve">; </w:t>
      </w:r>
      <w:proofErr w:type="spellStart"/>
      <w:r w:rsidRPr="00433B56">
        <w:rPr>
          <w:sz w:val="28"/>
          <w:szCs w:val="28"/>
        </w:rPr>
        <w:t>ва</w:t>
      </w:r>
      <w:proofErr w:type="spellEnd"/>
    </w:p>
    <w:p w14:paraId="0EF13698" w14:textId="77777777" w:rsidR="00433B56" w:rsidRPr="00433B56" w:rsidRDefault="00433B56" w:rsidP="00433B56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proofErr w:type="spellStart"/>
      <w:r w:rsidRPr="00433B56">
        <w:rPr>
          <w:sz w:val="28"/>
          <w:szCs w:val="28"/>
        </w:rPr>
        <w:t>мамлакатда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чинакам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демократик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сайлов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таъминланишидан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манфаатдор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бўлган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барча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ташкилотларга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ва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барча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шахсларга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монеликсиз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йўл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қўйилишини</w:t>
      </w:r>
      <w:proofErr w:type="spellEnd"/>
      <w:r w:rsidRPr="00433B56">
        <w:rPr>
          <w:sz w:val="28"/>
          <w:szCs w:val="28"/>
        </w:rPr>
        <w:t xml:space="preserve"> </w:t>
      </w:r>
      <w:proofErr w:type="spellStart"/>
      <w:r w:rsidRPr="00433B56">
        <w:rPr>
          <w:sz w:val="28"/>
          <w:szCs w:val="28"/>
        </w:rPr>
        <w:t>кафолатласа</w:t>
      </w:r>
      <w:proofErr w:type="spellEnd"/>
      <w:r w:rsidRPr="00433B56">
        <w:rPr>
          <w:sz w:val="28"/>
          <w:szCs w:val="28"/>
        </w:rPr>
        <w:t>;</w:t>
      </w:r>
    </w:p>
    <w:p w14:paraId="56C8138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d)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аъзолари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54A1DF4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e)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</w:t>
      </w:r>
      <w:r w:rsidRPr="00433B56">
        <w:rPr>
          <w:color w:val="000000"/>
          <w:sz w:val="28"/>
          <w:szCs w:val="28"/>
        </w:rPr>
        <w:softHyphen/>
        <w:t>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воқеалар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маърузаларини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ташқаридан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аралашувсиз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60FED02D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f)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хавфсизлик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аъзоларининг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танланишига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аралашмаслигини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миқдор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</w:t>
      </w:r>
      <w:r w:rsidRPr="00433B56">
        <w:rPr>
          <w:color w:val="000000"/>
          <w:sz w:val="28"/>
          <w:szCs w:val="28"/>
        </w:rPr>
        <w:softHyphen/>
        <w:t>кибини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2A85291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g) миссия </w:t>
      </w:r>
      <w:proofErr w:type="spellStart"/>
      <w:r w:rsidRPr="00433B56">
        <w:rPr>
          <w:color w:val="000000"/>
          <w:sz w:val="28"/>
          <w:szCs w:val="28"/>
        </w:rPr>
        <w:t>аккредитацияга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белгиланган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асосли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</w:t>
      </w:r>
      <w:r w:rsidRPr="00433B56">
        <w:rPr>
          <w:color w:val="000000"/>
          <w:sz w:val="28"/>
          <w:szCs w:val="28"/>
        </w:rPr>
        <w:softHyphen/>
        <w:t>майдиган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танланган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бутун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ҳудуди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тўлақонли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аккредитацияни</w:t>
      </w:r>
      <w:proofErr w:type="spellEnd"/>
      <w:r w:rsidRPr="00433B56">
        <w:rPr>
          <w:color w:val="000000"/>
          <w:sz w:val="28"/>
          <w:szCs w:val="28"/>
        </w:rPr>
        <w:t xml:space="preserve"> (</w:t>
      </w:r>
      <w:proofErr w:type="spellStart"/>
      <w:r w:rsidRPr="00433B56">
        <w:rPr>
          <w:color w:val="000000"/>
          <w:sz w:val="28"/>
          <w:szCs w:val="28"/>
        </w:rPr>
        <w:t>яъни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тасдиқловчи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гувоҳнома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берилишини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5186098F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h)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хавфсизлик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аралашмас</w:t>
      </w:r>
      <w:r w:rsidRPr="00433B56">
        <w:rPr>
          <w:color w:val="000000"/>
          <w:sz w:val="28"/>
          <w:szCs w:val="28"/>
        </w:rPr>
        <w:softHyphen/>
        <w:t>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</w:p>
    <w:p w14:paraId="1E29814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i)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</w:t>
      </w:r>
      <w:r w:rsidRPr="00433B56">
        <w:rPr>
          <w:color w:val="000000"/>
          <w:sz w:val="28"/>
          <w:szCs w:val="28"/>
        </w:rPr>
        <w:softHyphen/>
        <w:t>пларига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ишлайдиган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ёрдам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фуқароларига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хорижий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фуқароларга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тазйиқ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ўтказмаслиги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чора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таҳдид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жазо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чоралари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кўрмаслигини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395046F9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>/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англаш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меморандуми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шу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шаклида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фуқаролик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юқори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таваккалчилик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жойлаштириш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хавфсизлигини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тарзда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шароитларда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шубҳали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7BF865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13.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ҳозир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маъқулланишига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9908C51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14.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 (</w:t>
      </w:r>
      <w:proofErr w:type="spellStart"/>
      <w:r w:rsidRPr="00433B56">
        <w:rPr>
          <w:color w:val="000000"/>
          <w:sz w:val="28"/>
          <w:szCs w:val="28"/>
        </w:rPr>
        <w:t>партиялар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номзодлар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референ</w:t>
      </w:r>
      <w:r w:rsidRPr="00433B56">
        <w:rPr>
          <w:color w:val="000000"/>
          <w:sz w:val="28"/>
          <w:szCs w:val="28"/>
        </w:rPr>
        <w:softHyphen/>
        <w:t>думга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нуқтаи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тарафдорлари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бевосита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назорат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қилинишини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участкаларида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санаб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марказларида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объектларида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электрон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</w:t>
      </w:r>
      <w:r w:rsidRPr="00433B56">
        <w:rPr>
          <w:color w:val="000000"/>
          <w:sz w:val="28"/>
          <w:szCs w:val="28"/>
        </w:rPr>
        <w:softHyphen/>
        <w:t>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ишлашини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бюллетенлари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транспортда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963F6C9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15.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>:</w:t>
      </w:r>
    </w:p>
    <w:p w14:paraId="3AFF646C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a)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</w:t>
      </w:r>
      <w:r w:rsidRPr="00433B56">
        <w:rPr>
          <w:color w:val="000000"/>
          <w:sz w:val="28"/>
          <w:szCs w:val="28"/>
        </w:rPr>
        <w:softHyphen/>
        <w:t>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партиялар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номзодлар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ўрнатишлари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72BC502F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b)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</w:t>
      </w:r>
      <w:r w:rsidRPr="00433B56">
        <w:rPr>
          <w:color w:val="000000"/>
          <w:sz w:val="28"/>
          <w:szCs w:val="28"/>
        </w:rPr>
        <w:softHyphen/>
        <w:t>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рағбатлантиришлари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3D5D09D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c)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оширишлари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</w:p>
    <w:p w14:paraId="354E82C0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d)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жиҳати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r w:rsidRPr="00433B56">
        <w:rPr>
          <w:color w:val="000000"/>
          <w:sz w:val="28"/>
          <w:szCs w:val="28"/>
        </w:rPr>
        <w:softHyphen/>
        <w:t>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камситилмаган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босқичла</w:t>
      </w:r>
      <w:r w:rsidRPr="00433B56">
        <w:rPr>
          <w:color w:val="000000"/>
          <w:sz w:val="28"/>
          <w:szCs w:val="28"/>
        </w:rPr>
        <w:softHyphen/>
        <w:t>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таркибий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қисмлари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яхлитлигини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текширишга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қўйилаётганлигини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ёзма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шаклда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босқичларида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яхлит</w:t>
      </w:r>
      <w:r w:rsidRPr="00433B56">
        <w:rPr>
          <w:color w:val="000000"/>
          <w:sz w:val="28"/>
          <w:szCs w:val="28"/>
        </w:rPr>
        <w:softHyphen/>
        <w:t>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ғайриқонуний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чеклашларни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аралашувни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бартараф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FFAC1D7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16. </w:t>
      </w:r>
      <w:proofErr w:type="spellStart"/>
      <w:r w:rsidRPr="00433B56">
        <w:rPr>
          <w:color w:val="000000"/>
          <w:sz w:val="28"/>
          <w:szCs w:val="28"/>
        </w:rPr>
        <w:t>Фуқаролар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уюшиш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давлат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юритишда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ҳуқуқлар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назорат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тартиботларга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қилинишини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қаторида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участкаларида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санаб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марказларида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объектларида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электрон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ишлашини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бюллетенлари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транспортда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</w:t>
      </w:r>
      <w:r w:rsidRPr="00433B56">
        <w:rPr>
          <w:color w:val="000000"/>
          <w:sz w:val="28"/>
          <w:szCs w:val="28"/>
        </w:rPr>
        <w:softHyphen/>
        <w:t>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назорат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камситмаган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ғайриқонуний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чекловларсиз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ташқаридан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аралашувсиз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имкониятига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эканлиги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</w:t>
      </w:r>
      <w:r w:rsidRPr="00433B56">
        <w:rPr>
          <w:color w:val="000000"/>
          <w:sz w:val="28"/>
          <w:szCs w:val="28"/>
        </w:rPr>
        <w:softHyphen/>
        <w:t>лашни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маърузалар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фуқароларнинг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ҳеч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чекловларсиз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ташқаридан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аралашувсиз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ҳимоя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асоссиз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чекловлар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аралашувни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бартараф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71EB1085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17.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холисона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назорат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туғдирадиган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аниқлашлари</w:t>
      </w:r>
      <w:proofErr w:type="spellEnd"/>
      <w:r w:rsidRPr="00433B56">
        <w:rPr>
          <w:color w:val="000000"/>
          <w:sz w:val="28"/>
          <w:szCs w:val="28"/>
        </w:rPr>
        <w:t xml:space="preserve">, улар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ўрнатишлари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заруратга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қараб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рағбатлантиришлари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ўтказилганидан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кейин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қўшимча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аммо</w:t>
      </w:r>
      <w:proofErr w:type="spellEnd"/>
      <w:r w:rsidRPr="00433B56">
        <w:rPr>
          <w:color w:val="000000"/>
          <w:sz w:val="28"/>
          <w:szCs w:val="28"/>
        </w:rPr>
        <w:t xml:space="preserve"> бунда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сақлаб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эълон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қилингунга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маслаҳатлашувлар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ҳаракатларни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1E5C017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18.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меъ</w:t>
      </w:r>
      <w:r w:rsidRPr="00433B56">
        <w:rPr>
          <w:color w:val="000000"/>
          <w:sz w:val="28"/>
          <w:szCs w:val="28"/>
        </w:rPr>
        <w:softHyphen/>
        <w:t>ёрлар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принциплар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эришилган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тараққиётни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ўтказилганда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қарорлар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чиқарилганда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билдирилганда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қўллайдиган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очиқлигини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</w:t>
      </w:r>
      <w:r w:rsidRPr="00433B56">
        <w:rPr>
          <w:color w:val="000000"/>
          <w:sz w:val="28"/>
          <w:szCs w:val="28"/>
        </w:rPr>
        <w:softHyphen/>
        <w:t>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607234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19.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кўплаб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мавжудлигини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ёндашувлар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алмашиш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заруратга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келишиб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</w:t>
      </w:r>
      <w:r w:rsidRPr="00433B56">
        <w:rPr>
          <w:color w:val="000000"/>
          <w:sz w:val="28"/>
          <w:szCs w:val="28"/>
        </w:rPr>
        <w:softHyphen/>
        <w:t>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 xml:space="preserve">. Улар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мустақил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миқдори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катта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башарти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фикр-мулоҳазалар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битта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жиҳатига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жиҳатларига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қаратилган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жиҳатларини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сайловолди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босқичида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кейинги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етарли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узоқ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давом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Сўнгра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алоҳида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аҳамиятини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кўрсатмаслик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мазмуни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жойлаштирилиши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AE1040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20.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этадиларки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касбий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кўникмаларга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етарли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обрўсига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доғ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соҳасидаги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норма</w:t>
      </w:r>
      <w:r w:rsidRPr="00433B56">
        <w:rPr>
          <w:color w:val="000000"/>
          <w:sz w:val="28"/>
          <w:szCs w:val="28"/>
        </w:rPr>
        <w:softHyphen/>
        <w:t>лар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қиёсий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маъмурий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тартиб-таомиллар</w:t>
      </w:r>
      <w:proofErr w:type="spellEnd"/>
      <w:r w:rsidRPr="00433B56">
        <w:rPr>
          <w:color w:val="000000"/>
          <w:sz w:val="28"/>
          <w:szCs w:val="28"/>
        </w:rPr>
        <w:t xml:space="preserve"> (шу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компьютерлар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воситалардан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фойдаланиш</w:t>
      </w:r>
      <w:proofErr w:type="spellEnd"/>
      <w:r w:rsidRPr="00433B56">
        <w:rPr>
          <w:color w:val="000000"/>
          <w:sz w:val="28"/>
          <w:szCs w:val="28"/>
        </w:rPr>
        <w:t xml:space="preserve">);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шарт-шароитларда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малакасини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нуқтаи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</w:t>
      </w:r>
      <w:r w:rsidRPr="00433B56">
        <w:rPr>
          <w:color w:val="000000"/>
          <w:sz w:val="28"/>
          <w:szCs w:val="28"/>
        </w:rPr>
        <w:softHyphen/>
        <w:t>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ҳалоллигини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исботлаган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кишиларни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киритиш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раҳбар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ходимлари</w:t>
      </w:r>
      <w:proofErr w:type="spellEnd"/>
      <w:r w:rsidRPr="00433B56">
        <w:rPr>
          <w:color w:val="000000"/>
          <w:sz w:val="28"/>
          <w:szCs w:val="28"/>
        </w:rPr>
        <w:t xml:space="preserve"> гендер </w:t>
      </w:r>
      <w:proofErr w:type="spellStart"/>
      <w:r w:rsidRPr="00433B56">
        <w:rPr>
          <w:color w:val="000000"/>
          <w:sz w:val="28"/>
          <w:szCs w:val="28"/>
        </w:rPr>
        <w:t>таркибининг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таркибига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фуқароларини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киритишнинг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аҳамиятини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5637075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21.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>:</w:t>
      </w:r>
    </w:p>
    <w:p w14:paraId="12DE0708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lastRenderedPageBreak/>
        <w:t xml:space="preserve">a)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</w:t>
      </w:r>
      <w:r w:rsidRPr="00433B56">
        <w:rPr>
          <w:color w:val="000000"/>
          <w:sz w:val="28"/>
          <w:szCs w:val="28"/>
        </w:rPr>
        <w:softHyphen/>
        <w:t>чиларини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чиқаришда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ишончлилиги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бетарафлик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хабардорлигини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6AC07F2B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b) </w:t>
      </w:r>
      <w:proofErr w:type="spellStart"/>
      <w:r w:rsidRPr="00433B56">
        <w:rPr>
          <w:color w:val="000000"/>
          <w:sz w:val="28"/>
          <w:szCs w:val="28"/>
        </w:rPr>
        <w:t>кузатув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мақсадларини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тушунтирадиган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75DB7679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c)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қарорлар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умумий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вазият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7F5D08B3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d)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иштирокчиларини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қўллаши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ўқитиш</w:t>
      </w:r>
      <w:proofErr w:type="spellEnd"/>
      <w:r w:rsidRPr="00433B56">
        <w:rPr>
          <w:color w:val="000000"/>
          <w:sz w:val="28"/>
          <w:szCs w:val="28"/>
        </w:rPr>
        <w:t>;</w:t>
      </w:r>
    </w:p>
    <w:p w14:paraId="2F23A7E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e)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</w:t>
      </w:r>
      <w:r w:rsidRPr="00433B56">
        <w:rPr>
          <w:color w:val="000000"/>
          <w:sz w:val="28"/>
          <w:szCs w:val="28"/>
        </w:rPr>
        <w:softHyphen/>
        <w:t>рацияга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ташкилот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мазмун-моҳиятига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тааллуқли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ўзгартишлар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киритилиши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ўқиб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илгариги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мазмуни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фарқ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қилмайдиган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</w:t>
      </w:r>
      <w:r w:rsidRPr="00433B56">
        <w:rPr>
          <w:color w:val="000000"/>
          <w:sz w:val="28"/>
          <w:szCs w:val="28"/>
        </w:rPr>
        <w:softHyphen/>
        <w:t>буриятларини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5ECF98D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22.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Декларация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бутун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кучини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оладилар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</w:t>
      </w:r>
      <w:proofErr w:type="spellEnd"/>
      <w:r w:rsidRPr="00433B56">
        <w:rPr>
          <w:color w:val="000000"/>
          <w:sz w:val="28"/>
          <w:szCs w:val="28"/>
        </w:rPr>
        <w:t xml:space="preserve"> Декларация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қилинаётган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чекиниш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Декларация </w:t>
      </w:r>
      <w:proofErr w:type="spellStart"/>
      <w:r w:rsidRPr="00433B56">
        <w:rPr>
          <w:color w:val="000000"/>
          <w:sz w:val="28"/>
          <w:szCs w:val="28"/>
        </w:rPr>
        <w:t>руҳида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мақсадида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изоҳини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саволларига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жавоб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тайёр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F2E454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23. Ушбу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делегацияла</w:t>
      </w:r>
      <w:r w:rsidRPr="00433B56">
        <w:rPr>
          <w:color w:val="000000"/>
          <w:sz w:val="28"/>
          <w:szCs w:val="28"/>
        </w:rPr>
        <w:softHyphen/>
        <w:t>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юборишлари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Декларацияни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вақтинчалик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рози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D249154" w14:textId="77777777" w:rsid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color w:val="000000"/>
          <w:sz w:val="28"/>
          <w:szCs w:val="28"/>
        </w:rPr>
        <w:t xml:space="preserve">24. Ушбу Декларация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ташкилотларнинг</w:t>
      </w:r>
      <w:proofErr w:type="spellEnd"/>
      <w:r w:rsidRPr="00433B56">
        <w:rPr>
          <w:color w:val="000000"/>
          <w:sz w:val="28"/>
          <w:szCs w:val="28"/>
        </w:rPr>
        <w:t xml:space="preserve"> (</w:t>
      </w:r>
      <w:proofErr w:type="spellStart"/>
      <w:r w:rsidRPr="00433B56">
        <w:rPr>
          <w:color w:val="000000"/>
          <w:sz w:val="28"/>
          <w:szCs w:val="28"/>
        </w:rPr>
        <w:t>ассамбле</w:t>
      </w:r>
      <w:r w:rsidRPr="00433B56">
        <w:rPr>
          <w:color w:val="000000"/>
          <w:sz w:val="28"/>
          <w:szCs w:val="28"/>
        </w:rPr>
        <w:softHyphen/>
        <w:t>ялари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раҳбарлик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кенгашлари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директорлар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кенгашлари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қарорлари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этилмайдиган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лекин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қарорлар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маъқулланадиган</w:t>
      </w:r>
      <w:proofErr w:type="spellEnd"/>
      <w:r w:rsidRPr="00433B56">
        <w:rPr>
          <w:color w:val="000000"/>
          <w:sz w:val="28"/>
          <w:szCs w:val="28"/>
        </w:rPr>
        <w:t xml:space="preserve"> техник </w:t>
      </w:r>
      <w:proofErr w:type="spellStart"/>
      <w:r w:rsidRPr="00433B56">
        <w:rPr>
          <w:color w:val="000000"/>
          <w:sz w:val="28"/>
          <w:szCs w:val="28"/>
        </w:rPr>
        <w:t>ҳужжатлар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даъват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. Ушбу Декларация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илова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маъқулланиши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очиқдир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маъқулланиши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Бирлашган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ёрдам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бўлимида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рўйхат</w:t>
      </w:r>
      <w:r w:rsidRPr="00433B56">
        <w:rPr>
          <w:color w:val="000000"/>
          <w:sz w:val="28"/>
          <w:szCs w:val="28"/>
        </w:rPr>
        <w:softHyphen/>
        <w:t>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EE829F1" w14:textId="77777777" w:rsidR="00433B56" w:rsidRDefault="00433B56" w:rsidP="00433B56">
      <w:pPr>
        <w:pStyle w:val="Default"/>
      </w:pPr>
    </w:p>
    <w:p w14:paraId="0B9DE802" w14:textId="77777777" w:rsidR="00433B56" w:rsidRPr="00433B56" w:rsidRDefault="00433B56" w:rsidP="00433B56">
      <w:pPr>
        <w:pStyle w:val="Default"/>
      </w:pPr>
    </w:p>
    <w:p w14:paraId="43DA45F4" w14:textId="77777777" w:rsidR="00433B56" w:rsidRPr="00433B56" w:rsidRDefault="00433B56" w:rsidP="00433B56">
      <w:pPr>
        <w:pStyle w:val="Pa17"/>
        <w:spacing w:before="100" w:after="40"/>
        <w:jc w:val="center"/>
        <w:rPr>
          <w:color w:val="000000"/>
          <w:sz w:val="28"/>
          <w:szCs w:val="28"/>
        </w:rPr>
      </w:pPr>
      <w:r w:rsidRPr="00433B56">
        <w:rPr>
          <w:b/>
          <w:bCs/>
          <w:color w:val="000000"/>
          <w:sz w:val="28"/>
          <w:szCs w:val="28"/>
        </w:rPr>
        <w:t>САЙЛОВЛАРНИНГ ХАЛҚАРО КУЗАТУВЧИЛАРИ АХЛОҚ КОДЕКСИ</w:t>
      </w:r>
    </w:p>
    <w:p w14:paraId="27BA887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бутун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дунёда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. У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ҳамжамият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эзгу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ниятларида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холис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баҳоланишини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мақ</w:t>
      </w:r>
      <w:r w:rsidRPr="00433B56">
        <w:rPr>
          <w:color w:val="000000"/>
          <w:sz w:val="28"/>
          <w:szCs w:val="28"/>
        </w:rPr>
        <w:softHyphen/>
        <w:t>садларида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ҳукуматлараро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ассоциациялари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Шунга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кўп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нарса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нуфузини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узоқ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қисқа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муддатли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баҳолаш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делегацияларининг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аъзолари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ихтисослашган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гуруҳлар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раҳбарлари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имзолашлари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3A1138FC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Инсон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ҳуқуқлари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соҳасидаги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суверен </w:t>
      </w:r>
      <w:proofErr w:type="spellStart"/>
      <w:r w:rsidRPr="00433B56">
        <w:rPr>
          <w:b/>
          <w:bCs/>
          <w:color w:val="000000"/>
          <w:sz w:val="28"/>
          <w:szCs w:val="28"/>
        </w:rPr>
        <w:t>ҳуқуқлар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нормаларнинг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ҳурмат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қилиниши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суверен </w:t>
      </w:r>
      <w:proofErr w:type="spellStart"/>
      <w:r w:rsidRPr="00433B56">
        <w:rPr>
          <w:color w:val="000000"/>
          <w:sz w:val="28"/>
          <w:szCs w:val="28"/>
        </w:rPr>
        <w:t>ҳуқуқлар</w:t>
      </w:r>
      <w:r w:rsidRPr="00433B56">
        <w:rPr>
          <w:color w:val="000000"/>
          <w:sz w:val="28"/>
          <w:szCs w:val="28"/>
        </w:rPr>
        <w:softHyphen/>
        <w:t>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бўлиб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аҳолининг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хоҳиш-иродаси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ҳисобланади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Фуқароларнинг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даврий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чинакам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демократик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мобайнида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сайланиш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—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эътироф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қатор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оширилишини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суверенитетини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1C3DE88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r w:rsidRPr="00433B56">
        <w:rPr>
          <w:b/>
          <w:bCs/>
          <w:color w:val="000000"/>
          <w:sz w:val="28"/>
          <w:szCs w:val="28"/>
        </w:rPr>
        <w:t xml:space="preserve">Мамлакат </w:t>
      </w:r>
      <w:proofErr w:type="spellStart"/>
      <w:r w:rsidRPr="00433B56">
        <w:rPr>
          <w:b/>
          <w:bCs/>
          <w:color w:val="000000"/>
          <w:sz w:val="28"/>
          <w:szCs w:val="28"/>
        </w:rPr>
        <w:t>қонунлари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сайлов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органлари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ваколатларининг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ҳурмат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қилиниши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</w:t>
      </w:r>
      <w:r w:rsidRPr="00433B56">
        <w:rPr>
          <w:color w:val="000000"/>
          <w:sz w:val="28"/>
          <w:szCs w:val="28"/>
        </w:rPr>
        <w:softHyphen/>
        <w:t>ёнини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масъулияти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юкланган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хавфсизлик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буй</w:t>
      </w:r>
      <w:r w:rsidRPr="00433B56">
        <w:rPr>
          <w:color w:val="000000"/>
          <w:sz w:val="28"/>
          <w:szCs w:val="28"/>
        </w:rPr>
        <w:softHyphen/>
        <w:t>руқларга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мансабдор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низомлар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ҳукумат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>/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мансабдор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хатти-ҳаракатлари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</w:t>
      </w:r>
      <w:proofErr w:type="spellEnd"/>
      <w:r w:rsidRPr="00433B56">
        <w:rPr>
          <w:color w:val="000000"/>
          <w:sz w:val="28"/>
          <w:szCs w:val="28"/>
        </w:rPr>
        <w:t xml:space="preserve">, конституция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битимлар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кафолатланган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ортиқча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қийинчиликлар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тўсиқлар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яратган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қайд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23CF016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Сайловларни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кузатиш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бўйича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миссиянинг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ташкилий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бирлиги</w:t>
      </w:r>
      <w:r w:rsidRPr="00433B56">
        <w:rPr>
          <w:b/>
          <w:bCs/>
          <w:color w:val="000000"/>
          <w:sz w:val="28"/>
          <w:szCs w:val="28"/>
        </w:rPr>
        <w:softHyphen/>
        <w:t>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ҳурмат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қилиниши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ташкилий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ҳимоя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Хусусан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қоидаларига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ёзма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шаклдаги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r w:rsidRPr="00433B56">
        <w:rPr>
          <w:color w:val="000000"/>
          <w:sz w:val="28"/>
          <w:szCs w:val="28"/>
        </w:rPr>
        <w:lastRenderedPageBreak/>
        <w:t>(</w:t>
      </w:r>
      <w:proofErr w:type="spellStart"/>
      <w:r w:rsidRPr="00433B56">
        <w:rPr>
          <w:color w:val="000000"/>
          <w:sz w:val="28"/>
          <w:szCs w:val="28"/>
        </w:rPr>
        <w:t>ваколатлар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буйруқлар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раҳбарлиқ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принциплар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каби</w:t>
      </w:r>
      <w:proofErr w:type="spellEnd"/>
      <w:r w:rsidRPr="00433B56">
        <w:rPr>
          <w:color w:val="000000"/>
          <w:sz w:val="28"/>
          <w:szCs w:val="28"/>
        </w:rPr>
        <w:t xml:space="preserve">) </w:t>
      </w:r>
      <w:proofErr w:type="spellStart"/>
      <w:r w:rsidRPr="00433B56">
        <w:rPr>
          <w:color w:val="000000"/>
          <w:sz w:val="28"/>
          <w:szCs w:val="28"/>
        </w:rPr>
        <w:t>йўриқномаларга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раҳбариятидан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оғзаки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кўрсатмаларга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англатади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: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</w:t>
      </w:r>
      <w:r w:rsidRPr="00433B56">
        <w:rPr>
          <w:color w:val="000000"/>
          <w:sz w:val="28"/>
          <w:szCs w:val="28"/>
        </w:rPr>
        <w:softHyphen/>
        <w:t>зиладиган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зарур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йўл-йўриқ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мажлислари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ўқув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курслари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якунлари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йиғилишларга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боришга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</w:t>
      </w:r>
      <w:r w:rsidRPr="00433B56">
        <w:rPr>
          <w:color w:val="000000"/>
          <w:sz w:val="28"/>
          <w:szCs w:val="28"/>
        </w:rPr>
        <w:softHyphen/>
        <w:t>маси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қоидалари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танишишга</w:t>
      </w:r>
      <w:proofErr w:type="spellEnd"/>
      <w:r w:rsidRPr="00433B56">
        <w:rPr>
          <w:color w:val="000000"/>
          <w:sz w:val="28"/>
          <w:szCs w:val="28"/>
        </w:rPr>
        <w:t xml:space="preserve">;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қўллайдиган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усулларни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томонлама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қўллашга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раҳбариятини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ўзларида</w:t>
      </w:r>
      <w:proofErr w:type="spellEnd"/>
      <w:r w:rsidRPr="00433B56">
        <w:rPr>
          <w:color w:val="000000"/>
          <w:sz w:val="28"/>
          <w:szCs w:val="28"/>
        </w:rPr>
        <w:t xml:space="preserve"> юз </w:t>
      </w:r>
      <w:proofErr w:type="spellStart"/>
      <w:r w:rsidRPr="00433B56">
        <w:rPr>
          <w:color w:val="000000"/>
          <w:sz w:val="28"/>
          <w:szCs w:val="28"/>
        </w:rPr>
        <w:t>бериши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тўқнашувлари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таркибига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кирувчи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номақбул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хулқ-атвори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кўрганлиги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хабардор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6D325F4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Қатъий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сиёсий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бетарафликни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доимий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равишда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сақлаб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туриш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</w:t>
      </w:r>
      <w:r w:rsidRPr="00433B56">
        <w:rPr>
          <w:color w:val="000000"/>
          <w:sz w:val="28"/>
          <w:szCs w:val="28"/>
        </w:rPr>
        <w:softHyphen/>
        <w:t>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қатъий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бетарафликни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равишда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соатларда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сақлаб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Улар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партиялар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номзодлар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референдумга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низоли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</w:t>
      </w:r>
      <w:r w:rsidRPr="00433B56">
        <w:rPr>
          <w:color w:val="000000"/>
          <w:sz w:val="28"/>
          <w:szCs w:val="28"/>
        </w:rPr>
        <w:softHyphen/>
        <w:t>лаларга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янглишиш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қизиқиш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ифода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тийиб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афзалроқ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мавқеини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хусусан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мойилликдан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ранглар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шиорлар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иштирокчиларидан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нарса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тийиб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2D63D0B1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Сайлов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жараёнига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тўсқинлик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қилмаслик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r w:rsidRPr="00433B56">
        <w:rPr>
          <w:color w:val="000000"/>
          <w:sz w:val="28"/>
          <w:szCs w:val="28"/>
        </w:rPr>
        <w:softHyphen/>
        <w:t>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бирон-бир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босқичида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сайловолди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санаб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умумлаштириш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кейинги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тўсқинлик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башарти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ман </w:t>
      </w:r>
      <w:proofErr w:type="spellStart"/>
      <w:r w:rsidRPr="00433B56">
        <w:rPr>
          <w:color w:val="000000"/>
          <w:sz w:val="28"/>
          <w:szCs w:val="28"/>
        </w:rPr>
        <w:t>этилган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жойларда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қоидабу</w:t>
      </w:r>
      <w:r w:rsidRPr="00433B56">
        <w:rPr>
          <w:color w:val="000000"/>
          <w:sz w:val="28"/>
          <w:szCs w:val="28"/>
        </w:rPr>
        <w:softHyphen/>
        <w:t>зарликлар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сохталаштириш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муаммоларни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мансабдор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эътиборига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етказишлари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ортиқча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тўсиқлар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яратмасдан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участкаларида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башарти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хатти-ҳаракатлари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халақит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бермаса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мансабдор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партияларнинг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саволлар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мурожаат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саволларга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жавоб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Саволларга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жавоб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интилмасликлари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сайловчиларга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саволлар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саволларига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жавоб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лекин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қайси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номзодга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қайси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партияга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референдумга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қайси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нуқтаи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назарга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овоз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берганликларини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айтиб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сўрашлари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эмас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949E1FA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lastRenderedPageBreak/>
        <w:t>Тегишли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гувоҳнома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кўрсатиш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томо</w:t>
      </w:r>
      <w:r w:rsidRPr="00433B56">
        <w:rPr>
          <w:color w:val="000000"/>
          <w:sz w:val="28"/>
          <w:szCs w:val="28"/>
        </w:rPr>
        <w:softHyphen/>
        <w:t>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тасдиқловчи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гувоҳномани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гувоҳномани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жойга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расмий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илтимослари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26F1F31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Кузатиш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тўғрилигининг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хулосалар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чиқаришда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профессионалликнинг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таъминланиши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тўғрилигини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</w:t>
      </w:r>
      <w:r w:rsidRPr="00433B56">
        <w:rPr>
          <w:color w:val="000000"/>
          <w:sz w:val="28"/>
          <w:szCs w:val="28"/>
        </w:rPr>
        <w:softHyphen/>
        <w:t>лашга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ижобий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салбий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омиллар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олинишини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таъминлашда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омиллар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ўртасида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фарқ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ўтказишда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жараёни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таъсир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белгиларни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аниқлашда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томонлама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хабадор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фикр-мулоҳазалари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субъектив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объектив </w:t>
      </w:r>
      <w:proofErr w:type="spellStart"/>
      <w:r w:rsidRPr="00433B56">
        <w:rPr>
          <w:color w:val="000000"/>
          <w:sz w:val="28"/>
          <w:szCs w:val="28"/>
        </w:rPr>
        <w:t>фактлар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ўртасида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фарқ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юқори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ҳақиқий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текширила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материалга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асослашга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барвақт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қилмасликка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талабларига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жойлар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натижалари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ахборотнинг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шунингдек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муҳим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яхши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ҳужжатлаштирилган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юритишга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ҳужатларни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топширишга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C0C7FCF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r w:rsidRPr="00433B56">
        <w:rPr>
          <w:b/>
          <w:bCs/>
          <w:color w:val="000000"/>
          <w:sz w:val="28"/>
          <w:szCs w:val="28"/>
        </w:rPr>
        <w:t xml:space="preserve">Миссия </w:t>
      </w:r>
      <w:proofErr w:type="spellStart"/>
      <w:r w:rsidRPr="00433B56">
        <w:rPr>
          <w:b/>
          <w:bCs/>
          <w:color w:val="000000"/>
          <w:sz w:val="28"/>
          <w:szCs w:val="28"/>
        </w:rPr>
        <w:t>баёноти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эълон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қилингунига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қадар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жамоатчилик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оммавий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ахборот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воситалари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учун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мулоҳазалар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билдиришдан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ўзини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тийиб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туриш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r w:rsidRPr="00433B56">
        <w:rPr>
          <w:color w:val="000000"/>
          <w:sz w:val="28"/>
          <w:szCs w:val="28"/>
        </w:rPr>
        <w:t xml:space="preserve">Агар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раҳбариятидан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олмаган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сайлов</w:t>
      </w:r>
      <w:r w:rsidRPr="00433B56">
        <w:rPr>
          <w:color w:val="000000"/>
          <w:sz w:val="28"/>
          <w:szCs w:val="28"/>
        </w:rPr>
        <w:softHyphen/>
        <w:t>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баёноти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чиққунига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мулоҳазаларини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воситалари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вакиллари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жамоатчиликка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тийиб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хусу</w:t>
      </w:r>
      <w:r w:rsidRPr="00433B56">
        <w:rPr>
          <w:color w:val="000000"/>
          <w:sz w:val="28"/>
          <w:szCs w:val="28"/>
        </w:rPr>
        <w:softHyphen/>
        <w:t>сияти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фаолияти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тўғрисидаги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ўринли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деб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ҳисоблаган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масалалар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тушунтиришлар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воситалари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ходимларига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томонидан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махсус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тайинланганларга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муро</w:t>
      </w:r>
      <w:r w:rsidRPr="00433B56">
        <w:rPr>
          <w:color w:val="000000"/>
          <w:sz w:val="28"/>
          <w:szCs w:val="28"/>
        </w:rPr>
        <w:softHyphen/>
        <w:t>жаат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тавсия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68FD5FB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Сайловларнинг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бошқа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кузатувчилари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билан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ҳамкорлик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</w:t>
      </w:r>
      <w:r w:rsidRPr="00433B56">
        <w:rPr>
          <w:color w:val="000000"/>
          <w:sz w:val="28"/>
          <w:szCs w:val="28"/>
        </w:rPr>
        <w:softHyphen/>
        <w:t>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халқаро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хабардор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керак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раҳ</w:t>
      </w:r>
      <w:r w:rsidRPr="00433B56">
        <w:rPr>
          <w:color w:val="000000"/>
          <w:sz w:val="28"/>
          <w:szCs w:val="28"/>
        </w:rPr>
        <w:softHyphen/>
        <w:t>барияти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кўрсатмаларига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улар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710D759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Муносиб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шахсий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муомала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таъминланиши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Кузатувчилар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муомалага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бўлишга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маданияти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анъаналарига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ғамхўрлик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баъманилик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lastRenderedPageBreak/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равишда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муомаласини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юксак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профессионаллик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уйғунлаштиришга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мажбурдирлар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0C225105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Ахлоқ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кодексини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бузиш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ҳоллари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. </w:t>
      </w:r>
      <w:r w:rsidRPr="00433B56">
        <w:rPr>
          <w:color w:val="000000"/>
          <w:sz w:val="28"/>
          <w:szCs w:val="28"/>
        </w:rPr>
        <w:t xml:space="preserve">Ушбу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бузиш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боғлиқ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муаммолар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вужудга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тергов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ўтказади</w:t>
      </w:r>
      <w:proofErr w:type="spellEnd"/>
      <w:r w:rsidRPr="00433B56">
        <w:rPr>
          <w:color w:val="000000"/>
          <w:sz w:val="28"/>
          <w:szCs w:val="28"/>
        </w:rPr>
        <w:t xml:space="preserve">. Агар </w:t>
      </w:r>
      <w:proofErr w:type="spellStart"/>
      <w:r w:rsidRPr="00433B56">
        <w:rPr>
          <w:color w:val="000000"/>
          <w:sz w:val="28"/>
          <w:szCs w:val="28"/>
        </w:rPr>
        <w:t>жиддий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қоидабузарлик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рўй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берганлиги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аниқланса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уни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содир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аккредитациясидан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маҳрум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таркибидан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чиқарилиши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мумкин</w:t>
      </w:r>
      <w:proofErr w:type="spellEnd"/>
      <w:r w:rsidRPr="00433B56">
        <w:rPr>
          <w:color w:val="000000"/>
          <w:sz w:val="28"/>
          <w:szCs w:val="28"/>
        </w:rPr>
        <w:t xml:space="preserve">. </w:t>
      </w:r>
      <w:proofErr w:type="spellStart"/>
      <w:r w:rsidRPr="00433B56">
        <w:rPr>
          <w:color w:val="000000"/>
          <w:sz w:val="28"/>
          <w:szCs w:val="28"/>
        </w:rPr>
        <w:t>Бундай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қарорлар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раҳбариятининг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махсус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ваколатидадир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B8ADE92" w14:textId="77777777" w:rsid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b/>
          <w:bCs/>
          <w:color w:val="000000"/>
          <w:sz w:val="28"/>
          <w:szCs w:val="28"/>
        </w:rPr>
        <w:t>Ахлоқ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кодексига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риоя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қилиш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color w:val="000000"/>
          <w:sz w:val="28"/>
          <w:szCs w:val="28"/>
        </w:rPr>
        <w:t>мажбурияти</w:t>
      </w:r>
      <w:proofErr w:type="spellEnd"/>
      <w:r w:rsidRPr="00433B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миссиянинг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иштирокчиси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ушбу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матни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танишиб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остида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имзосини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қўйиши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лозим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398951E5" w14:textId="77777777" w:rsidR="00CE30E2" w:rsidRPr="00CE30E2" w:rsidRDefault="00CE30E2" w:rsidP="00CE30E2">
      <w:pPr>
        <w:pStyle w:val="Default"/>
      </w:pPr>
    </w:p>
    <w:p w14:paraId="64178346" w14:textId="77777777" w:rsidR="00433B56" w:rsidRPr="00433B56" w:rsidRDefault="00433B56" w:rsidP="00433B56">
      <w:pPr>
        <w:pStyle w:val="Pa17"/>
        <w:spacing w:before="100" w:after="40"/>
        <w:jc w:val="center"/>
        <w:rPr>
          <w:color w:val="000000"/>
          <w:sz w:val="28"/>
          <w:szCs w:val="28"/>
        </w:rPr>
      </w:pPr>
      <w:r w:rsidRPr="00433B56">
        <w:rPr>
          <w:b/>
          <w:bCs/>
          <w:color w:val="000000"/>
          <w:sz w:val="28"/>
          <w:szCs w:val="28"/>
        </w:rPr>
        <w:t>САЙЛОВЛАРНИНГ ХАЛҚАРО КУЗАТУВЧИЛАРИ АХЛОҚ КОДЕКСИГА ИЛОВА ҚИЛИНГАН МАЖБУРИЯТ</w:t>
      </w:r>
    </w:p>
    <w:p w14:paraId="75140066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433B56">
        <w:rPr>
          <w:i/>
          <w:iCs/>
          <w:color w:val="000000"/>
          <w:sz w:val="28"/>
          <w:szCs w:val="28"/>
        </w:rPr>
        <w:t xml:space="preserve">Мен </w:t>
      </w:r>
      <w:proofErr w:type="spellStart"/>
      <w:r w:rsidRPr="00433B56">
        <w:rPr>
          <w:i/>
          <w:iCs/>
          <w:color w:val="000000"/>
          <w:sz w:val="28"/>
          <w:szCs w:val="28"/>
        </w:rPr>
        <w:t>сайловларни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i/>
          <w:iCs/>
          <w:color w:val="000000"/>
          <w:sz w:val="28"/>
          <w:szCs w:val="28"/>
        </w:rPr>
        <w:t>кузатиш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i/>
          <w:iCs/>
          <w:color w:val="000000"/>
          <w:sz w:val="28"/>
          <w:szCs w:val="28"/>
        </w:rPr>
        <w:t>бўйича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i/>
          <w:iCs/>
          <w:color w:val="000000"/>
          <w:sz w:val="28"/>
          <w:szCs w:val="28"/>
        </w:rPr>
        <w:t>томонидан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i/>
          <w:iCs/>
          <w:color w:val="000000"/>
          <w:sz w:val="28"/>
          <w:szCs w:val="28"/>
        </w:rPr>
        <w:t>фойдаланиш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i/>
          <w:iCs/>
          <w:color w:val="000000"/>
          <w:sz w:val="28"/>
          <w:szCs w:val="28"/>
        </w:rPr>
        <w:t>учун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i/>
          <w:iCs/>
          <w:color w:val="000000"/>
          <w:sz w:val="28"/>
          <w:szCs w:val="28"/>
        </w:rPr>
        <w:t>берилган</w:t>
      </w:r>
      <w:proofErr w:type="spellEnd"/>
      <w:r w:rsidRPr="00433B5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Сайловларнинг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кузатувчилари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ахлоқ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кодекси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матни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билан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танишиб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чиқдим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1B603F72" w14:textId="77777777" w:rsidR="00433B56" w:rsidRPr="00433B56" w:rsidRDefault="00433B56" w:rsidP="00433B56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фао</w:t>
      </w:r>
      <w:r w:rsidRPr="00433B56">
        <w:rPr>
          <w:color w:val="000000"/>
          <w:sz w:val="28"/>
          <w:szCs w:val="28"/>
        </w:rPr>
        <w:softHyphen/>
        <w:t>лиятимни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мувофиқ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амалга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ошириш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мажбуриятини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зиммамга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ҳақиқатан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олишимни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тасдиқлайман</w:t>
      </w:r>
      <w:proofErr w:type="spellEnd"/>
      <w:r w:rsidRPr="00433B56">
        <w:rPr>
          <w:color w:val="000000"/>
          <w:sz w:val="28"/>
          <w:szCs w:val="28"/>
        </w:rPr>
        <w:t xml:space="preserve">. Менда, </w:t>
      </w:r>
      <w:proofErr w:type="spellStart"/>
      <w:r w:rsidRPr="00433B56">
        <w:rPr>
          <w:color w:val="000000"/>
          <w:sz w:val="28"/>
          <w:szCs w:val="28"/>
        </w:rPr>
        <w:t>сайловларнинг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бетараф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кузатувчиси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сифатида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Ахлоқ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кодексига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қобилиятимга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таъсир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эҳтимоли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бўлган</w:t>
      </w:r>
      <w:proofErr w:type="spellEnd"/>
      <w:r w:rsidRPr="00433B56">
        <w:rPr>
          <w:color w:val="000000"/>
          <w:sz w:val="28"/>
          <w:szCs w:val="28"/>
        </w:rPr>
        <w:t xml:space="preserve"> на </w:t>
      </w:r>
      <w:proofErr w:type="spellStart"/>
      <w:r w:rsidRPr="00433B56">
        <w:rPr>
          <w:color w:val="000000"/>
          <w:sz w:val="28"/>
          <w:szCs w:val="28"/>
        </w:rPr>
        <w:t>сиёсий</w:t>
      </w:r>
      <w:proofErr w:type="spellEnd"/>
      <w:r w:rsidRPr="00433B56">
        <w:rPr>
          <w:color w:val="000000"/>
          <w:sz w:val="28"/>
          <w:szCs w:val="28"/>
        </w:rPr>
        <w:t xml:space="preserve">, на </w:t>
      </w:r>
      <w:proofErr w:type="spellStart"/>
      <w:r w:rsidRPr="00433B56">
        <w:rPr>
          <w:color w:val="000000"/>
          <w:sz w:val="28"/>
          <w:szCs w:val="28"/>
        </w:rPr>
        <w:t>иқтисодий</w:t>
      </w:r>
      <w:proofErr w:type="spellEnd"/>
      <w:r w:rsidRPr="00433B56">
        <w:rPr>
          <w:color w:val="000000"/>
          <w:sz w:val="28"/>
          <w:szCs w:val="28"/>
        </w:rPr>
        <w:t xml:space="preserve">, на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манфаатлар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низоси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йўқ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566EAB97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r w:rsidRPr="00433B56">
        <w:rPr>
          <w:b/>
          <w:bCs/>
          <w:i/>
          <w:iCs/>
          <w:color w:val="000000"/>
          <w:sz w:val="28"/>
          <w:szCs w:val="28"/>
        </w:rPr>
        <w:t xml:space="preserve">Мен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ўзимнинг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сиёсий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бетарафлигимни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ҳамиша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сақлаб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тураман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433B56">
        <w:rPr>
          <w:color w:val="000000"/>
          <w:sz w:val="28"/>
          <w:szCs w:val="28"/>
        </w:rPr>
        <w:t xml:space="preserve">Мен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фикр-мулоҳазаларимни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тўғрилиги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субъектив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объектив </w:t>
      </w:r>
      <w:proofErr w:type="spellStart"/>
      <w:r w:rsidRPr="00433B56">
        <w:rPr>
          <w:color w:val="000000"/>
          <w:sz w:val="28"/>
          <w:szCs w:val="28"/>
        </w:rPr>
        <w:t>фактлар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ўртасида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фарқ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ўтказган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ҳолдаги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таҳлилга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юқори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келиб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чиққан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ҳолда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билдираман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ўзимнинг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ҳақиқий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текширила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олинадиган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материалга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асослайман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EB99C04" w14:textId="77777777" w:rsidR="00433B56" w:rsidRPr="00433B56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r w:rsidRPr="00433B56">
        <w:rPr>
          <w:b/>
          <w:bCs/>
          <w:i/>
          <w:iCs/>
          <w:color w:val="000000"/>
          <w:sz w:val="28"/>
          <w:szCs w:val="28"/>
        </w:rPr>
        <w:t xml:space="preserve">Мен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сайлов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жараёнига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тўсқинлик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қилмайман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433B56">
        <w:rPr>
          <w:color w:val="000000"/>
          <w:sz w:val="28"/>
          <w:szCs w:val="28"/>
        </w:rPr>
        <w:t xml:space="preserve">Мен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қонунларни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мансабдор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шахсларининг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ҳокимият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миллий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органларига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бўламан</w:t>
      </w:r>
      <w:proofErr w:type="spellEnd"/>
      <w:r w:rsidRPr="00433B56">
        <w:rPr>
          <w:color w:val="000000"/>
          <w:sz w:val="28"/>
          <w:szCs w:val="28"/>
        </w:rPr>
        <w:t xml:space="preserve">. Мен </w:t>
      </w:r>
      <w:proofErr w:type="spellStart"/>
      <w:r w:rsidRPr="00433B56">
        <w:rPr>
          <w:color w:val="000000"/>
          <w:sz w:val="28"/>
          <w:szCs w:val="28"/>
        </w:rPr>
        <w:t>инсон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ҳуқуқлари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аҳолиси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асосий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эркинликларини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рағбатлантираман</w:t>
      </w:r>
      <w:proofErr w:type="spellEnd"/>
      <w:r w:rsidRPr="00433B56">
        <w:rPr>
          <w:color w:val="000000"/>
          <w:sz w:val="28"/>
          <w:szCs w:val="28"/>
        </w:rPr>
        <w:t xml:space="preserve">. Мен </w:t>
      </w:r>
      <w:proofErr w:type="spellStart"/>
      <w:r w:rsidRPr="00433B56">
        <w:rPr>
          <w:color w:val="000000"/>
          <w:sz w:val="28"/>
          <w:szCs w:val="28"/>
        </w:rPr>
        <w:t>муносиб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муомалага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риоя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бошқаларга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ҳурмат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бўламан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</w:t>
      </w:r>
      <w:r w:rsidRPr="00433B56">
        <w:rPr>
          <w:color w:val="000000"/>
          <w:sz w:val="28"/>
          <w:szCs w:val="28"/>
        </w:rPr>
        <w:softHyphen/>
        <w:t>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қабул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қилувчи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мамлакат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маданияти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анъаналарига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нисбатан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ғамхўрлик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кўрсатаман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муносабатларимда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баъманилик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намоён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доимий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равишда</w:t>
      </w:r>
      <w:proofErr w:type="spellEnd"/>
      <w:r w:rsidRPr="00433B56">
        <w:rPr>
          <w:color w:val="000000"/>
          <w:sz w:val="28"/>
          <w:szCs w:val="28"/>
        </w:rPr>
        <w:t xml:space="preserve">, шу </w:t>
      </w:r>
      <w:proofErr w:type="spellStart"/>
      <w:r w:rsidRPr="00433B56">
        <w:rPr>
          <w:color w:val="000000"/>
          <w:sz w:val="28"/>
          <w:szCs w:val="28"/>
        </w:rPr>
        <w:t>жумладан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вақти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бўлмаганда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хулқ-атворимни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юксак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профессионаллик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даражасида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уйғунлаштираман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61A32F53" w14:textId="77777777" w:rsidR="009E139C" w:rsidRDefault="00433B56" w:rsidP="00433B56">
      <w:pPr>
        <w:pStyle w:val="Pa18"/>
        <w:spacing w:before="40"/>
        <w:ind w:firstLine="708"/>
        <w:jc w:val="both"/>
        <w:rPr>
          <w:color w:val="000000"/>
          <w:sz w:val="28"/>
          <w:szCs w:val="28"/>
        </w:rPr>
      </w:pPr>
      <w:r w:rsidRPr="00433B56">
        <w:rPr>
          <w:b/>
          <w:bCs/>
          <w:i/>
          <w:iCs/>
          <w:color w:val="000000"/>
          <w:sz w:val="28"/>
          <w:szCs w:val="28"/>
        </w:rPr>
        <w:lastRenderedPageBreak/>
        <w:t xml:space="preserve">Мен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сайловларни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кузатиш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бўйича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халқаро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миссиянинг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ташкилий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бирли</w:t>
      </w:r>
      <w:r w:rsidRPr="00433B56">
        <w:rPr>
          <w:b/>
          <w:bCs/>
          <w:i/>
          <w:iCs/>
          <w:color w:val="000000"/>
          <w:sz w:val="28"/>
          <w:szCs w:val="28"/>
        </w:rPr>
        <w:softHyphen/>
        <w:t>гини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ҳурмат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қиламан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ва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миссиянинг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йўриқномаларига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риоя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33B56">
        <w:rPr>
          <w:b/>
          <w:bCs/>
          <w:i/>
          <w:iCs/>
          <w:color w:val="000000"/>
          <w:sz w:val="28"/>
          <w:szCs w:val="28"/>
        </w:rPr>
        <w:t>қиламан</w:t>
      </w:r>
      <w:proofErr w:type="spellEnd"/>
      <w:r w:rsidRPr="00433B5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433B56">
        <w:rPr>
          <w:color w:val="000000"/>
          <w:sz w:val="28"/>
          <w:szCs w:val="28"/>
        </w:rPr>
        <w:t xml:space="preserve">Мен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иштирок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этишни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талаб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қиладиган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барча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йўл-йўриқ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кўрсатиш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мажлисларига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ўқув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курсларига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якунлари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йиғилишларга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бораман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тегишли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илтимос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тушган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тақдирда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унинг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баёнотлари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маърузала</w:t>
      </w:r>
      <w:r w:rsidRPr="00433B56">
        <w:rPr>
          <w:color w:val="000000"/>
          <w:sz w:val="28"/>
          <w:szCs w:val="28"/>
        </w:rPr>
        <w:softHyphen/>
        <w:t>рини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тайёрлаш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ҳамкорлик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қиламан</w:t>
      </w:r>
      <w:proofErr w:type="spellEnd"/>
      <w:r w:rsidRPr="00433B56">
        <w:rPr>
          <w:color w:val="000000"/>
          <w:sz w:val="28"/>
          <w:szCs w:val="28"/>
        </w:rPr>
        <w:t xml:space="preserve">. Мен, </w:t>
      </w:r>
      <w:proofErr w:type="spellStart"/>
      <w:r w:rsidRPr="00433B56">
        <w:rPr>
          <w:color w:val="000000"/>
          <w:sz w:val="28"/>
          <w:szCs w:val="28"/>
        </w:rPr>
        <w:t>башарти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сайловларни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кузатиш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бўйича</w:t>
      </w:r>
      <w:proofErr w:type="spellEnd"/>
      <w:r w:rsidRPr="00433B56">
        <w:rPr>
          <w:color w:val="000000"/>
          <w:sz w:val="28"/>
          <w:szCs w:val="28"/>
        </w:rPr>
        <w:t xml:space="preserve"> миссия </w:t>
      </w:r>
      <w:proofErr w:type="spellStart"/>
      <w:r w:rsidRPr="00433B56">
        <w:rPr>
          <w:color w:val="000000"/>
          <w:sz w:val="28"/>
          <w:szCs w:val="28"/>
        </w:rPr>
        <w:t>раҳбариятидан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муайян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ваколатлар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олмасам</w:t>
      </w:r>
      <w:proofErr w:type="spellEnd"/>
      <w:r w:rsidRPr="00433B56">
        <w:rPr>
          <w:color w:val="000000"/>
          <w:sz w:val="28"/>
          <w:szCs w:val="28"/>
        </w:rPr>
        <w:t xml:space="preserve">, миссия </w:t>
      </w:r>
      <w:proofErr w:type="spellStart"/>
      <w:r w:rsidRPr="00433B56">
        <w:rPr>
          <w:color w:val="000000"/>
          <w:sz w:val="28"/>
          <w:szCs w:val="28"/>
        </w:rPr>
        <w:t>баёноти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чиққунига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қадар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шахсий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мулоҳазаларим</w:t>
      </w:r>
      <w:proofErr w:type="spellEnd"/>
      <w:r w:rsidRPr="00433B56">
        <w:rPr>
          <w:color w:val="000000"/>
          <w:sz w:val="28"/>
          <w:szCs w:val="28"/>
        </w:rPr>
        <w:t xml:space="preserve">, </w:t>
      </w:r>
      <w:proofErr w:type="spellStart"/>
      <w:r w:rsidRPr="00433B56">
        <w:rPr>
          <w:color w:val="000000"/>
          <w:sz w:val="28"/>
          <w:szCs w:val="28"/>
        </w:rPr>
        <w:t>кузатувларим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хулосаларимни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янгиликларга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доир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оммавий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ахборот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воситаларида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ёки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жамоатчилик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учун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бил</w:t>
      </w:r>
      <w:r w:rsidRPr="00433B56">
        <w:rPr>
          <w:color w:val="000000"/>
          <w:sz w:val="28"/>
          <w:szCs w:val="28"/>
        </w:rPr>
        <w:softHyphen/>
        <w:t>диришдан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ўзимни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тийиб</w:t>
      </w:r>
      <w:proofErr w:type="spellEnd"/>
      <w:r w:rsidRPr="00433B56">
        <w:rPr>
          <w:color w:val="000000"/>
          <w:sz w:val="28"/>
          <w:szCs w:val="28"/>
        </w:rPr>
        <w:t xml:space="preserve"> </w:t>
      </w:r>
      <w:proofErr w:type="spellStart"/>
      <w:r w:rsidRPr="00433B56">
        <w:rPr>
          <w:color w:val="000000"/>
          <w:sz w:val="28"/>
          <w:szCs w:val="28"/>
        </w:rPr>
        <w:t>тураман</w:t>
      </w:r>
      <w:proofErr w:type="spellEnd"/>
      <w:r w:rsidRPr="00433B56">
        <w:rPr>
          <w:color w:val="000000"/>
          <w:sz w:val="28"/>
          <w:szCs w:val="28"/>
        </w:rPr>
        <w:t>.</w:t>
      </w:r>
    </w:p>
    <w:p w14:paraId="4C5B7651" w14:textId="77777777" w:rsidR="009614F1" w:rsidRDefault="009614F1" w:rsidP="009614F1">
      <w:pPr>
        <w:pStyle w:val="Default"/>
      </w:pPr>
    </w:p>
    <w:p w14:paraId="6BD6E23B" w14:textId="77777777" w:rsidR="009614F1" w:rsidRPr="009614F1" w:rsidRDefault="009614F1" w:rsidP="009614F1">
      <w:pPr>
        <w:autoSpaceDE w:val="0"/>
        <w:autoSpaceDN w:val="0"/>
        <w:adjustRightInd w:val="0"/>
        <w:spacing w:before="280" w:after="0" w:line="221" w:lineRule="atLeast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proofErr w:type="spellStart"/>
      <w:r w:rsidRPr="009614F1">
        <w:rPr>
          <w:rFonts w:ascii="Times New Roman" w:hAnsi="Times New Roman" w:cs="Times New Roman"/>
          <w:color w:val="211D1E"/>
          <w:sz w:val="28"/>
          <w:szCs w:val="28"/>
        </w:rPr>
        <w:t>Имзо</w:t>
      </w:r>
      <w:proofErr w:type="spellEnd"/>
      <w:r w:rsidRPr="009614F1">
        <w:rPr>
          <w:rFonts w:ascii="Times New Roman" w:hAnsi="Times New Roman" w:cs="Times New Roman"/>
          <w:color w:val="211D1E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color w:val="211D1E"/>
          <w:sz w:val="28"/>
          <w:szCs w:val="28"/>
        </w:rPr>
        <w:t>___________________________</w:t>
      </w:r>
    </w:p>
    <w:p w14:paraId="2DB1E559" w14:textId="77777777" w:rsidR="009614F1" w:rsidRPr="009614F1" w:rsidRDefault="009614F1" w:rsidP="009614F1">
      <w:pPr>
        <w:autoSpaceDE w:val="0"/>
        <w:autoSpaceDN w:val="0"/>
        <w:adjustRightInd w:val="0"/>
        <w:spacing w:before="40" w:after="0" w:line="221" w:lineRule="atLeast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proofErr w:type="spellStart"/>
      <w:r w:rsidRPr="009614F1">
        <w:rPr>
          <w:rFonts w:ascii="Times New Roman" w:hAnsi="Times New Roman" w:cs="Times New Roman"/>
          <w:color w:val="211D1E"/>
          <w:sz w:val="28"/>
          <w:szCs w:val="28"/>
        </w:rPr>
        <w:t>Исми</w:t>
      </w:r>
      <w:proofErr w:type="spellEnd"/>
      <w:r w:rsidRPr="009614F1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proofErr w:type="spellStart"/>
      <w:r w:rsidRPr="009614F1">
        <w:rPr>
          <w:rFonts w:ascii="Times New Roman" w:hAnsi="Times New Roman" w:cs="Times New Roman"/>
          <w:color w:val="211D1E"/>
          <w:sz w:val="28"/>
          <w:szCs w:val="28"/>
        </w:rPr>
        <w:t>ва</w:t>
      </w:r>
      <w:proofErr w:type="spellEnd"/>
      <w:r w:rsidRPr="009614F1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proofErr w:type="spellStart"/>
      <w:r w:rsidRPr="009614F1">
        <w:rPr>
          <w:rFonts w:ascii="Times New Roman" w:hAnsi="Times New Roman" w:cs="Times New Roman"/>
          <w:color w:val="211D1E"/>
          <w:sz w:val="28"/>
          <w:szCs w:val="28"/>
        </w:rPr>
        <w:t>фамилияси</w:t>
      </w:r>
      <w:proofErr w:type="spellEnd"/>
      <w:r w:rsidRPr="009614F1">
        <w:rPr>
          <w:rFonts w:ascii="Times New Roman" w:hAnsi="Times New Roman" w:cs="Times New Roman"/>
          <w:color w:val="211D1E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color w:val="211D1E"/>
          <w:sz w:val="28"/>
          <w:szCs w:val="28"/>
        </w:rPr>
        <w:t>__________________</w:t>
      </w:r>
    </w:p>
    <w:p w14:paraId="1CB8612C" w14:textId="77777777" w:rsidR="009614F1" w:rsidRPr="009614F1" w:rsidRDefault="009614F1" w:rsidP="009614F1">
      <w:pPr>
        <w:pStyle w:val="Default"/>
        <w:ind w:firstLine="709"/>
        <w:jc w:val="both"/>
      </w:pPr>
      <w:r w:rsidRPr="009614F1">
        <w:rPr>
          <w:color w:val="211D1E"/>
          <w:sz w:val="28"/>
          <w:szCs w:val="28"/>
        </w:rPr>
        <w:t>Сана ____________________________</w:t>
      </w:r>
      <w:r>
        <w:rPr>
          <w:color w:val="211D1E"/>
          <w:sz w:val="28"/>
          <w:szCs w:val="28"/>
        </w:rPr>
        <w:t>__________________________</w:t>
      </w:r>
    </w:p>
    <w:sectPr w:rsidR="009614F1" w:rsidRPr="0096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E8FA"/>
    <w:multiLevelType w:val="hybridMultilevel"/>
    <w:tmpl w:val="709ED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0F"/>
    <w:rsid w:val="00330E2F"/>
    <w:rsid w:val="00433B56"/>
    <w:rsid w:val="009614F1"/>
    <w:rsid w:val="009E139C"/>
    <w:rsid w:val="00BC7D0F"/>
    <w:rsid w:val="00CE30E2"/>
    <w:rsid w:val="00E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46B"/>
  <w15:chartTrackingRefBased/>
  <w15:docId w15:val="{5CD8C7B7-2E77-4FAA-91FB-F09664B2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433B56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433B56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433B56"/>
    <w:pPr>
      <w:spacing w:line="221" w:lineRule="atLeast"/>
    </w:pPr>
    <w:rPr>
      <w:color w:val="auto"/>
    </w:rPr>
  </w:style>
  <w:style w:type="character" w:customStyle="1" w:styleId="A9">
    <w:name w:val="A9"/>
    <w:uiPriority w:val="99"/>
    <w:rsid w:val="00433B56"/>
    <w:rPr>
      <w:color w:val="000000"/>
    </w:rPr>
  </w:style>
  <w:style w:type="paragraph" w:customStyle="1" w:styleId="Pa17">
    <w:name w:val="Pa17"/>
    <w:basedOn w:val="Default"/>
    <w:next w:val="Default"/>
    <w:uiPriority w:val="99"/>
    <w:rsid w:val="00433B56"/>
    <w:pPr>
      <w:spacing w:line="22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433B56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5930</Words>
  <Characters>33805</Characters>
  <Application>Microsoft Office Word</Application>
  <DocSecurity>0</DocSecurity>
  <Lines>281</Lines>
  <Paragraphs>79</Paragraphs>
  <ScaleCrop>false</ScaleCrop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2024-03-05T05:06:00Z</dcterms:created>
  <dcterms:modified xsi:type="dcterms:W3CDTF">2024-03-05T05:06:00Z</dcterms:modified>
</cp:coreProperties>
</file>