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3482EA" w14:textId="77777777" w:rsidR="002D5A25" w:rsidRPr="005E70AA" w:rsidRDefault="002D5A25" w:rsidP="002D5A25">
      <w:pPr>
        <w:spacing w:after="0" w:line="240" w:lineRule="auto"/>
        <w:ind w:firstLine="709"/>
        <w:jc w:val="center"/>
        <w:rPr>
          <w:rFonts w:ascii="Times New Roman" w:hAnsi="Times New Roman" w:cs="Times New Roman"/>
          <w:b/>
          <w:sz w:val="28"/>
          <w:szCs w:val="28"/>
          <w:lang w:val="uz-Cyrl-UZ"/>
        </w:rPr>
      </w:pPr>
      <w:bookmarkStart w:id="0" w:name="_GoBack"/>
      <w:bookmarkEnd w:id="0"/>
      <w:r w:rsidRPr="005E70AA">
        <w:rPr>
          <w:rFonts w:ascii="Times New Roman" w:hAnsi="Times New Roman" w:cs="Times New Roman"/>
          <w:b/>
          <w:sz w:val="28"/>
          <w:szCs w:val="28"/>
          <w:lang w:val="uz-Cyrl-UZ"/>
        </w:rPr>
        <w:t>ФУҚАРОЛИК ВА СИЁСИЙ ҲУҚУҚЛАР</w:t>
      </w:r>
    </w:p>
    <w:p w14:paraId="2A8F2C44" w14:textId="77777777" w:rsidR="002D5A25" w:rsidRPr="005E70AA" w:rsidRDefault="002D5A25" w:rsidP="002D5A25">
      <w:pPr>
        <w:spacing w:after="0" w:line="240" w:lineRule="auto"/>
        <w:ind w:firstLine="709"/>
        <w:jc w:val="center"/>
        <w:rPr>
          <w:rFonts w:ascii="Times New Roman" w:hAnsi="Times New Roman" w:cs="Times New Roman"/>
          <w:b/>
          <w:sz w:val="28"/>
          <w:szCs w:val="28"/>
          <w:lang w:val="uz-Cyrl-UZ"/>
        </w:rPr>
      </w:pPr>
      <w:r w:rsidRPr="005E70AA">
        <w:rPr>
          <w:rFonts w:ascii="Times New Roman" w:hAnsi="Times New Roman" w:cs="Times New Roman"/>
          <w:b/>
          <w:sz w:val="28"/>
          <w:szCs w:val="28"/>
          <w:lang w:val="uz-Cyrl-UZ"/>
        </w:rPr>
        <w:t>ТЎҒРИСИДАГИ ХАЛҚАРО ПАКТ</w:t>
      </w:r>
    </w:p>
    <w:p w14:paraId="51A1FDB3" w14:textId="77777777" w:rsidR="002D5A25" w:rsidRPr="005E70AA" w:rsidRDefault="002D5A25" w:rsidP="002D5A25">
      <w:pPr>
        <w:spacing w:after="0" w:line="240" w:lineRule="auto"/>
        <w:ind w:firstLine="709"/>
        <w:jc w:val="center"/>
        <w:rPr>
          <w:rFonts w:ascii="Times New Roman" w:hAnsi="Times New Roman" w:cs="Times New Roman"/>
          <w:b/>
          <w:sz w:val="28"/>
          <w:szCs w:val="28"/>
          <w:lang w:val="uz-Cyrl-UZ"/>
        </w:rPr>
      </w:pPr>
    </w:p>
    <w:p w14:paraId="4E8EA36E" w14:textId="77777777" w:rsidR="002D5A25" w:rsidRPr="001056C4" w:rsidRDefault="002D5A25" w:rsidP="002D5A25">
      <w:pPr>
        <w:pStyle w:val="info"/>
        <w:pBdr>
          <w:bottom w:val="dotted" w:sz="6" w:space="8" w:color="003399"/>
        </w:pBdr>
        <w:spacing w:before="0" w:beforeAutospacing="0" w:after="0" w:afterAutospacing="0"/>
        <w:ind w:firstLine="709"/>
        <w:jc w:val="center"/>
        <w:rPr>
          <w:i/>
          <w:iCs/>
          <w:color w:val="FF0000"/>
          <w:sz w:val="28"/>
          <w:szCs w:val="28"/>
          <w:lang w:val="uz-Cyrl-UZ"/>
        </w:rPr>
      </w:pPr>
      <w:r w:rsidRPr="005E70AA">
        <w:rPr>
          <w:i/>
          <w:sz w:val="28"/>
          <w:szCs w:val="28"/>
          <w:lang w:val="uz-Cyrl-UZ"/>
        </w:rPr>
        <w:t xml:space="preserve">Бирлашган Миллатлар Ташкилоти Бош Ассамблеясининг 1966 йил </w:t>
      </w:r>
      <w:r w:rsidRPr="002E5239">
        <w:rPr>
          <w:i/>
          <w:sz w:val="28"/>
          <w:szCs w:val="28"/>
          <w:lang w:val="uz-Cyrl-UZ"/>
        </w:rPr>
        <w:t>16</w:t>
      </w:r>
      <w:r w:rsidRPr="00B1403B">
        <w:rPr>
          <w:i/>
          <w:color w:val="FF0000"/>
          <w:sz w:val="28"/>
          <w:szCs w:val="28"/>
          <w:lang w:val="uz-Cyrl-UZ"/>
        </w:rPr>
        <w:t xml:space="preserve"> </w:t>
      </w:r>
      <w:r w:rsidRPr="005E70AA">
        <w:rPr>
          <w:i/>
          <w:sz w:val="28"/>
          <w:szCs w:val="28"/>
          <w:lang w:val="uz-Cyrl-UZ"/>
        </w:rPr>
        <w:t>декабрдаги 2200 А (XXI) резолюцияси билан қабул қилинган</w:t>
      </w:r>
    </w:p>
    <w:p w14:paraId="51207FE9" w14:textId="77777777" w:rsidR="002D5A25" w:rsidRPr="001056C4" w:rsidRDefault="002D5A25" w:rsidP="002D5A25">
      <w:pPr>
        <w:spacing w:after="0" w:line="240" w:lineRule="auto"/>
        <w:ind w:firstLine="709"/>
        <w:rPr>
          <w:rFonts w:ascii="Times New Roman" w:hAnsi="Times New Roman" w:cs="Times New Roman"/>
          <w:b/>
          <w:i/>
          <w:sz w:val="28"/>
          <w:szCs w:val="28"/>
          <w:lang w:val="uz-Cyrl-UZ"/>
        </w:rPr>
      </w:pPr>
      <w:r w:rsidRPr="001056C4">
        <w:rPr>
          <w:rFonts w:ascii="Times New Roman" w:hAnsi="Times New Roman" w:cs="Times New Roman"/>
          <w:b/>
          <w:i/>
          <w:sz w:val="28"/>
          <w:szCs w:val="28"/>
          <w:lang w:val="uz-Cyrl-UZ"/>
        </w:rPr>
        <w:t>2-модда</w:t>
      </w:r>
    </w:p>
    <w:p w14:paraId="66D7FC63" w14:textId="77777777" w:rsidR="002D5A25" w:rsidRPr="001056C4" w:rsidRDefault="002D5A25" w:rsidP="002D5A25">
      <w:pPr>
        <w:autoSpaceDE w:val="0"/>
        <w:autoSpaceDN w:val="0"/>
        <w:adjustRightInd w:val="0"/>
        <w:spacing w:after="0" w:line="240" w:lineRule="auto"/>
        <w:ind w:firstLine="709"/>
        <w:jc w:val="both"/>
        <w:rPr>
          <w:rFonts w:ascii="Times New Roman" w:hAnsi="Times New Roman" w:cs="Times New Roman"/>
          <w:bCs/>
          <w:color w:val="FF0000"/>
          <w:sz w:val="28"/>
          <w:szCs w:val="28"/>
          <w:lang w:val="uz-Cyrl-UZ"/>
        </w:rPr>
      </w:pPr>
      <w:r w:rsidRPr="001056C4">
        <w:rPr>
          <w:rFonts w:ascii="Times New Roman" w:hAnsi="Times New Roman" w:cs="Times New Roman"/>
          <w:sz w:val="28"/>
          <w:szCs w:val="28"/>
          <w:lang w:val="uz-Cyrl-UZ"/>
        </w:rPr>
        <w:t>1. Ушбу Пактда иштирок этувчи ҳар бир давлат ўз ҳудудидаги ва ўз юрисдикциясида бўлган шахсларнинг мазкур Пактда эътироф этилган ҳуқуқларини ҳеч бир айирмачиликсиз, жумладан, ирқи, тана ранги, жинси, тили, дини, сиёсий ёки бошқа эътиқодидан, миллий ёки ижтимоий келиб чиқиши, мулкий аҳволи, туғилиши ёки ўзга ҳолатидан қатъи назар ҳурмат қилиш ва таъминлаш мажбуриятини олади.</w:t>
      </w:r>
      <w:r w:rsidRPr="001056C4">
        <w:rPr>
          <w:rFonts w:ascii="Times New Roman" w:hAnsi="Times New Roman" w:cs="Times New Roman"/>
          <w:bCs/>
          <w:color w:val="FF0000"/>
          <w:sz w:val="28"/>
          <w:szCs w:val="28"/>
          <w:lang w:val="uz-Cyrl-UZ"/>
        </w:rPr>
        <w:t xml:space="preserve"> </w:t>
      </w:r>
    </w:p>
    <w:p w14:paraId="06FA4DA4" w14:textId="77777777" w:rsidR="002D5A25" w:rsidRPr="00B1403B" w:rsidRDefault="002D5A25" w:rsidP="002D5A25">
      <w:pPr>
        <w:autoSpaceDE w:val="0"/>
        <w:autoSpaceDN w:val="0"/>
        <w:adjustRightInd w:val="0"/>
        <w:spacing w:after="0" w:line="240" w:lineRule="auto"/>
        <w:ind w:firstLine="709"/>
        <w:jc w:val="both"/>
        <w:rPr>
          <w:rFonts w:ascii="Times New Roman" w:hAnsi="Times New Roman" w:cs="Times New Roman"/>
          <w:bCs/>
          <w:sz w:val="28"/>
          <w:szCs w:val="28"/>
        </w:rPr>
      </w:pPr>
      <w:r w:rsidRPr="00B1403B">
        <w:rPr>
          <w:rFonts w:ascii="Times New Roman" w:hAnsi="Times New Roman" w:cs="Times New Roman"/>
          <w:bCs/>
          <w:sz w:val="28"/>
          <w:szCs w:val="28"/>
        </w:rPr>
        <w:t>(…)</w:t>
      </w:r>
    </w:p>
    <w:p w14:paraId="4B8140BA" w14:textId="77777777" w:rsidR="001056C4" w:rsidRDefault="001056C4" w:rsidP="002D5A25">
      <w:pPr>
        <w:spacing w:after="0" w:line="240" w:lineRule="auto"/>
        <w:ind w:firstLine="709"/>
        <w:rPr>
          <w:rFonts w:ascii="Times New Roman" w:hAnsi="Times New Roman" w:cs="Times New Roman"/>
          <w:b/>
          <w:i/>
          <w:sz w:val="28"/>
          <w:szCs w:val="28"/>
        </w:rPr>
      </w:pPr>
    </w:p>
    <w:p w14:paraId="389D0998" w14:textId="77777777" w:rsidR="002D5A25" w:rsidRPr="001B2835" w:rsidRDefault="002D5A25" w:rsidP="002D5A25">
      <w:pPr>
        <w:spacing w:after="0" w:line="240" w:lineRule="auto"/>
        <w:ind w:firstLine="709"/>
        <w:rPr>
          <w:rFonts w:ascii="Times New Roman" w:hAnsi="Times New Roman" w:cs="Times New Roman"/>
          <w:b/>
          <w:i/>
          <w:sz w:val="28"/>
          <w:szCs w:val="28"/>
        </w:rPr>
      </w:pPr>
      <w:r w:rsidRPr="001B2835">
        <w:rPr>
          <w:rFonts w:ascii="Times New Roman" w:hAnsi="Times New Roman" w:cs="Times New Roman"/>
          <w:b/>
          <w:i/>
          <w:sz w:val="28"/>
          <w:szCs w:val="28"/>
        </w:rPr>
        <w:t>3-модда</w:t>
      </w:r>
    </w:p>
    <w:p w14:paraId="7B85E6E1" w14:textId="77777777" w:rsidR="002D5A25" w:rsidRPr="005E70AA" w:rsidRDefault="002D5A25" w:rsidP="002D5A25">
      <w:pPr>
        <w:spacing w:after="0" w:line="240" w:lineRule="auto"/>
        <w:ind w:firstLine="709"/>
        <w:jc w:val="both"/>
        <w:rPr>
          <w:rFonts w:ascii="Times New Roman" w:hAnsi="Times New Roman" w:cs="Times New Roman"/>
          <w:sz w:val="28"/>
          <w:szCs w:val="28"/>
        </w:rPr>
      </w:pPr>
      <w:r w:rsidRPr="005E70AA">
        <w:rPr>
          <w:rFonts w:ascii="Times New Roman" w:hAnsi="Times New Roman" w:cs="Times New Roman"/>
          <w:sz w:val="28"/>
          <w:szCs w:val="28"/>
        </w:rPr>
        <w:t>Мазкур Пактда иштирок этувчи давлатлар эркаклар ва аёллар учун ушбу Пактда кўриб чиқилган барча фуқаролик ва сиёсий ҳуқуқлардан бир хилда фойдаланишини таъминлаш мажбуриятини олади.</w:t>
      </w:r>
    </w:p>
    <w:p w14:paraId="5AF73DB2" w14:textId="77777777" w:rsidR="002D5A25" w:rsidRPr="00F54F60" w:rsidRDefault="002D5A25" w:rsidP="002D5A25">
      <w:pPr>
        <w:autoSpaceDE w:val="0"/>
        <w:autoSpaceDN w:val="0"/>
        <w:adjustRightInd w:val="0"/>
        <w:spacing w:after="0" w:line="240" w:lineRule="auto"/>
        <w:ind w:firstLine="709"/>
        <w:jc w:val="both"/>
        <w:rPr>
          <w:rFonts w:ascii="Times New Roman" w:hAnsi="Times New Roman" w:cs="Times New Roman"/>
          <w:b/>
          <w:bCs/>
          <w:color w:val="FF0000"/>
          <w:sz w:val="28"/>
          <w:szCs w:val="28"/>
        </w:rPr>
      </w:pPr>
    </w:p>
    <w:p w14:paraId="5A06CE86" w14:textId="77777777" w:rsidR="002D5A25" w:rsidRPr="005E70AA" w:rsidRDefault="002D5A25" w:rsidP="002D5A25">
      <w:pPr>
        <w:spacing w:after="0" w:line="240" w:lineRule="auto"/>
        <w:ind w:firstLine="709"/>
        <w:rPr>
          <w:rFonts w:ascii="Times New Roman" w:hAnsi="Times New Roman" w:cs="Times New Roman"/>
          <w:b/>
          <w:sz w:val="28"/>
          <w:szCs w:val="28"/>
        </w:rPr>
      </w:pPr>
      <w:r w:rsidRPr="005E70AA">
        <w:rPr>
          <w:rFonts w:ascii="Times New Roman" w:hAnsi="Times New Roman" w:cs="Times New Roman"/>
          <w:b/>
          <w:sz w:val="28"/>
          <w:szCs w:val="28"/>
        </w:rPr>
        <w:t>16-модда</w:t>
      </w:r>
    </w:p>
    <w:p w14:paraId="522DC3FE" w14:textId="77777777" w:rsidR="002D5A25" w:rsidRPr="005E70AA" w:rsidRDefault="002D5A25" w:rsidP="002D5A25">
      <w:pPr>
        <w:spacing w:after="0" w:line="240" w:lineRule="auto"/>
        <w:ind w:firstLine="709"/>
        <w:jc w:val="both"/>
        <w:rPr>
          <w:rFonts w:ascii="Times New Roman" w:hAnsi="Times New Roman" w:cs="Times New Roman"/>
          <w:sz w:val="28"/>
          <w:szCs w:val="28"/>
        </w:rPr>
      </w:pPr>
      <w:r w:rsidRPr="005E70AA">
        <w:rPr>
          <w:rFonts w:ascii="Times New Roman" w:hAnsi="Times New Roman" w:cs="Times New Roman"/>
          <w:sz w:val="28"/>
          <w:szCs w:val="28"/>
        </w:rPr>
        <w:t>Ҳар бир киши қаерда туришидан қатъи назар унинг субъектлик ҳуқуқи тан олиниши ҳуқуқига эга.</w:t>
      </w:r>
    </w:p>
    <w:p w14:paraId="40C4D4E5" w14:textId="77777777" w:rsidR="002D5A25" w:rsidRPr="00F54F60" w:rsidRDefault="002D5A25" w:rsidP="002D5A25">
      <w:pPr>
        <w:autoSpaceDE w:val="0"/>
        <w:autoSpaceDN w:val="0"/>
        <w:adjustRightInd w:val="0"/>
        <w:spacing w:after="0" w:line="240" w:lineRule="auto"/>
        <w:ind w:firstLine="709"/>
        <w:jc w:val="both"/>
        <w:rPr>
          <w:rFonts w:ascii="Times New Roman" w:hAnsi="Times New Roman" w:cs="Times New Roman"/>
          <w:b/>
          <w:bCs/>
          <w:color w:val="FF0000"/>
          <w:sz w:val="28"/>
          <w:szCs w:val="28"/>
        </w:rPr>
      </w:pPr>
    </w:p>
    <w:p w14:paraId="5A282510" w14:textId="77777777" w:rsidR="002D5A25" w:rsidRPr="005E70AA" w:rsidRDefault="002D5A25" w:rsidP="002D5A25">
      <w:pPr>
        <w:spacing w:after="0" w:line="240" w:lineRule="auto"/>
        <w:ind w:firstLine="709"/>
        <w:rPr>
          <w:rFonts w:ascii="Times New Roman" w:hAnsi="Times New Roman" w:cs="Times New Roman"/>
          <w:b/>
          <w:sz w:val="28"/>
          <w:szCs w:val="28"/>
        </w:rPr>
      </w:pPr>
      <w:r w:rsidRPr="005E70AA">
        <w:rPr>
          <w:rFonts w:ascii="Times New Roman" w:hAnsi="Times New Roman" w:cs="Times New Roman"/>
          <w:b/>
          <w:sz w:val="28"/>
          <w:szCs w:val="28"/>
        </w:rPr>
        <w:t>19-модда</w:t>
      </w:r>
    </w:p>
    <w:p w14:paraId="5122C8C7" w14:textId="77777777" w:rsidR="002D5A25" w:rsidRPr="00F54F60" w:rsidRDefault="002D5A25" w:rsidP="002D5A25">
      <w:pPr>
        <w:autoSpaceDE w:val="0"/>
        <w:autoSpaceDN w:val="0"/>
        <w:adjustRightInd w:val="0"/>
        <w:spacing w:after="0" w:line="240" w:lineRule="auto"/>
        <w:ind w:left="708" w:firstLine="1"/>
        <w:jc w:val="both"/>
        <w:rPr>
          <w:rFonts w:ascii="Times New Roman" w:hAnsi="Times New Roman" w:cs="Times New Roman"/>
          <w:color w:val="FF0000"/>
          <w:sz w:val="28"/>
          <w:szCs w:val="28"/>
        </w:rPr>
      </w:pPr>
      <w:r w:rsidRPr="005E70AA">
        <w:rPr>
          <w:rFonts w:ascii="Times New Roman" w:hAnsi="Times New Roman" w:cs="Times New Roman"/>
          <w:sz w:val="28"/>
          <w:szCs w:val="28"/>
        </w:rPr>
        <w:t>1. Ҳар бир инсон ҳеч бир тўсиқсиз ўз фикрига собит бўлиш ҳуқуқига эга.</w:t>
      </w:r>
      <w:r w:rsidRPr="00F54F60">
        <w:rPr>
          <w:rFonts w:ascii="Times New Roman" w:hAnsi="Times New Roman" w:cs="Times New Roman"/>
          <w:color w:val="FF0000"/>
          <w:sz w:val="28"/>
          <w:szCs w:val="28"/>
        </w:rPr>
        <w:t xml:space="preserve"> </w:t>
      </w:r>
      <w:r w:rsidRPr="00B1403B">
        <w:rPr>
          <w:rFonts w:ascii="Times New Roman" w:hAnsi="Times New Roman" w:cs="Times New Roman"/>
          <w:sz w:val="28"/>
          <w:szCs w:val="28"/>
        </w:rPr>
        <w:t>(…)</w:t>
      </w:r>
    </w:p>
    <w:p w14:paraId="3E7D5EB3" w14:textId="77777777" w:rsidR="002D5A25" w:rsidRPr="00F54F60" w:rsidRDefault="002D5A25" w:rsidP="002D5A25">
      <w:pPr>
        <w:pStyle w:val="4"/>
        <w:shd w:val="clear" w:color="auto" w:fill="FFFFFF"/>
        <w:spacing w:before="0" w:line="240" w:lineRule="auto"/>
        <w:ind w:firstLine="709"/>
        <w:jc w:val="both"/>
        <w:rPr>
          <w:rFonts w:ascii="Times New Roman" w:hAnsi="Times New Roman" w:cs="Times New Roman"/>
          <w:color w:val="FF0000"/>
          <w:sz w:val="28"/>
          <w:szCs w:val="28"/>
        </w:rPr>
      </w:pPr>
    </w:p>
    <w:p w14:paraId="6AA6BBC9" w14:textId="77777777" w:rsidR="002D5A25" w:rsidRPr="005E70AA" w:rsidRDefault="002D5A25" w:rsidP="002D5A25">
      <w:pPr>
        <w:spacing w:after="0" w:line="240" w:lineRule="auto"/>
        <w:ind w:firstLine="709"/>
        <w:rPr>
          <w:rFonts w:ascii="Times New Roman" w:hAnsi="Times New Roman" w:cs="Times New Roman"/>
          <w:b/>
          <w:sz w:val="28"/>
          <w:szCs w:val="28"/>
        </w:rPr>
      </w:pPr>
      <w:r w:rsidRPr="005E70AA">
        <w:rPr>
          <w:rFonts w:ascii="Times New Roman" w:hAnsi="Times New Roman" w:cs="Times New Roman"/>
          <w:b/>
          <w:sz w:val="28"/>
          <w:szCs w:val="28"/>
        </w:rPr>
        <w:t>25-модда</w:t>
      </w:r>
    </w:p>
    <w:p w14:paraId="197F0828" w14:textId="77777777" w:rsidR="002D5A25" w:rsidRPr="005E70AA" w:rsidRDefault="002D5A25" w:rsidP="002D5A25">
      <w:pPr>
        <w:spacing w:after="0" w:line="240" w:lineRule="auto"/>
        <w:ind w:firstLine="709"/>
        <w:jc w:val="both"/>
        <w:rPr>
          <w:rFonts w:ascii="Times New Roman" w:hAnsi="Times New Roman" w:cs="Times New Roman"/>
          <w:sz w:val="28"/>
          <w:szCs w:val="28"/>
        </w:rPr>
      </w:pPr>
      <w:r w:rsidRPr="005E70AA">
        <w:rPr>
          <w:rFonts w:ascii="Times New Roman" w:hAnsi="Times New Roman" w:cs="Times New Roman"/>
          <w:sz w:val="28"/>
          <w:szCs w:val="28"/>
        </w:rPr>
        <w:t>Ҳар бир фуқаро 2-моддада эслатиб ўтилган ҳеч бир камситишларсиз ва асосланмаган чеклашларсиз қуйидаги ҳуқуқ ҳамда имкониятларга эга бўлиши керак:</w:t>
      </w:r>
    </w:p>
    <w:p w14:paraId="39689CDB" w14:textId="77777777" w:rsidR="002D5A25" w:rsidRPr="005E70AA" w:rsidRDefault="002D5A25" w:rsidP="002D5A25">
      <w:pPr>
        <w:spacing w:after="0" w:line="240" w:lineRule="auto"/>
        <w:ind w:firstLine="709"/>
        <w:jc w:val="both"/>
        <w:rPr>
          <w:rFonts w:ascii="Times New Roman" w:hAnsi="Times New Roman" w:cs="Times New Roman"/>
          <w:sz w:val="28"/>
          <w:szCs w:val="28"/>
        </w:rPr>
      </w:pPr>
      <w:r w:rsidRPr="005E70AA">
        <w:rPr>
          <w:rFonts w:ascii="Times New Roman" w:hAnsi="Times New Roman" w:cs="Times New Roman"/>
          <w:sz w:val="28"/>
          <w:szCs w:val="28"/>
        </w:rPr>
        <w:t>a) ҳам бевосита, ҳам эркин сайланган вакиллар орқали давлат ишларини бошқаришда қатнашиш;</w:t>
      </w:r>
    </w:p>
    <w:p w14:paraId="7D564B7B" w14:textId="77777777" w:rsidR="001056C4" w:rsidRDefault="002D5A25" w:rsidP="001056C4">
      <w:pPr>
        <w:spacing w:after="0" w:line="240" w:lineRule="auto"/>
        <w:ind w:firstLine="709"/>
        <w:jc w:val="both"/>
        <w:rPr>
          <w:rFonts w:ascii="Times New Roman" w:hAnsi="Times New Roman" w:cs="Times New Roman"/>
          <w:sz w:val="28"/>
          <w:szCs w:val="28"/>
        </w:rPr>
      </w:pPr>
      <w:r w:rsidRPr="005E70AA">
        <w:rPr>
          <w:rFonts w:ascii="Times New Roman" w:hAnsi="Times New Roman" w:cs="Times New Roman"/>
          <w:sz w:val="28"/>
          <w:szCs w:val="28"/>
        </w:rPr>
        <w:t>b) ялпи ва тенг сайлов ҳуқуқи асосида, яширин овоз бериш орқали ўтказиладиган ва сайловларнинг эркин ҳолдаги хоҳиш-иродасини таъминловчи чинакам даврий сайловда овоз бериш ва сайланиш;</w:t>
      </w:r>
    </w:p>
    <w:p w14:paraId="729AAA49" w14:textId="77777777" w:rsidR="00BC7027" w:rsidRDefault="002D5A25" w:rsidP="001056C4">
      <w:pPr>
        <w:ind w:firstLine="709"/>
        <w:jc w:val="both"/>
      </w:pPr>
      <w:r w:rsidRPr="005E70AA">
        <w:rPr>
          <w:rFonts w:ascii="Times New Roman" w:hAnsi="Times New Roman" w:cs="Times New Roman"/>
          <w:sz w:val="28"/>
          <w:szCs w:val="28"/>
        </w:rPr>
        <w:t>c) ўз мамлакатида умумий шартларда давлат хизматига киришда тенгликка йўл қўйиш.</w:t>
      </w:r>
    </w:p>
    <w:sectPr w:rsidR="00BC70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800"/>
    <w:rsid w:val="001056C4"/>
    <w:rsid w:val="002D5A25"/>
    <w:rsid w:val="00AB6800"/>
    <w:rsid w:val="00BC7027"/>
    <w:rsid w:val="00F609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3B04D"/>
  <w15:chartTrackingRefBased/>
  <w15:docId w15:val="{F1F14597-2E01-4D60-B6B9-39F835451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2D5A25"/>
  </w:style>
  <w:style w:type="paragraph" w:styleId="4">
    <w:name w:val="heading 4"/>
    <w:basedOn w:val="a"/>
    <w:next w:val="a"/>
    <w:link w:val="40"/>
    <w:uiPriority w:val="9"/>
    <w:unhideWhenUsed/>
    <w:qFormat/>
    <w:rsid w:val="002D5A2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2D5A25"/>
    <w:rPr>
      <w:rFonts w:asciiTheme="majorHAnsi" w:eastAsiaTheme="majorEastAsia" w:hAnsiTheme="majorHAnsi" w:cstheme="majorBidi"/>
      <w:i/>
      <w:iCs/>
      <w:color w:val="2E74B5" w:themeColor="accent1" w:themeShade="BF"/>
    </w:rPr>
  </w:style>
  <w:style w:type="paragraph" w:customStyle="1" w:styleId="info">
    <w:name w:val="info"/>
    <w:basedOn w:val="a"/>
    <w:rsid w:val="002D5A2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217</Words>
  <Characters>1237</Characters>
  <Application>Microsoft Office Word</Application>
  <DocSecurity>0</DocSecurity>
  <Lines>10</Lines>
  <Paragraphs>2</Paragraphs>
  <ScaleCrop>false</ScaleCrop>
  <Company/>
  <LinksUpToDate>false</LinksUpToDate>
  <CharactersWithSpaces>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Фарход Хамраев</dc:creator>
  <cp:keywords/>
  <dc:description/>
  <cp:lastModifiedBy>Равшан Б. Бурхонов</cp:lastModifiedBy>
  <cp:revision>2</cp:revision>
  <dcterms:created xsi:type="dcterms:W3CDTF">2024-03-05T05:00:00Z</dcterms:created>
  <dcterms:modified xsi:type="dcterms:W3CDTF">2024-03-05T05:00:00Z</dcterms:modified>
</cp:coreProperties>
</file>