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DF46" w14:textId="77777777"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bookmarkStart w:id="0" w:name="_GoBack"/>
      <w:bookmarkEnd w:id="0"/>
      <w:r w:rsidRPr="008B214F">
        <w:rPr>
          <w:rFonts w:ascii="Times New Roman" w:hAnsi="Times New Roman" w:cs="Times New Roman"/>
          <w:sz w:val="24"/>
          <w:szCs w:val="24"/>
          <w:lang w:val="uz-Cyrl-UZ"/>
        </w:rPr>
        <w:t>Ўзбекистон Республикаси</w:t>
      </w:r>
    </w:p>
    <w:p w14:paraId="2B024BBC" w14:textId="77777777"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r w:rsidRPr="008B214F">
        <w:rPr>
          <w:rFonts w:ascii="Times New Roman" w:hAnsi="Times New Roman" w:cs="Times New Roman"/>
          <w:sz w:val="24"/>
          <w:szCs w:val="24"/>
          <w:lang w:val="uz-Cyrl-UZ"/>
        </w:rPr>
        <w:t>Марказий сайлов комиссиясининг</w:t>
      </w:r>
    </w:p>
    <w:p w14:paraId="122033D5" w14:textId="048D3A76"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r w:rsidRPr="008B214F">
        <w:rPr>
          <w:rFonts w:ascii="Times New Roman" w:hAnsi="Times New Roman" w:cs="Times New Roman"/>
          <w:sz w:val="24"/>
          <w:szCs w:val="24"/>
          <w:lang w:val="uz-Cyrl-UZ"/>
        </w:rPr>
        <w:t xml:space="preserve">2024 йил </w:t>
      </w:r>
      <w:r w:rsidR="006A1366" w:rsidRPr="008B214F">
        <w:rPr>
          <w:rFonts w:ascii="Times New Roman" w:hAnsi="Times New Roman" w:cs="Times New Roman"/>
          <w:sz w:val="24"/>
          <w:szCs w:val="24"/>
          <w:lang w:val="uz-Cyrl-UZ"/>
        </w:rPr>
        <w:t>5</w:t>
      </w:r>
      <w:r w:rsidRPr="008B214F">
        <w:rPr>
          <w:rFonts w:ascii="Times New Roman" w:hAnsi="Times New Roman" w:cs="Times New Roman"/>
          <w:sz w:val="24"/>
          <w:szCs w:val="24"/>
          <w:lang w:val="uz-Cyrl-UZ"/>
        </w:rPr>
        <w:t xml:space="preserve"> </w:t>
      </w:r>
      <w:r w:rsidR="00AD75B7" w:rsidRPr="008B214F">
        <w:rPr>
          <w:rFonts w:ascii="Times New Roman" w:hAnsi="Times New Roman" w:cs="Times New Roman"/>
          <w:sz w:val="24"/>
          <w:szCs w:val="24"/>
          <w:lang w:val="uz-Cyrl-UZ"/>
        </w:rPr>
        <w:t>июн</w:t>
      </w:r>
      <w:r w:rsidRPr="008B214F">
        <w:rPr>
          <w:rFonts w:ascii="Times New Roman" w:hAnsi="Times New Roman" w:cs="Times New Roman"/>
          <w:sz w:val="24"/>
          <w:szCs w:val="24"/>
          <w:lang w:val="uz-Cyrl-UZ"/>
        </w:rPr>
        <w:t xml:space="preserve">даги </w:t>
      </w:r>
      <w:r w:rsidR="006A1366" w:rsidRPr="008B214F">
        <w:rPr>
          <w:rFonts w:ascii="Times New Roman" w:hAnsi="Times New Roman" w:cs="Times New Roman"/>
          <w:sz w:val="24"/>
          <w:szCs w:val="24"/>
          <w:lang w:val="uz-Cyrl-UZ"/>
        </w:rPr>
        <w:t>1337</w:t>
      </w:r>
      <w:r w:rsidRPr="008B214F">
        <w:rPr>
          <w:rFonts w:ascii="Times New Roman" w:hAnsi="Times New Roman" w:cs="Times New Roman"/>
          <w:sz w:val="24"/>
          <w:szCs w:val="24"/>
          <w:lang w:val="uz-Cyrl-UZ"/>
        </w:rPr>
        <w:t>-сон қарорига</w:t>
      </w:r>
    </w:p>
    <w:p w14:paraId="78711F42" w14:textId="77777777"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r w:rsidRPr="008B214F">
        <w:rPr>
          <w:rFonts w:ascii="Times New Roman" w:hAnsi="Times New Roman" w:cs="Times New Roman"/>
          <w:sz w:val="24"/>
          <w:szCs w:val="24"/>
          <w:lang w:val="uz-Cyrl-UZ"/>
        </w:rPr>
        <w:t>илова</w:t>
      </w:r>
    </w:p>
    <w:p w14:paraId="2224DF91" w14:textId="77777777" w:rsidR="00EC5E58" w:rsidRPr="008B214F" w:rsidRDefault="00EC5E58" w:rsidP="00EC5E58">
      <w:pPr>
        <w:spacing w:after="0" w:line="288" w:lineRule="auto"/>
        <w:jc w:val="center"/>
        <w:rPr>
          <w:rFonts w:ascii="Times New Roman" w:hAnsi="Times New Roman" w:cs="Times New Roman"/>
          <w:sz w:val="28"/>
          <w:szCs w:val="28"/>
          <w:lang w:val="uz-Cyrl-UZ"/>
        </w:rPr>
      </w:pPr>
    </w:p>
    <w:p w14:paraId="6103F0E1" w14:textId="077399DA" w:rsidR="00EC5E58" w:rsidRPr="008B214F" w:rsidRDefault="00F24AFC" w:rsidP="00EC5E58">
      <w:pPr>
        <w:spacing w:after="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Участка сайлов комиссияси тўғрисидаги низом</w:t>
      </w:r>
    </w:p>
    <w:p w14:paraId="78E1F099" w14:textId="77777777" w:rsidR="00F24AFC" w:rsidRPr="008B214F" w:rsidRDefault="00F24AFC" w:rsidP="00EC5E58">
      <w:pPr>
        <w:spacing w:after="0" w:line="288" w:lineRule="auto"/>
        <w:jc w:val="center"/>
        <w:rPr>
          <w:rFonts w:ascii="Times New Roman" w:hAnsi="Times New Roman" w:cs="Times New Roman"/>
          <w:b/>
          <w:sz w:val="28"/>
          <w:szCs w:val="28"/>
          <w:lang w:val="uz-Cyrl-UZ"/>
        </w:rPr>
      </w:pPr>
    </w:p>
    <w:p w14:paraId="02B0F96D" w14:textId="79E752DA" w:rsidR="00A676B9" w:rsidRPr="008B214F" w:rsidRDefault="00F24AFC"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Мазкур Низом Ўзбекистон Республикасининг Сайлов кодексига (бундан буён матнда Сайлов кодекси деб юритилади) мувофиқ участка сайлов комиссияларини тузиш ва уларнинг фаолиятини ташкил этиш тартибини белгилайди.</w:t>
      </w:r>
    </w:p>
    <w:p w14:paraId="18D45C6B" w14:textId="01BB721E" w:rsidR="00EC5E58" w:rsidRPr="008B214F" w:rsidRDefault="00F24AFC" w:rsidP="00A46332">
      <w:pPr>
        <w:spacing w:before="120" w:after="120" w:line="281"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1-боб. Участка сайлов комиссиясини тузиш</w:t>
      </w:r>
    </w:p>
    <w:p w14:paraId="6698DF4F" w14:textId="33200BCA" w:rsidR="0028430B"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Участка сайлов комиссияси тегишли вилоят ва Тошкент шаҳар ҳудудий сайлов комиссияси (бундан буён матнда ҳудудий сайлов комиссияси деб юритилади) томонидан сайловга камида қирқ кун қолганида беш – ўн тўққиз нафар аъзодан, шу жумладан раис, раис ўринбосари ва котибдан иборат таркибда тузилади.</w:t>
      </w:r>
    </w:p>
    <w:p w14:paraId="7D601012" w14:textId="54E97E92" w:rsidR="0028430B" w:rsidRPr="008B214F" w:rsidRDefault="0028430B"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Агар комиссия етти нафаргача аъзодан иборат таркибда тузилса, раис </w:t>
      </w:r>
      <w:r w:rsidR="00A46332"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котиб тасдиқланади.</w:t>
      </w:r>
    </w:p>
    <w:p w14:paraId="40684A1D" w14:textId="74011929"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Зарур бўлган ҳолларда, участка сайлов комиссиясининг сон таркиби белгиланган тартибда Ўзбекистон Республикаси Марказий сайлов комиссияси (бундан буён матнда Марказий сайлов комиссияси деб юритилади) томонидан ўзгартирилиши мумкин.</w:t>
      </w:r>
    </w:p>
    <w:p w14:paraId="7BF00EAD" w14:textId="0B1CC1BA"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Участка сайлов комиссиясининг таркиби ҳудудий сайлов комиссиясининг қарори билан тасдиқланади.</w:t>
      </w:r>
    </w:p>
    <w:p w14:paraId="43700260" w14:textId="2E973D38"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 xml:space="preserve">Участка сайлов комиссияларининг таркибини тасдиқлаш тўғрисидаги ҳудудий сайлов комиссиясининг қарори комиссиянинг расмий веб-сайтида </w:t>
      </w:r>
      <w:r w:rsidR="00A46332" w:rsidRPr="008B214F">
        <w:rPr>
          <w:rFonts w:ascii="Times New Roman" w:hAnsi="Times New Roman" w:cs="Times New Roman"/>
          <w:sz w:val="28"/>
          <w:szCs w:val="28"/>
          <w:lang w:val="uz-Cyrl-UZ"/>
        </w:rPr>
        <w:br/>
      </w:r>
      <w:r w:rsidR="0028430B" w:rsidRPr="008B214F">
        <w:rPr>
          <w:rFonts w:ascii="Times New Roman" w:hAnsi="Times New Roman" w:cs="Times New Roman"/>
          <w:sz w:val="28"/>
          <w:szCs w:val="28"/>
          <w:lang w:val="uz-Cyrl-UZ"/>
        </w:rPr>
        <w:t>ва матбуот нашрларида эълон қилинади.</w:t>
      </w:r>
    </w:p>
    <w:p w14:paraId="3B17FCB5" w14:textId="347D86A6"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Қорақалпоғистон Республикаси ҳудудида ушбу Низомда назарда тутилган сайловларга тайёргарлик кўриш ва уларни ўтказиш билан боғлиқ ҳудудий сайлов комиссиясининг ваколатларини Қорақалпоғистон Республикаси Марказий сайлов комиссияси амалга оширади.</w:t>
      </w:r>
    </w:p>
    <w:p w14:paraId="224691CF" w14:textId="7B4574E5" w:rsidR="00EC5E58" w:rsidRPr="008B214F" w:rsidRDefault="00EC5E58" w:rsidP="00A46332">
      <w:pPr>
        <w:tabs>
          <w:tab w:val="center" w:pos="4677"/>
        </w:tabs>
        <w:spacing w:before="120" w:after="120" w:line="281"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2-боб. </w:t>
      </w:r>
      <w:r w:rsidR="0028430B" w:rsidRPr="008B214F">
        <w:rPr>
          <w:rFonts w:ascii="Times New Roman" w:hAnsi="Times New Roman" w:cs="Times New Roman"/>
          <w:b/>
          <w:sz w:val="28"/>
          <w:szCs w:val="28"/>
          <w:lang w:val="uz-Cyrl-UZ"/>
        </w:rPr>
        <w:t>Участка сайлов комиссияси аъзо</w:t>
      </w:r>
      <w:r w:rsidR="001215F3" w:rsidRPr="008B214F">
        <w:rPr>
          <w:rFonts w:ascii="Times New Roman" w:hAnsi="Times New Roman" w:cs="Times New Roman"/>
          <w:b/>
          <w:sz w:val="28"/>
          <w:szCs w:val="28"/>
          <w:lang w:val="uz-Cyrl-UZ"/>
        </w:rPr>
        <w:t>с</w:t>
      </w:r>
      <w:r w:rsidR="0028430B" w:rsidRPr="008B214F">
        <w:rPr>
          <w:rFonts w:ascii="Times New Roman" w:hAnsi="Times New Roman" w:cs="Times New Roman"/>
          <w:b/>
          <w:sz w:val="28"/>
          <w:szCs w:val="28"/>
          <w:lang w:val="uz-Cyrl-UZ"/>
        </w:rPr>
        <w:t xml:space="preserve">ига </w:t>
      </w:r>
      <w:r w:rsidR="0028430B" w:rsidRPr="008B214F">
        <w:rPr>
          <w:rFonts w:ascii="Times New Roman" w:hAnsi="Times New Roman" w:cs="Times New Roman"/>
          <w:b/>
          <w:sz w:val="28"/>
          <w:szCs w:val="28"/>
          <w:lang w:val="uz-Cyrl-UZ"/>
        </w:rPr>
        <w:br/>
        <w:t>қўйиладиган талаблар</w:t>
      </w:r>
    </w:p>
    <w:p w14:paraId="085474D0" w14:textId="0A8AD1E6"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pacing w:val="-4"/>
          <w:sz w:val="28"/>
          <w:szCs w:val="28"/>
          <w:lang w:val="uz-Cyrl-UZ"/>
        </w:rPr>
        <w:t>Йигирма бир ёшга тўлган, ўрта ёки олий маълумотга, қоида тариқасида,</w:t>
      </w:r>
      <w:r w:rsidR="0028430B" w:rsidRPr="008B214F">
        <w:rPr>
          <w:rFonts w:ascii="Times New Roman" w:hAnsi="Times New Roman" w:cs="Times New Roman"/>
          <w:sz w:val="28"/>
          <w:szCs w:val="28"/>
          <w:lang w:val="uz-Cyrl-UZ"/>
        </w:rPr>
        <w:t xml:space="preserve"> сайловга тайёргарлик кўриш ва уни ўтказиш борасида иш тажрибасига эга бўлган, аҳоли ўртасида обрў-эътибор қозонган Ўзбекистон Республикаси фуқаролари участка сайлов комиссиясининг аъзоси бўлиши мумкин.</w:t>
      </w:r>
    </w:p>
    <w:p w14:paraId="0894568A" w14:textId="77777777" w:rsidR="0028430B" w:rsidRPr="008B214F" w:rsidRDefault="00EC5E58"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7.</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Қуйидагилар участка сайлов комиссиясининг аъзоси бўлиши мумкин эмас:</w:t>
      </w:r>
    </w:p>
    <w:p w14:paraId="3DC8AD19"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Ўзбекистон Республикаси Олий Мажлиси Қонунчилик палатаси (бундан буён матнда Қонунчилик палатаси деб юритилади) депутати, халқ депутатлари вилоят, туман ва шаҳар Кенгашлари (бундан буён матнда маҳаллий Кенгашлар деб юритилади) депутати, Ўзбекистон Республикаси Олий Мажлиси Сенати (бундан буён матнда Сенат деб юритилади) аъзоси;</w:t>
      </w:r>
    </w:p>
    <w:p w14:paraId="56A55E10"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бошқа сайлов комиссиясининг аъзолари;</w:t>
      </w:r>
    </w:p>
    <w:p w14:paraId="21167EAE"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сиёсий партияларнинг аъзолари ва ваколатли вакиллари;</w:t>
      </w:r>
    </w:p>
    <w:p w14:paraId="77069E24"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вилоят, туман ва шаҳар ҳокимлари ҳамда уларнинг ўринбосарлари;</w:t>
      </w:r>
    </w:p>
    <w:p w14:paraId="53EDCF7A"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прокуратура органларининг, судларнинг мансабдор шахслари;</w:t>
      </w:r>
    </w:p>
    <w:p w14:paraId="653D53A9" w14:textId="1446CBFC"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Ўзбекистон Республикаси Президентлигига, депутатликка номзодлар (бундан буён матнда номзод деб юритилади), номзодларнинг яқин қариндошлари (яъни ота-она, туғишган ва ўгай ака-ука ва опа-сингиллар, </w:t>
      </w:r>
      <w:r w:rsidR="00A46332"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 xml:space="preserve">эр-хотин, фарзанд, шу жумладан фарзандликка олинганлар, бобо, буви, неваралар, шунингдек эр-хотиннинг ота-онаси, туғишган ва ўгай ака-ука </w:t>
      </w:r>
      <w:r w:rsidR="00A46332"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опа-сингиллари) ва ишончли вакиллари;</w:t>
      </w:r>
    </w:p>
    <w:p w14:paraId="7CBF5A26"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номзодларга бевосита бўйсунувчи шахслар;</w:t>
      </w:r>
    </w:p>
    <w:p w14:paraId="01BC60AA"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7A0687BF" w14:textId="458C47E6" w:rsidR="0028430B" w:rsidRPr="008B214F" w:rsidRDefault="00EC5E58"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8.</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 xml:space="preserve">Номзодларнинг яқин қариндошлари ёки бевосита номзодларга бўйсунувчи шахслар номзод кўрсатилган сайлов округидан бошқа сайлов округи ҳудудида участка сайлов комиссиялари аъзолигига сайланган </w:t>
      </w:r>
      <w:r w:rsidR="00A46332" w:rsidRPr="008B214F">
        <w:rPr>
          <w:rFonts w:ascii="Times New Roman" w:hAnsi="Times New Roman" w:cs="Times New Roman"/>
          <w:sz w:val="28"/>
          <w:szCs w:val="28"/>
          <w:lang w:val="uz-Cyrl-UZ"/>
        </w:rPr>
        <w:br/>
      </w:r>
      <w:r w:rsidR="0028430B" w:rsidRPr="008B214F">
        <w:rPr>
          <w:rFonts w:ascii="Times New Roman" w:hAnsi="Times New Roman" w:cs="Times New Roman"/>
          <w:sz w:val="28"/>
          <w:szCs w:val="28"/>
          <w:lang w:val="uz-Cyrl-UZ"/>
        </w:rPr>
        <w:t xml:space="preserve">бўлса, ушбу шахслар тегишли участка сайлов комиссияси таркибида </w:t>
      </w:r>
      <w:r w:rsidR="00A46332" w:rsidRPr="008B214F">
        <w:rPr>
          <w:rFonts w:ascii="Times New Roman" w:hAnsi="Times New Roman" w:cs="Times New Roman"/>
          <w:sz w:val="28"/>
          <w:szCs w:val="28"/>
          <w:lang w:val="uz-Cyrl-UZ"/>
        </w:rPr>
        <w:br/>
      </w:r>
      <w:r w:rsidR="0028430B" w:rsidRPr="008B214F">
        <w:rPr>
          <w:rFonts w:ascii="Times New Roman" w:hAnsi="Times New Roman" w:cs="Times New Roman"/>
          <w:sz w:val="28"/>
          <w:szCs w:val="28"/>
          <w:lang w:val="uz-Cyrl-UZ"/>
        </w:rPr>
        <w:t xml:space="preserve">ўз фаолиятларини давом эттиришлари мумкин. </w:t>
      </w:r>
    </w:p>
    <w:p w14:paraId="5563436B"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кампанияси давомида номзод рўйхатга олингандан сўнг унинг яқин қариндошлари ёки унга бевосита бўйсунувчи шахслар участка сайлов комиссияси таркибига киритилганлиги аниқланса, ушбу шахслар участка сайлов комиссияси таркибидан белгиланган тартибда чиқарилади.</w:t>
      </w:r>
    </w:p>
    <w:p w14:paraId="335F86AD" w14:textId="5844718B" w:rsidR="0028430B" w:rsidRPr="008B214F" w:rsidRDefault="00EC5E58"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9.</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 xml:space="preserve">Участка сайлов комиссияси аъзоларининг таркибини шакллантиришда мазкур Низомнинг </w:t>
      </w:r>
      <w:r w:rsidR="00952FF2" w:rsidRPr="008B214F">
        <w:rPr>
          <w:rFonts w:ascii="Times New Roman" w:hAnsi="Times New Roman" w:cs="Times New Roman"/>
          <w:sz w:val="28"/>
          <w:szCs w:val="28"/>
          <w:lang w:val="uz-Cyrl-UZ"/>
        </w:rPr>
        <w:t>6</w:t>
      </w:r>
      <w:r w:rsidR="0028430B" w:rsidRPr="008B214F">
        <w:rPr>
          <w:rFonts w:ascii="Times New Roman" w:hAnsi="Times New Roman" w:cs="Times New Roman"/>
          <w:sz w:val="28"/>
          <w:szCs w:val="28"/>
          <w:lang w:val="uz-Cyrl-UZ"/>
        </w:rPr>
        <w:t xml:space="preserve">-бандида </w:t>
      </w:r>
      <w:r w:rsidR="00B14CCB" w:rsidRPr="008B214F">
        <w:rPr>
          <w:rFonts w:ascii="Times New Roman" w:hAnsi="Times New Roman" w:cs="Times New Roman"/>
          <w:sz w:val="28"/>
          <w:szCs w:val="28"/>
          <w:lang w:val="uz-Cyrl-UZ"/>
        </w:rPr>
        <w:t xml:space="preserve">назарда тутилган талабларни инобатга олган ҳолда қуйидагилар </w:t>
      </w:r>
      <w:r w:rsidR="0028430B" w:rsidRPr="008B214F">
        <w:rPr>
          <w:rFonts w:ascii="Times New Roman" w:hAnsi="Times New Roman" w:cs="Times New Roman"/>
          <w:sz w:val="28"/>
          <w:szCs w:val="28"/>
          <w:lang w:val="uz-Cyrl-UZ"/>
        </w:rPr>
        <w:t xml:space="preserve">орасидан бўлиши тавсия этилади: </w:t>
      </w:r>
    </w:p>
    <w:p w14:paraId="72BE7BF4"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10A62911"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ҳуқуқий билим ва малакага эга, шунингдек хорижий тилларни биладиган мутахассислар;</w:t>
      </w:r>
    </w:p>
    <w:p w14:paraId="51823A88"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билан ишлаш кўникмасига эга бўлган, рақамли технологиялар соҳасида билим ва амалий кўникмага эга фуқаролар.</w:t>
      </w:r>
    </w:p>
    <w:p w14:paraId="59772B40" w14:textId="0C0C4695" w:rsidR="00EC5E58"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таркибини шакллантиришда хотин-қизлар ва эркаклар учун тенг ҳуқуқ ҳамда имкониятларни, шунингдек ёшлар ҳамда ногиронлиги бўлган ижтимоий фаол фуқароларнинг иштирокини таъминлашга алоҳида эътибор берилади. Бунда участка сайлов комиссияси аъзолигига номзодлардаги хотин-қизларнинг улуши камида ўттиз фоиз бўлиши тавсия этилади.</w:t>
      </w:r>
    </w:p>
    <w:p w14:paraId="4BC32AD7" w14:textId="28137E0E" w:rsidR="00EC5E58" w:rsidRPr="008B214F" w:rsidRDefault="00EC5E58"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3-боб. </w:t>
      </w:r>
      <w:r w:rsidR="0028430B" w:rsidRPr="008B214F">
        <w:rPr>
          <w:rFonts w:ascii="Times New Roman" w:hAnsi="Times New Roman" w:cs="Times New Roman"/>
          <w:b/>
          <w:sz w:val="28"/>
          <w:szCs w:val="28"/>
          <w:lang w:val="uz-Cyrl-UZ"/>
        </w:rPr>
        <w:t xml:space="preserve">Участка сайлов комиссияси аъзолигига </w:t>
      </w:r>
      <w:r w:rsidR="0028430B" w:rsidRPr="008B214F">
        <w:rPr>
          <w:rFonts w:ascii="Times New Roman" w:hAnsi="Times New Roman" w:cs="Times New Roman"/>
          <w:b/>
          <w:sz w:val="28"/>
          <w:szCs w:val="28"/>
          <w:lang w:val="uz-Cyrl-UZ"/>
        </w:rPr>
        <w:br/>
        <w:t>номзодларни тавсия қилиш</w:t>
      </w:r>
    </w:p>
    <w:p w14:paraId="194F45DC" w14:textId="0368CE68"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10.</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этилиб, бу номзодлар тегишли халқ депутатлари туман, шаҳар Кенгашининг мажлисида муҳокама қилинади ҳамда ҳудудий сайлов комиссиясига тасдиқлаш учун тавсия этилади.</w:t>
      </w:r>
    </w:p>
    <w:p w14:paraId="6A4BC34E" w14:textId="0BF79DB8" w:rsidR="0028430B"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11.</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Сайлов кампанияси бошланганлиги эълон қилинганидан кейин фуқароларнинг ўзини ўзи бошқариш органлари, жамоат бирлашмалари, корхоналар, муассасалар ва ташкилотлар ўз ташаббусига кўра ёки тегишли халқ депутатлари туман, шаҳар Кенгашининг ёхуд ҳудудий, туман, шаҳар сайлов комиссиясининг таклифларига асосан участка сайлов комиссияси аъзолигига номзодлар за</w:t>
      </w:r>
      <w:r w:rsidR="005D18CF" w:rsidRPr="008B214F">
        <w:rPr>
          <w:rFonts w:ascii="Times New Roman" w:hAnsi="Times New Roman" w:cs="Times New Roman"/>
          <w:sz w:val="28"/>
          <w:szCs w:val="28"/>
          <w:lang w:val="uz-Cyrl-UZ"/>
        </w:rPr>
        <w:t>х</w:t>
      </w:r>
      <w:r w:rsidR="0028430B" w:rsidRPr="008B214F">
        <w:rPr>
          <w:rFonts w:ascii="Times New Roman" w:hAnsi="Times New Roman" w:cs="Times New Roman"/>
          <w:sz w:val="28"/>
          <w:szCs w:val="28"/>
          <w:lang w:val="uz-Cyrl-UZ"/>
        </w:rPr>
        <w:t>ирасини шакллантиради.</w:t>
      </w:r>
    </w:p>
    <w:p w14:paraId="770EBE2A" w14:textId="77777777"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12.</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Сайлов участкалари тузилганидан кейин:</w:t>
      </w:r>
    </w:p>
    <w:p w14:paraId="0BA23DFB"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фуқароларнинг ўзини ўзи бошқариш органлари томонидан – фуқаролар йиғини мажлисида ёки фуқаролар вакилларининг йиғилишида;</w:t>
      </w:r>
    </w:p>
    <w:p w14:paraId="6ABA0934" w14:textId="2395000E"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жамоат бирлашмалари, корхоналар, муассасалар ва ташкилотлар томонидан – меҳнат жамоалари йиғилишида участка сайлов комиссияси аъзолигига номзодлар захираси муҳокама қилинади ҳамда йиғилиш (мажлис) натижаси баён билан расмийлаштирилиб, сайловга камида эллик кун қолганида тегишли халқ депутатлари туман, шаҳар Кенгашига кўриб чиқиш учун юборилади.</w:t>
      </w:r>
    </w:p>
    <w:p w14:paraId="19E215E0" w14:textId="31AF26F6"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13.</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Халқ депутатлари туман, шаҳар Кенгаши ўз регламентида белгиланган тартибда беш кунлик муддатда фуқароларнинг ўзини ўзи бошқариш органлари, жамоат бирлашмалари, корхоналар, муассасалар </w:t>
      </w:r>
      <w:r w:rsidR="00A46332" w:rsidRPr="008B214F">
        <w:rPr>
          <w:rFonts w:ascii="Times New Roman" w:hAnsi="Times New Roman" w:cs="Times New Roman"/>
          <w:sz w:val="28"/>
          <w:szCs w:val="28"/>
          <w:lang w:val="uz-Cyrl-UZ"/>
        </w:rPr>
        <w:br/>
      </w:r>
      <w:r w:rsidR="003B24DE" w:rsidRPr="008B214F">
        <w:rPr>
          <w:rFonts w:ascii="Times New Roman" w:hAnsi="Times New Roman" w:cs="Times New Roman"/>
          <w:sz w:val="28"/>
          <w:szCs w:val="28"/>
          <w:lang w:val="uz-Cyrl-UZ"/>
        </w:rPr>
        <w:t>ва ташкилотлар томонидан билдирилган таклифларни муҳокама этади.</w:t>
      </w:r>
    </w:p>
    <w:p w14:paraId="116DF3CA"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Муҳокама натижалари бўйича тегишли халқ депутатлари туман, шаҳар Кенгашининг участка сайлов комиссиялари аъзолигига номзодларни тавсия этиш тўғрисидаги қарори қабул қилинади ва сайловга камида қирқ беш кун қолгунига қадар тегишли ҳудудий сайлов комиссиясига тасдиқлаш учун юборилади.</w:t>
      </w:r>
    </w:p>
    <w:p w14:paraId="7E000BE5" w14:textId="1AE0B3A6"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комиссиялари аъзолигига номзодларни тасдиқлаш учун ҳудудий сайлов комиссиясига тавсия этиш “E-</w:t>
      </w:r>
      <w:r w:rsidR="001215F3" w:rsidRPr="008B214F">
        <w:rPr>
          <w:rFonts w:ascii="Times New Roman" w:hAnsi="Times New Roman" w:cs="Times New Roman"/>
          <w:sz w:val="28"/>
          <w:szCs w:val="28"/>
          <w:lang w:val="uz-Cyrl-UZ"/>
        </w:rPr>
        <w:t>saylov</w:t>
      </w:r>
      <w:r w:rsidRPr="008B214F">
        <w:rPr>
          <w:rFonts w:ascii="Times New Roman" w:hAnsi="Times New Roman" w:cs="Times New Roman"/>
          <w:sz w:val="28"/>
          <w:szCs w:val="28"/>
          <w:lang w:val="uz-Cyrl-UZ"/>
        </w:rPr>
        <w:t>” ахборот тизими орқали амалга оширилиши мумкин.</w:t>
      </w:r>
    </w:p>
    <w:p w14:paraId="62D541A2" w14:textId="4DAEDB0E"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14.</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Участка сайлов комиссияси аъзоларининг ярмидан кўпи битта ташкилотдан тавсия этилиши мумкин эмас, бундан Ўзбекистон Республикасининг чет давлатлардаги дипломатик ва бошқа ваколатхоналари, консуллик муассасалари (бундан буён матнда дипломатик ваколатхона </w:t>
      </w:r>
      <w:r w:rsidR="00EC41A3" w:rsidRPr="008B214F">
        <w:rPr>
          <w:rFonts w:ascii="Times New Roman" w:hAnsi="Times New Roman" w:cs="Times New Roman"/>
          <w:sz w:val="28"/>
          <w:szCs w:val="28"/>
          <w:lang w:val="uz-Cyrl-UZ"/>
        </w:rPr>
        <w:br/>
      </w:r>
      <w:r w:rsidR="003B24DE" w:rsidRPr="008B214F">
        <w:rPr>
          <w:rFonts w:ascii="Times New Roman" w:hAnsi="Times New Roman" w:cs="Times New Roman"/>
          <w:sz w:val="28"/>
          <w:szCs w:val="28"/>
          <w:lang w:val="uz-Cyrl-UZ"/>
        </w:rPr>
        <w:t>деб юритилади) ҳузурида, ҳарбий қисмларда, санаторийларда ва дам олиш уйларида, касалхоналарда ҳамда бошқа стационар даволаш муассасаларида, қамоқда сақлаш ва озодликдан маҳрум қилиш жойларида ташкил этилган участка сайлов комиссиялари мустасно.</w:t>
      </w:r>
    </w:p>
    <w:p w14:paraId="7A36B628" w14:textId="5CB3994C"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15.</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Ўзбекистон Республикаси Ташқи ишлар вазирлиги дипломатик ваколатхоналар ҳузуридаги участка сайлов комиссияси (бундан буён матнда хориждаги участка сайлов комиссияси деб юритилади) аъзолигига номзодларни сайлов участкаси бириктирилган тегишли ҳудудий сайлов комиссиясига тасдиқлаш учун сайловдан камида </w:t>
      </w:r>
      <w:r w:rsidR="000B09A0" w:rsidRPr="000B09A0">
        <w:rPr>
          <w:rFonts w:ascii="Times New Roman" w:hAnsi="Times New Roman" w:cs="Times New Roman"/>
          <w:sz w:val="28"/>
          <w:szCs w:val="28"/>
          <w:lang w:val="uz-Cyrl-UZ"/>
        </w:rPr>
        <w:t xml:space="preserve">қирқ беш </w:t>
      </w:r>
      <w:r w:rsidR="003B24DE" w:rsidRPr="008B214F">
        <w:rPr>
          <w:rFonts w:ascii="Times New Roman" w:hAnsi="Times New Roman" w:cs="Times New Roman"/>
          <w:sz w:val="28"/>
          <w:szCs w:val="28"/>
          <w:lang w:val="uz-Cyrl-UZ"/>
        </w:rPr>
        <w:t>кун олдин тавсия этади.</w:t>
      </w:r>
    </w:p>
    <w:p w14:paraId="44607F9C" w14:textId="7FBD0570"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16.</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Хориждаги участка сайлов комиссияси раисининг вазифаларини ушбу дипломатик ваколатхонанинг раҳбари, раҳбар тайинланмаган бўлса, дипломатик ходими амалга оширади.</w:t>
      </w:r>
    </w:p>
    <w:p w14:paraId="4DB720C9" w14:textId="149D5E4D"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17.</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Ҳарбий қисмлар, қамоқда сақлаш ва озодликдан маҳрум этиш жойларининг раҳбари томонидан участка сайлов комиссияси аъзолигига номзодлар мазкур муассаса ходимлари орасидан ҳудудий сайлов комиссиясига тасдиқлаш учун сайловдан камида </w:t>
      </w:r>
      <w:r w:rsidR="000B09A0" w:rsidRPr="000B09A0">
        <w:rPr>
          <w:rFonts w:ascii="Times New Roman" w:hAnsi="Times New Roman" w:cs="Times New Roman"/>
          <w:sz w:val="28"/>
          <w:szCs w:val="28"/>
          <w:lang w:val="uz-Cyrl-UZ"/>
        </w:rPr>
        <w:t xml:space="preserve">қирқ беш </w:t>
      </w:r>
      <w:r w:rsidR="003B24DE" w:rsidRPr="008B214F">
        <w:rPr>
          <w:rFonts w:ascii="Times New Roman" w:hAnsi="Times New Roman" w:cs="Times New Roman"/>
          <w:sz w:val="28"/>
          <w:szCs w:val="28"/>
          <w:lang w:val="uz-Cyrl-UZ"/>
        </w:rPr>
        <w:t>кун олдин тавсия этилади.</w:t>
      </w:r>
    </w:p>
    <w:p w14:paraId="271072D7" w14:textId="17EDA7BD"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Зарурат туғилганида, ҳарбий қисмлар, қамоқда сақлаш ва озодликдан маҳрум этиш жойларининг раҳбари томонидан Сайлов кодексининг </w:t>
      </w:r>
      <w:r w:rsidR="00662C50"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25-моддасига мувофиқ бошқа шахслар ва жамоатчилик вакиллари ҳам участка сайлов комиссияси аъзолигига номзод сифатида тавсия этилиши мумкин.</w:t>
      </w:r>
    </w:p>
    <w:p w14:paraId="16D11AAD" w14:textId="6305513D"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18.</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Ҳарбий қисмларда, дипломатик ваколатхоналар ҳузурида, шунингдек олис ва бориш қийин бўлган ҳудудлардаги фуқаролар турган жойларда, қамоқда сақлаш ва озодликдан маҳрум этиш жойларида сайлов </w:t>
      </w:r>
      <w:r w:rsidR="003B24DE" w:rsidRPr="008B214F">
        <w:rPr>
          <w:rFonts w:ascii="Times New Roman" w:hAnsi="Times New Roman" w:cs="Times New Roman"/>
          <w:sz w:val="28"/>
          <w:szCs w:val="28"/>
          <w:lang w:val="uz-Cyrl-UZ"/>
        </w:rPr>
        <w:lastRenderedPageBreak/>
        <w:t>участкалари сайловга камида етти кун қолганида тузилса, ҳудудий сайлов комиссиясига сайлов участкасини тузиш тўғрисида тақдимнома билан бирга участка сайлов комиссияси аъзолигига номзодларни тавсия этиш тўғрисидаги қарор ҳам тақдим қилинади.</w:t>
      </w:r>
    </w:p>
    <w:p w14:paraId="5E0A757D" w14:textId="57913287" w:rsidR="003B24DE" w:rsidRPr="008B214F" w:rsidRDefault="003B24DE" w:rsidP="003B24DE">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4-боб. Участка сайлов комиссиясига аъзолик</w:t>
      </w:r>
    </w:p>
    <w:p w14:paraId="32AB4884" w14:textId="1DD1B31B"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19.</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Участка сайлов комиссияси раиси, раис ўринбосари, котиби </w:t>
      </w:r>
      <w:r w:rsidR="001D0F51" w:rsidRPr="008B214F">
        <w:rPr>
          <w:rFonts w:ascii="Times New Roman" w:hAnsi="Times New Roman" w:cs="Times New Roman"/>
          <w:sz w:val="28"/>
          <w:szCs w:val="28"/>
          <w:lang w:val="uz-Cyrl-UZ"/>
        </w:rPr>
        <w:br/>
      </w:r>
      <w:r w:rsidR="003B24DE" w:rsidRPr="008B214F">
        <w:rPr>
          <w:rFonts w:ascii="Times New Roman" w:hAnsi="Times New Roman" w:cs="Times New Roman"/>
          <w:sz w:val="28"/>
          <w:szCs w:val="28"/>
          <w:lang w:val="uz-Cyrl-UZ"/>
        </w:rPr>
        <w:t>ва аъзоларига тегишинча мазкур Низомнинг 1, 2, 3 ёки 4-иловасига мувофиқ шаклдаги гувоҳнома берилади.</w:t>
      </w:r>
    </w:p>
    <w:p w14:paraId="7009B58F"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раисининг гувоҳномаси ҳудудий сайлов комиссияси раиси томонидан имзоланади ва ҳудудий сайлов комиссиясининг муҳри билан тасдиқланади. </w:t>
      </w:r>
    </w:p>
    <w:p w14:paraId="284A183C" w14:textId="0CC85489"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раисининг ўринбосари, комиссия котиби </w:t>
      </w:r>
      <w:r w:rsidR="0065220A"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аъзоларининг гувоҳномалари участка сайлов комиссияси раиси томонидан имзоланади ва участка сайлов комиссиясининг муҳри билан тасдиқланади.</w:t>
      </w:r>
    </w:p>
    <w:p w14:paraId="6C89F355" w14:textId="1DB8295C" w:rsidR="00B14CCB" w:rsidRPr="008B214F" w:rsidRDefault="00EA350C" w:rsidP="00662C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w:t>
      </w:r>
      <w:r w:rsidR="00B14CCB" w:rsidRPr="008B214F">
        <w:rPr>
          <w:rFonts w:ascii="Times New Roman" w:hAnsi="Times New Roman" w:cs="Times New Roman"/>
          <w:sz w:val="28"/>
          <w:szCs w:val="28"/>
          <w:lang w:val="uz-Cyrl-UZ"/>
        </w:rPr>
        <w:t xml:space="preserve"> сайлов комиссиясининг </w:t>
      </w:r>
      <w:r w:rsidRPr="008B214F">
        <w:rPr>
          <w:rFonts w:ascii="Times New Roman" w:hAnsi="Times New Roman" w:cs="Times New Roman"/>
          <w:sz w:val="28"/>
          <w:szCs w:val="28"/>
          <w:lang w:val="uz-Cyrl-UZ"/>
        </w:rPr>
        <w:t xml:space="preserve">аъзоларига </w:t>
      </w:r>
      <w:r w:rsidR="00570407" w:rsidRPr="008B214F">
        <w:rPr>
          <w:rFonts w:ascii="Times New Roman" w:hAnsi="Times New Roman" w:cs="Times New Roman"/>
          <w:sz w:val="28"/>
          <w:szCs w:val="28"/>
          <w:lang w:val="uz-Cyrl-UZ"/>
        </w:rPr>
        <w:t xml:space="preserve">гувоҳномалар </w:t>
      </w:r>
      <w:r w:rsidR="00B14CCB" w:rsidRPr="008B214F">
        <w:rPr>
          <w:rFonts w:ascii="Times New Roman" w:hAnsi="Times New Roman" w:cs="Times New Roman"/>
          <w:sz w:val="28"/>
          <w:szCs w:val="28"/>
          <w:lang w:val="uz-Cyrl-UZ"/>
        </w:rPr>
        <w:t xml:space="preserve">электрон шаклда “E-saylov” ахборот тизими орқали </w:t>
      </w:r>
      <w:r w:rsidRPr="008B214F">
        <w:rPr>
          <w:rFonts w:ascii="Times New Roman" w:hAnsi="Times New Roman" w:cs="Times New Roman"/>
          <w:sz w:val="28"/>
          <w:szCs w:val="28"/>
          <w:lang w:val="uz-Cyrl-UZ"/>
        </w:rPr>
        <w:t xml:space="preserve">берилиши </w:t>
      </w:r>
      <w:r w:rsidR="00B14CCB" w:rsidRPr="008B214F">
        <w:rPr>
          <w:rFonts w:ascii="Times New Roman" w:hAnsi="Times New Roman" w:cs="Times New Roman"/>
          <w:sz w:val="28"/>
          <w:szCs w:val="28"/>
          <w:lang w:val="uz-Cyrl-UZ"/>
        </w:rPr>
        <w:t>мумкин.</w:t>
      </w:r>
      <w:r w:rsidR="00570407" w:rsidRPr="008B214F">
        <w:rPr>
          <w:rFonts w:ascii="Times New Roman" w:hAnsi="Times New Roman" w:cs="Times New Roman"/>
          <w:sz w:val="28"/>
          <w:szCs w:val="28"/>
          <w:lang w:val="uz-Cyrl-UZ"/>
        </w:rPr>
        <w:t xml:space="preserve"> Бунда </w:t>
      </w:r>
      <w:r w:rsidR="0065220A" w:rsidRPr="008B214F">
        <w:rPr>
          <w:rFonts w:ascii="Times New Roman" w:hAnsi="Times New Roman" w:cs="Times New Roman"/>
          <w:sz w:val="28"/>
          <w:szCs w:val="28"/>
          <w:lang w:val="uz-Cyrl-UZ"/>
        </w:rPr>
        <w:br/>
      </w:r>
      <w:r w:rsidR="00B14CCB" w:rsidRPr="008B214F">
        <w:rPr>
          <w:rFonts w:ascii="Times New Roman" w:hAnsi="Times New Roman" w:cs="Times New Roman"/>
          <w:sz w:val="28"/>
          <w:szCs w:val="28"/>
          <w:lang w:val="uz-Cyrl-UZ"/>
        </w:rPr>
        <w:t xml:space="preserve">“E-saylov” ахборот тизими орқали </w:t>
      </w:r>
      <w:r w:rsidR="00570407" w:rsidRPr="008B214F">
        <w:rPr>
          <w:rFonts w:ascii="Times New Roman" w:hAnsi="Times New Roman" w:cs="Times New Roman"/>
          <w:sz w:val="28"/>
          <w:szCs w:val="28"/>
          <w:lang w:val="uz-Cyrl-UZ"/>
        </w:rPr>
        <w:t xml:space="preserve">гувоҳнома тегишинча ҳудудий сайлов комиссияси </w:t>
      </w:r>
      <w:r w:rsidR="00CC1759" w:rsidRPr="008B214F">
        <w:rPr>
          <w:rFonts w:ascii="Times New Roman" w:hAnsi="Times New Roman" w:cs="Times New Roman"/>
          <w:sz w:val="28"/>
          <w:szCs w:val="28"/>
          <w:lang w:val="uz-Cyrl-UZ"/>
        </w:rPr>
        <w:t xml:space="preserve">раиси </w:t>
      </w:r>
      <w:r w:rsidR="00E53769" w:rsidRPr="008B214F">
        <w:rPr>
          <w:rFonts w:ascii="Times New Roman" w:hAnsi="Times New Roman" w:cs="Times New Roman"/>
          <w:sz w:val="28"/>
          <w:szCs w:val="28"/>
          <w:lang w:val="uz-Cyrl-UZ"/>
        </w:rPr>
        <w:t xml:space="preserve">ёки участка сайлов комиссияси раиси </w:t>
      </w:r>
      <w:r w:rsidR="00B14CCB" w:rsidRPr="008B214F">
        <w:rPr>
          <w:rFonts w:ascii="Times New Roman" w:hAnsi="Times New Roman" w:cs="Times New Roman"/>
          <w:sz w:val="28"/>
          <w:szCs w:val="28"/>
          <w:lang w:val="uz-Cyrl-UZ"/>
        </w:rPr>
        <w:t>томонидан электрон рақамли имзо билан тасдиқланади.</w:t>
      </w:r>
    </w:p>
    <w:p w14:paraId="2F93FFEA" w14:textId="4F13E62D" w:rsidR="00952FF2" w:rsidRPr="008B214F" w:rsidRDefault="00EC5E58" w:rsidP="00952FF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20.</w:t>
      </w:r>
      <w:r w:rsidR="00B82515" w:rsidRPr="008B214F">
        <w:rPr>
          <w:rFonts w:ascii="Times New Roman" w:hAnsi="Times New Roman" w:cs="Times New Roman"/>
          <w:sz w:val="28"/>
          <w:szCs w:val="28"/>
          <w:lang w:val="uz-Cyrl-UZ"/>
        </w:rPr>
        <w:t> </w:t>
      </w:r>
      <w:r w:rsidR="00952FF2" w:rsidRPr="008B214F">
        <w:rPr>
          <w:rFonts w:ascii="Times New Roman" w:hAnsi="Times New Roman" w:cs="Times New Roman"/>
          <w:sz w:val="28"/>
          <w:szCs w:val="28"/>
          <w:lang w:val="uz-Cyrl-UZ"/>
        </w:rPr>
        <w:t>Участка сайлов комиссияси</w:t>
      </w:r>
      <w:r w:rsidR="00952FF2" w:rsidRPr="0090653B">
        <w:rPr>
          <w:rFonts w:ascii="Times New Roman" w:hAnsi="Times New Roman" w:cs="Times New Roman"/>
          <w:sz w:val="28"/>
          <w:szCs w:val="28"/>
          <w:lang w:val="uz-Cyrl-UZ"/>
        </w:rPr>
        <w:t>нинг</w:t>
      </w:r>
      <w:r w:rsidR="00952FF2" w:rsidRPr="008B214F">
        <w:rPr>
          <w:rFonts w:ascii="Times New Roman" w:hAnsi="Times New Roman" w:cs="Times New Roman"/>
          <w:sz w:val="28"/>
          <w:szCs w:val="28"/>
          <w:lang w:val="uz-Cyrl-UZ"/>
        </w:rPr>
        <w:t xml:space="preserve"> аъзолари ўз фаолиятини жамоатчилик асосида амалга оширади.</w:t>
      </w:r>
    </w:p>
    <w:p w14:paraId="4E4BAD8C" w14:textId="5BCD7C9D"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21.</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Участка сайлов комиссиясининг аъзоси сайловга тайёргарлик кўриш ва уни ўтказиш даврида ишлаб чиқариш ёки хизмат вазифаларини бажаришдан ҳудудий сайлов комиссияси билан келишилган ҳолда участка сайлов комиссиясининг қарорига биноан ўртача ойлик иш ҳақи сақланган ҳолда озод қилиниши мумкин.</w:t>
      </w:r>
    </w:p>
    <w:p w14:paraId="3C086056" w14:textId="77777777"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22.</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Участка сайлов комиссиясининг аъзолари сайловга тайёргарлик кўриш ва уни ўтказиш даврида иш берувчининг ташаббуси билан ишдан бўшатилиши ёки уларнинг розилигисиз бошқа ишга ўтказилиши мумкин эмас.</w:t>
      </w:r>
    </w:p>
    <w:p w14:paraId="403DB329" w14:textId="3A3F160F"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23.</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Ўзбекистон Республикаси Президентлигига, Қонунчилик палатаси ва маҳаллий Кенгаш депутатлигига номзод ёки ишончли вакил этиб рўйхатга олинган участка сайлов комиссиясининг аъзоси комиссия таркибидан чиқиб кетган деб ҳисобланади. Бу ҳақда участка сайлов комиссияси ҳудудий сайлов комиссиясини дарҳол хабардор этади.</w:t>
      </w:r>
    </w:p>
    <w:p w14:paraId="20666581" w14:textId="77777777"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24.</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Участка сайлов комиссияси аъзосининг ваколатлари ҳудудий сайлов комиссияси томонидан бевосита ёхуд уни аъзоликка тавсия этган органнинг тақдимномасига биноан қуйидаги ҳолларда тугатилиши мумкин:</w:t>
      </w:r>
    </w:p>
    <w:p w14:paraId="1350CF39"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у ўз ваколатларини зиммасидан соқит қилиш тўғрисида ёзма ариза берганда;</w:t>
      </w:r>
    </w:p>
    <w:p w14:paraId="5C451541"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суд томонидан муомалага лаёқатсиз деб топилганда;</w:t>
      </w:r>
    </w:p>
    <w:p w14:paraId="614D4D81"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унга нисбатан суднинг айблов ҳукми қонуний кучга кирганда;</w:t>
      </w:r>
    </w:p>
    <w:p w14:paraId="6DA34778"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ўз вазифаларини мунтазам равишда бажармай келганда;</w:t>
      </w:r>
    </w:p>
    <w:p w14:paraId="2BF9BF3B"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2729FEFF"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суднинг қонуний кучга кирган қарорига асосан бедарак йўқолган деб топилганда ёхуд вафот этган деб эълон қилинганда;</w:t>
      </w:r>
    </w:p>
    <w:p w14:paraId="112837D5"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Ўзбекистон Республикаси фуқаролигини йўқотганда ёки Ўзбекистон Республикаси фуқаролигидан чиққанда;</w:t>
      </w:r>
    </w:p>
    <w:p w14:paraId="4EF2ACE3"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вафот этганда.</w:t>
      </w:r>
    </w:p>
    <w:p w14:paraId="58BE1F8E" w14:textId="4EDF5762"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Комиссия аъзосининг ўз вазифаларини мунтазам равишда бажармай келганлигига оид ҳолат у аъзо бўлган участка сайлов комиссиясининг далолатномаси билан расмийлаштирилади.</w:t>
      </w:r>
    </w:p>
    <w:p w14:paraId="069553BA" w14:textId="385842E0" w:rsidR="00EC5E58"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25.</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аъзоси комиссия таркибидан чиқарилган ёки комиссия аъзоларининг сони кўпайтирилган ҳолларда комиссиянинг янги аъзоси Сайлов кодексида ва мазкур Низомда белгиланган тартибда тасдиқланади.</w:t>
      </w:r>
    </w:p>
    <w:p w14:paraId="5020847E" w14:textId="38D64B89" w:rsidR="00EC5E58" w:rsidRPr="008B214F" w:rsidRDefault="00EC5E58"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5-боб. </w:t>
      </w:r>
      <w:r w:rsidR="008818F1" w:rsidRPr="008B214F">
        <w:rPr>
          <w:rFonts w:ascii="Times New Roman" w:hAnsi="Times New Roman" w:cs="Times New Roman"/>
          <w:b/>
          <w:sz w:val="28"/>
          <w:szCs w:val="28"/>
          <w:lang w:val="uz-Cyrl-UZ"/>
        </w:rPr>
        <w:t>Участка сайлов комиссияси фаолиятини ташкил этиш</w:t>
      </w:r>
    </w:p>
    <w:p w14:paraId="1997461B"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26. Участка сайлов комиссияси ўз фаолиятини мустақиллик, қонунийлик, коллегиаллик, ошкоралик ва адолатлилик принциплари асосида амалга оширади.</w:t>
      </w:r>
    </w:p>
    <w:p w14:paraId="2EC1E69F" w14:textId="77777777" w:rsidR="008818F1" w:rsidRPr="008B214F" w:rsidRDefault="008818F1"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27. Участка сайлов комиссияси ишининг ташкилий шакли унинг заруратга қараб ўтказиладиган мажлиси ҳисобланади.</w:t>
      </w:r>
    </w:p>
    <w:p w14:paraId="405505FB" w14:textId="77777777" w:rsidR="008818F1"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28.</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мажлиси раиснинг ташаббусига кўра ёки комиссия аъзолари умумий сонининг камида учдан бир қисми талабига биноан чақирилиши мумкин.</w:t>
      </w:r>
    </w:p>
    <w:p w14:paraId="0A87A4AD" w14:textId="18D34B19" w:rsidR="00EC5E58"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10C53E97" w14:textId="710F064E"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29.</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670BC3E3" w14:textId="77777777" w:rsidR="008818F1"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30.</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 ўз фаолиятини очиқ ва ошкора амалга оширади.</w:t>
      </w:r>
    </w:p>
    <w:p w14:paraId="4966CA22"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мажлисида баённома юритилади. </w:t>
      </w:r>
    </w:p>
    <w:p w14:paraId="07655F0F"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Баённомада мажлиснинг кун тартиби, унда қатнашган участка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338A95F6"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хулосалар ва бошқа тааллуқли ҳужжатлар, шунингдек, участка сайлов комиссияси аъзоларининг муайян масала юзасидан ёзма шаклдаги алоҳида фикрлари (агар бўлса) илова қилинади.</w:t>
      </w:r>
    </w:p>
    <w:p w14:paraId="03280527" w14:textId="007222FA" w:rsidR="00EC5E58"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31.</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 xml:space="preserve">Участка сайлов комиссиясининг ўз ваколатлари доирасида қабул қилган қарори сайлов участкаси жойлашган туман, шаҳардаги барча давлат органлари, сиёсий партиялар ва бошқа жамоат бирлашмалари, меҳнат жамоалари ва ҳарбий қисмлар, корхоналарнинг, муассасаларнинг </w:t>
      </w:r>
      <w:r w:rsidR="0065220A" w:rsidRPr="008B214F">
        <w:rPr>
          <w:rFonts w:ascii="Times New Roman" w:hAnsi="Times New Roman" w:cs="Times New Roman"/>
          <w:sz w:val="28"/>
          <w:szCs w:val="28"/>
          <w:lang w:val="uz-Cyrl-UZ"/>
        </w:rPr>
        <w:br/>
      </w:r>
      <w:r w:rsidR="008818F1" w:rsidRPr="008B214F">
        <w:rPr>
          <w:rFonts w:ascii="Times New Roman" w:hAnsi="Times New Roman" w:cs="Times New Roman"/>
          <w:sz w:val="28"/>
          <w:szCs w:val="28"/>
          <w:lang w:val="uz-Cyrl-UZ"/>
        </w:rPr>
        <w:t>ва ташкилотларнинг раҳбарлари ижро этиши учун мажбурийдир.</w:t>
      </w:r>
    </w:p>
    <w:p w14:paraId="27826B9D" w14:textId="77777777" w:rsidR="008818F1"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32.</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мажлисларида, шунингдек, сайловга тайёргарлик кўриш ҳамда уни ўтказишга доир бошқа тадбирларида юқори турувчи комиссия аъзолари, рўйхатга олинган номзодлар, уларнинг ишончли вакиллари, сиёсий партияларнинг кузатувчилари, ваколатли вакиллари, оммавий ахборот воситаларининг вакиллари, фуқароларнинг ўзини ўзи бошқариш органларидан, бошқа давлатлардан, халқаро ташкилотлардан кузатувчилар иштирок этиши мумкин.</w:t>
      </w:r>
    </w:p>
    <w:p w14:paraId="51673469"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Уларнинг ваколатлари тегишли ҳужжатлар билан тасдиқланган бўлиши керак.</w:t>
      </w:r>
    </w:p>
    <w:p w14:paraId="441C8BF4"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2DE625E7" w14:textId="15893C58" w:rsidR="00EC5E58" w:rsidRPr="008B214F" w:rsidRDefault="00EC5E58"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6-боб. </w:t>
      </w:r>
      <w:r w:rsidR="008818F1" w:rsidRPr="008B214F">
        <w:rPr>
          <w:rFonts w:ascii="Times New Roman" w:hAnsi="Times New Roman" w:cs="Times New Roman"/>
          <w:b/>
          <w:sz w:val="28"/>
          <w:szCs w:val="28"/>
          <w:lang w:val="uz-Cyrl-UZ"/>
        </w:rPr>
        <w:t>Участка сайлов комиссиясининг ваколатлари</w:t>
      </w:r>
    </w:p>
    <w:p w14:paraId="6E9C295E" w14:textId="77777777" w:rsidR="00311A08" w:rsidRPr="008B214F" w:rsidRDefault="008818F1"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33. </w:t>
      </w:r>
      <w:r w:rsidR="00311A08" w:rsidRPr="008B214F">
        <w:rPr>
          <w:rFonts w:ascii="Times New Roman" w:hAnsi="Times New Roman" w:cs="Times New Roman"/>
          <w:sz w:val="28"/>
          <w:szCs w:val="28"/>
          <w:lang w:val="uz-Cyrl-UZ"/>
        </w:rPr>
        <w:t>Участка сайлов комиссияси:</w:t>
      </w:r>
    </w:p>
    <w:p w14:paraId="77EBFB0C"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Ўзбекистон Республикаси Президенти, Қонунчилик палатаси, маҳаллий Кенгашлар депутатлари сайловларига тайёргарлик кўриш ва уларни ўтказишни ташкил этади;</w:t>
      </w:r>
    </w:p>
    <w:p w14:paraId="330AFDF6" w14:textId="35B47E4E"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сайлов участкаси бўйича сайловчиларнинг рўйхатини аниқлайди </w:t>
      </w:r>
      <w:r w:rsidR="0065220A"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 xml:space="preserve">ва тасдиқлайди; </w:t>
      </w:r>
    </w:p>
    <w:p w14:paraId="47BD90EC"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сайловчиларни сайловчиларнинг рўйхати билан таништиради, рўйхатда йўл қўйилган хатолар ва ноаниқликлар тўғрисидаги аризаларни қабул қилади ҳамда кўриб чиқади ва рўйхатга тегишли ўзгартиришлар киритиш тўғрисидаги масалани ҳал этади;</w:t>
      </w:r>
    </w:p>
    <w:p w14:paraId="4E6D7D4F"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куни ўз яшаш жойида бўлиш ва овоз беришда иштирок этиш имкониятига эга бўлмаган муддатидан олдин овоз берган сайловчилардан тўлдирилган сайлов бюллетенларини ёпиқ конвертларда қабул қилиб олади;</w:t>
      </w:r>
    </w:p>
    <w:p w14:paraId="596D15CA"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аҳолини сайлов куни ва овоз бериш жойи тўғрисида хабардор этади;</w:t>
      </w:r>
    </w:p>
    <w:p w14:paraId="48E9DB45"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бинонинг яширин овоз бериш кабиналари ёки хоналари, сайлов қутилари, шунингдек, бошқа жиҳозлар билан тайёрлаб қўйилишини таъминлайди;</w:t>
      </w:r>
    </w:p>
    <w:p w14:paraId="4E8DCDB1"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куни участкада овоз беришни ташкил этади;</w:t>
      </w:r>
    </w:p>
    <w:p w14:paraId="3118E12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овозларни санаб чиқади;</w:t>
      </w:r>
    </w:p>
    <w:p w14:paraId="22829DEA"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сайловчиларнинг ва сайлов жараёни бошқа иштирокчиларининг мурожаатларини кўриб чиқади ҳамда улар юзасидан қарорлар қабул қилади.</w:t>
      </w:r>
    </w:p>
    <w:p w14:paraId="56DCAC46" w14:textId="4A9666E6" w:rsidR="008818F1"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кодексига ва сайлов тўғрисидаги бошқа қонунчилик ҳужжатларига мувофиқ бошқа ваколатларни амалга оширади.</w:t>
      </w:r>
    </w:p>
    <w:p w14:paraId="3776B7AE" w14:textId="1C030344" w:rsidR="00D36D17" w:rsidRPr="008B214F" w:rsidRDefault="00211876" w:rsidP="00D36D17">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34</w:t>
      </w:r>
      <w:r w:rsidR="00D36D17" w:rsidRPr="008B214F">
        <w:rPr>
          <w:rFonts w:ascii="Times New Roman" w:hAnsi="Times New Roman" w:cs="Times New Roman"/>
          <w:sz w:val="28"/>
          <w:szCs w:val="28"/>
          <w:lang w:val="uz-Cyrl-UZ"/>
        </w:rPr>
        <w:t>. Участка сайлов комиссияси сайловга тайёргарлик кўриш ва уни ўтказиш билан боғлиқ масалалар юзасидан тегишли ҳудуддаги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участка сайлов комиссиясига жавоб қайтариши шарт.</w:t>
      </w:r>
    </w:p>
    <w:p w14:paraId="60715B63" w14:textId="3049B0AE" w:rsidR="00D36D17" w:rsidRPr="008B214F" w:rsidRDefault="00211876" w:rsidP="00D36D17">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35</w:t>
      </w:r>
      <w:r w:rsidR="00D36D17" w:rsidRPr="008B214F">
        <w:rPr>
          <w:rFonts w:ascii="Times New Roman" w:hAnsi="Times New Roman" w:cs="Times New Roman"/>
          <w:sz w:val="28"/>
          <w:szCs w:val="28"/>
          <w:lang w:val="uz-Cyrl-UZ"/>
        </w:rPr>
        <w:t>. Давлат органлари ва жамоат бирлашмаларининг органлари, корхоналар, муассасалар, ташкилотлар, мансабдор шахслар участка сайлов комиссиясига ўз ваколатларини амалга оширишида кўмаклашиши, унинг иши учун зарур маълумотларни тақдим этиши шарт.</w:t>
      </w:r>
    </w:p>
    <w:p w14:paraId="570A2191" w14:textId="51F968E8" w:rsidR="008F754B" w:rsidRPr="008B214F" w:rsidRDefault="002856D7" w:rsidP="00D36D17">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7</w:t>
      </w:r>
      <w:r w:rsidR="008F754B" w:rsidRPr="008B214F">
        <w:rPr>
          <w:rFonts w:ascii="Times New Roman" w:hAnsi="Times New Roman" w:cs="Times New Roman"/>
          <w:b/>
          <w:sz w:val="28"/>
          <w:szCs w:val="28"/>
          <w:lang w:val="uz-Cyrl-UZ"/>
        </w:rPr>
        <w:t>-боб. Участка сайлов комиссиясининг аъзолари</w:t>
      </w:r>
    </w:p>
    <w:p w14:paraId="38673FF4" w14:textId="5F1AF9AE" w:rsidR="00311A08" w:rsidRPr="008B214F" w:rsidRDefault="008818F1"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211876" w:rsidRPr="008B214F">
        <w:rPr>
          <w:rFonts w:ascii="Times New Roman" w:hAnsi="Times New Roman" w:cs="Times New Roman"/>
          <w:sz w:val="28"/>
          <w:szCs w:val="28"/>
          <w:lang w:val="uz-Cyrl-UZ"/>
        </w:rPr>
        <w:t>6</w:t>
      </w:r>
      <w:r w:rsidRPr="008B214F">
        <w:rPr>
          <w:rFonts w:ascii="Times New Roman" w:hAnsi="Times New Roman" w:cs="Times New Roman"/>
          <w:sz w:val="28"/>
          <w:szCs w:val="28"/>
          <w:lang w:val="uz-Cyrl-UZ"/>
        </w:rPr>
        <w:t>. </w:t>
      </w:r>
      <w:bookmarkStart w:id="1" w:name="_Hlk168073376"/>
      <w:r w:rsidR="00311A08" w:rsidRPr="008B214F">
        <w:rPr>
          <w:rFonts w:ascii="Times New Roman" w:hAnsi="Times New Roman" w:cs="Times New Roman"/>
          <w:sz w:val="28"/>
          <w:szCs w:val="28"/>
          <w:lang w:val="uz-Cyrl-UZ"/>
        </w:rPr>
        <w:t xml:space="preserve">Участка </w:t>
      </w:r>
      <w:bookmarkEnd w:id="1"/>
      <w:r w:rsidR="00311A08" w:rsidRPr="008B214F">
        <w:rPr>
          <w:rFonts w:ascii="Times New Roman" w:hAnsi="Times New Roman" w:cs="Times New Roman"/>
          <w:sz w:val="28"/>
          <w:szCs w:val="28"/>
          <w:lang w:val="uz-Cyrl-UZ"/>
        </w:rPr>
        <w:t>сайлов комиссияси раиси:</w:t>
      </w:r>
    </w:p>
    <w:p w14:paraId="7C32679F" w14:textId="34044724" w:rsidR="002847B7" w:rsidRPr="008B214F" w:rsidRDefault="00311A08" w:rsidP="002847B7">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фаолиятига </w:t>
      </w:r>
      <w:r w:rsidR="002847B7" w:rsidRPr="008B214F">
        <w:rPr>
          <w:rFonts w:ascii="Times New Roman" w:hAnsi="Times New Roman" w:cs="Times New Roman"/>
          <w:sz w:val="28"/>
          <w:szCs w:val="28"/>
          <w:lang w:val="uz-Cyrl-UZ"/>
        </w:rPr>
        <w:t>раҳбарликни амалга оширади;</w:t>
      </w:r>
      <w:r w:rsidR="005D18CF" w:rsidRPr="008B214F">
        <w:rPr>
          <w:rFonts w:ascii="Times New Roman" w:hAnsi="Times New Roman" w:cs="Times New Roman"/>
          <w:sz w:val="28"/>
          <w:szCs w:val="28"/>
          <w:lang w:val="uz-Cyrl-UZ"/>
        </w:rPr>
        <w:t xml:space="preserve"> </w:t>
      </w:r>
    </w:p>
    <w:p w14:paraId="51C782DE"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мажлисларини чақиради, уларда раислик қилади ва уни ўтказиш тартибини белгилайди;</w:t>
      </w:r>
    </w:p>
    <w:p w14:paraId="6DF46A9E"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комиссия аъзолари ўртасида вазифаларни тақсимлайди;</w:t>
      </w:r>
    </w:p>
    <w:p w14:paraId="54AB25C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давлат органлари ва жамоат бирлашмалари билан муносабатларда участка сайлов комиссияси номидан иштирок этади;</w:t>
      </w:r>
    </w:p>
    <w:p w14:paraId="44D5698F"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жойлашган бино ва овоз бериш хонасининг жиҳозланишини ташкил этади;</w:t>
      </w:r>
    </w:p>
    <w:p w14:paraId="4A3F6F1C"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4"/>
          <w:sz w:val="28"/>
          <w:szCs w:val="28"/>
          <w:lang w:val="uz-Cyrl-UZ"/>
        </w:rPr>
        <w:lastRenderedPageBreak/>
        <w:t>участка сайлов комиссиясининг қарорларини, участка сайлов комиссияси</w:t>
      </w:r>
      <w:r w:rsidRPr="008B214F">
        <w:rPr>
          <w:rFonts w:ascii="Times New Roman" w:hAnsi="Times New Roman" w:cs="Times New Roman"/>
          <w:sz w:val="28"/>
          <w:szCs w:val="28"/>
          <w:lang w:val="uz-Cyrl-UZ"/>
        </w:rPr>
        <w:t xml:space="preserve"> раисининг ўринбосари, комиссия котиби ва аъзоларининг гувоҳномаларини ҳамда бошқа ҳужжатларни имзолайди;</w:t>
      </w:r>
    </w:p>
    <w:p w14:paraId="7E966F0B"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6C2EEC15" w14:textId="77777777" w:rsidR="00311A08" w:rsidRPr="008B214F" w:rsidRDefault="00311A08" w:rsidP="00311A08">
      <w:pPr>
        <w:spacing w:after="0" w:line="288" w:lineRule="auto"/>
        <w:ind w:firstLine="709"/>
        <w:jc w:val="both"/>
        <w:rPr>
          <w:rFonts w:ascii="Times New Roman" w:hAnsi="Times New Roman" w:cs="Times New Roman"/>
          <w:spacing w:val="-8"/>
          <w:sz w:val="28"/>
          <w:szCs w:val="28"/>
          <w:lang w:val="uz-Cyrl-UZ"/>
        </w:rPr>
      </w:pPr>
      <w:r w:rsidRPr="008B214F">
        <w:rPr>
          <w:rFonts w:ascii="Times New Roman" w:hAnsi="Times New Roman" w:cs="Times New Roman"/>
          <w:sz w:val="28"/>
          <w:szCs w:val="28"/>
          <w:lang w:val="uz-Cyrl-UZ"/>
        </w:rPr>
        <w:t xml:space="preserve">сайловчилар рўйхатига киритилган сайловчилар тўғрисидаги маълумотларнинг тўғрилигини текшириш учун участка сайлов комиссияси </w:t>
      </w:r>
      <w:r w:rsidRPr="008B214F">
        <w:rPr>
          <w:rFonts w:ascii="Times New Roman" w:hAnsi="Times New Roman" w:cs="Times New Roman"/>
          <w:spacing w:val="-8"/>
          <w:sz w:val="28"/>
          <w:szCs w:val="28"/>
          <w:lang w:val="uz-Cyrl-UZ"/>
        </w:rPr>
        <w:t>аъзоларининг уйма-уй айланиб чиқишини ташкиллаштиради ва мувофиқлаштириб боради;</w:t>
      </w:r>
    </w:p>
    <w:p w14:paraId="5F23E1D4"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аъзоларининг овоз бериш кунидаги вазифаларини белгилайди;</w:t>
      </w:r>
    </w:p>
    <w:p w14:paraId="7E9B7A1F"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сиёсий партияларнинг кузатувчилари, ваколатли вакиллари, фуқароларнинг ўзини ўзи бошқариш органлари, шунингдек, бошқа давлатлар ва халқаро ташкилотларнинг кузатувчилари билан комиссия номидан иш олиб боради;</w:t>
      </w:r>
    </w:p>
    <w:p w14:paraId="2DA8FDFC" w14:textId="699C690E"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сайловга тайёргарлик кўриш ва уни ўтказиш жараёнида ҳуқуқбузарликлар аниқланган тақдирда, бу ҳақида юқори турувчи сайлов комиссиясини ёки ҳуқуқни муҳофаза қилувчи органларни хабардор қилади;</w:t>
      </w:r>
    </w:p>
    <w:p w14:paraId="5CEE708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комиссиясининг ваколат муддати тугаганидан сўнг комиссия фаолиятига оид ҳужжатларни тегишлилиги бўйича шаҳар, туман давлат архивига ҳамда шаҳар, туман ҳокимликларига топширади; </w:t>
      </w:r>
    </w:p>
    <w:p w14:paraId="42601E5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5F21C88D" w14:textId="7C79095B" w:rsidR="008818F1"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раисининг ўз ваколатларини бажариши имкони бўлмаганда, шунингдек раис бўлмаган тақдирда, раиснинг вазифалари раис ўринбосари томонидан амалга оширилади.</w:t>
      </w:r>
    </w:p>
    <w:p w14:paraId="73F4FBF9" w14:textId="1E1C22D8" w:rsidR="00CE4BA2" w:rsidRPr="008B214F" w:rsidRDefault="008818F1"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823E45" w:rsidRPr="008B214F">
        <w:rPr>
          <w:rFonts w:ascii="Times New Roman" w:hAnsi="Times New Roman" w:cs="Times New Roman"/>
          <w:sz w:val="28"/>
          <w:szCs w:val="28"/>
          <w:lang w:val="uz-Cyrl-UZ"/>
        </w:rPr>
        <w:t>7</w:t>
      </w:r>
      <w:r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Участка сайлов комиссияси раисининг ўринбосари:</w:t>
      </w:r>
    </w:p>
    <w:p w14:paraId="187376D2" w14:textId="2329EF65"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раисининг ўз ваколатларини бажариши имкони бўлмаганда, шунингдек раис бўлмаган тақдирда унинг вазифаларини бажаради;</w:t>
      </w:r>
    </w:p>
    <w:p w14:paraId="20A21767"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комиссия аъзоларининг фаолиятини мувофиқлаштириб боради;</w:t>
      </w:r>
    </w:p>
    <w:p w14:paraId="05689E57" w14:textId="1A0E1F59"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аъзоларининг малакасини ошириш </w:t>
      </w:r>
      <w:r w:rsidR="00DD5BCA"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уларнинг фаолиятини услубий жиҳатдан таъминлашни ташкил этади;</w:t>
      </w:r>
    </w:p>
    <w:p w14:paraId="198F33DE"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оммавий ахборот воситалари вакиллари билан алоқалар ўрнатади, оммавий ахборот воситалари, шу жумладан ижтимоий тармоқларда комиссия фаолиятининг ҳар томонлама ёритилишини ташкиллаштиради;</w:t>
      </w:r>
    </w:p>
    <w:p w14:paraId="276540DF"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 xml:space="preserve">сиёсий партияларнинг кузатувчиларини, ваколатли вакилларини, </w:t>
      </w:r>
      <w:r w:rsidRPr="008B214F">
        <w:rPr>
          <w:rFonts w:ascii="Times New Roman" w:hAnsi="Times New Roman" w:cs="Times New Roman"/>
          <w:spacing w:val="-6"/>
          <w:sz w:val="28"/>
          <w:szCs w:val="28"/>
          <w:lang w:val="uz-Cyrl-UZ"/>
        </w:rPr>
        <w:t>оммавий ахборот воситалари вакилларини, фуқароларнинг ўзини ўзи бошқариш</w:t>
      </w:r>
      <w:r w:rsidRPr="008B214F">
        <w:rPr>
          <w:rFonts w:ascii="Times New Roman" w:hAnsi="Times New Roman" w:cs="Times New Roman"/>
          <w:sz w:val="28"/>
          <w:szCs w:val="28"/>
          <w:lang w:val="uz-Cyrl-UZ"/>
        </w:rPr>
        <w:t xml:space="preserve"> органлари, шунингдек, бошқа давлатлар ва халқаро ташкилотлардан кузатувчиларни тегишли сайлов комиссияси томонидан берилган ҳужжатлар асосида рўйхатга олишни ташкиллаштиради;</w:t>
      </w:r>
    </w:p>
    <w:p w14:paraId="4729D87F"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жисмоний шахсларни ва юридик шахсларнинг вакилларини қабул қилади ва уларнинг мурожаатларини белгиланган тартибда кўриб чиқишни ташкил этади;</w:t>
      </w:r>
    </w:p>
    <w:p w14:paraId="1F6287C5"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 жалб этган ҳолда комиссия қарорлари ижросини таъминлайди;</w:t>
      </w:r>
    </w:p>
    <w:p w14:paraId="21FF41CC"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раисининг топшириқларини бажаради;</w:t>
      </w:r>
    </w:p>
    <w:p w14:paraId="588BEF8C" w14:textId="4CFAB814"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ўз ваколатлари доирасида участка сайлов комиссиясининг бошқа аъзоларига топшириқлар беради;</w:t>
      </w:r>
    </w:p>
    <w:p w14:paraId="2E17B3FF" w14:textId="2371C1BC" w:rsidR="008818F1"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30D9DFA6" w14:textId="774BDAC6" w:rsidR="00CE4BA2" w:rsidRPr="008B214F" w:rsidRDefault="008818F1"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823E45" w:rsidRPr="008B214F">
        <w:rPr>
          <w:rFonts w:ascii="Times New Roman" w:hAnsi="Times New Roman" w:cs="Times New Roman"/>
          <w:sz w:val="28"/>
          <w:szCs w:val="28"/>
          <w:lang w:val="uz-Cyrl-UZ"/>
        </w:rPr>
        <w:t>8</w:t>
      </w:r>
      <w:r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Участка сайлов комиссиясининг котиби:</w:t>
      </w:r>
    </w:p>
    <w:p w14:paraId="549813B8"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мажлисларини ташкиллаштиради, муҳокама этиладиган масалалар бўйича қарор ва бошқа ҳужжатлар лойиҳаларини тайёрлайди;</w:t>
      </w:r>
    </w:p>
    <w:p w14:paraId="6939581A"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 комиссия мажлиси ўтказиладиган вақт ва жой ҳақида хабардор қилади;</w:t>
      </w:r>
    </w:p>
    <w:p w14:paraId="57F5CA9D"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мажлисларининг, бошқа тадбирларнинг баённомалари юритилишини ташкил этади;</w:t>
      </w:r>
    </w:p>
    <w:p w14:paraId="0B6ADBD4"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 ва раис ўринбосари топшириқларини бажаради;</w:t>
      </w:r>
    </w:p>
    <w:p w14:paraId="1D8011FC"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4"/>
          <w:sz w:val="28"/>
          <w:szCs w:val="28"/>
          <w:lang w:val="uz-Cyrl-UZ"/>
        </w:rPr>
        <w:t>участка сайлов комиссиясининг фаолиятига тааллуқли иш ҳужжатларини</w:t>
      </w:r>
      <w:r w:rsidRPr="008B214F">
        <w:rPr>
          <w:rFonts w:ascii="Times New Roman" w:hAnsi="Times New Roman" w:cs="Times New Roman"/>
          <w:sz w:val="28"/>
          <w:szCs w:val="28"/>
          <w:lang w:val="uz-Cyrl-UZ"/>
        </w:rPr>
        <w:t xml:space="preserve"> номенклатура асосида юритади;</w:t>
      </w:r>
    </w:p>
    <w:p w14:paraId="553EAC57"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туман, шаҳар сайлов комиссияси котибидан СЖБАТга кириш учун тегишли маълумотларни олади;</w:t>
      </w:r>
    </w:p>
    <w:p w14:paraId="5793E639"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СЯЭРга тегишли ўзгартиришлар киритишни амалга оширади;</w:t>
      </w:r>
    </w:p>
    <w:p w14:paraId="5FF4038E" w14:textId="3ED9040E"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бўйича сайловчиларнинг рўйхатини СЯЭРдан юклаб олади </w:t>
      </w:r>
      <w:r w:rsidR="00EC41A3"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комиссия раисига тақдим этади;</w:t>
      </w:r>
    </w:p>
    <w:p w14:paraId="35329FC2"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1319D6F6" w14:textId="155C6AAA" w:rsidR="008818F1" w:rsidRPr="008B214F" w:rsidRDefault="008818F1"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3</w:t>
      </w:r>
      <w:r w:rsidR="00823E45" w:rsidRPr="008B214F">
        <w:rPr>
          <w:rFonts w:ascii="Times New Roman" w:hAnsi="Times New Roman" w:cs="Times New Roman"/>
          <w:sz w:val="28"/>
          <w:szCs w:val="28"/>
          <w:lang w:val="uz-Cyrl-UZ"/>
        </w:rPr>
        <w:t>9</w:t>
      </w:r>
      <w:r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 xml:space="preserve">Участка сайлов комиссияси раисининг ўринбосари, котиби </w:t>
      </w:r>
      <w:r w:rsidR="00EC41A3" w:rsidRPr="008B214F">
        <w:rPr>
          <w:rFonts w:ascii="Times New Roman" w:hAnsi="Times New Roman" w:cs="Times New Roman"/>
          <w:sz w:val="28"/>
          <w:szCs w:val="28"/>
          <w:lang w:val="uz-Cyrl-UZ"/>
        </w:rPr>
        <w:br/>
      </w:r>
      <w:r w:rsidR="00CE4BA2" w:rsidRPr="008B214F">
        <w:rPr>
          <w:rFonts w:ascii="Times New Roman" w:hAnsi="Times New Roman" w:cs="Times New Roman"/>
          <w:sz w:val="28"/>
          <w:szCs w:val="28"/>
          <w:lang w:val="uz-Cyrl-UZ"/>
        </w:rPr>
        <w:t>ўз ваколатларини бажариши имкони бўлмаганда, шунингдек раис ўринбосари, котиб бўлмаган тақдирда, уларнинг вазифалари участка сайлов комиссияси раиси томонидан комиссия аъзолари зиммасига вақтинчалик юклатилиши мумкин.</w:t>
      </w:r>
    </w:p>
    <w:p w14:paraId="0F9115A8" w14:textId="2C90B7EC" w:rsidR="00CE4BA2" w:rsidRPr="008B214F" w:rsidRDefault="00823E45"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40</w:t>
      </w:r>
      <w:r w:rsidR="008818F1"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 xml:space="preserve">Участка сайлов комиссияси аъзосининг мажбуриятлари: </w:t>
      </w:r>
    </w:p>
    <w:p w14:paraId="4BF88481"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вазифалар тақсимотига асосан ўзига юклатилган вазифаларни ҳамда раис ва унинг ўринбосари топшириқларини ўз вақтида, сифатли бажаради;</w:t>
      </w:r>
    </w:p>
    <w:p w14:paraId="180024BA"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мажлисларида қатнашади;</w:t>
      </w:r>
    </w:p>
    <w:p w14:paraId="588DC192" w14:textId="1574C7E3"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5147DB40"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4"/>
          <w:sz w:val="28"/>
          <w:szCs w:val="28"/>
          <w:lang w:val="uz-Cyrl-UZ"/>
        </w:rPr>
        <w:t>участка сайлов комиссияси раиси томонидан овоз бериш кунидаги белгиланган вазифаларнинг ўз вақтида ва сифатли бажарилишини таъминлайди</w:t>
      </w:r>
      <w:r w:rsidRPr="008B214F">
        <w:rPr>
          <w:rFonts w:ascii="Times New Roman" w:hAnsi="Times New Roman" w:cs="Times New Roman"/>
          <w:sz w:val="28"/>
          <w:szCs w:val="28"/>
          <w:lang w:val="uz-Cyrl-UZ"/>
        </w:rPr>
        <w:t>;</w:t>
      </w:r>
    </w:p>
    <w:p w14:paraId="4CB2FE97" w14:textId="6AFFEB64"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сайловга тайёргарлик кўриш ва уни ўтказиш жараёнида ҳуқуқбузарликлар аниқланган тақдирда, улар тўғрисида дарҳол раис ёки раис ўринбосарини хабардор қилади;</w:t>
      </w:r>
    </w:p>
    <w:p w14:paraId="09DDC69E"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сайловчининг шахсини тасдиқловчи ҳужжати асосида унинг сайловчилар рўйхатидаги маълумотларини текширади, унга овоз бериш учун сайлов бюллетенини имзо қўйдириб топширади;</w:t>
      </w:r>
    </w:p>
    <w:p w14:paraId="1C19541F"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кузатувчиларга ва оммавий ахборот воситалари вакилларига сайлов жараёнини кузатиш учун шарт-шароитлар яратади;</w:t>
      </w:r>
    </w:p>
    <w:p w14:paraId="754FCF18"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0C462C53" w14:textId="2D47C25A" w:rsidR="00CE4BA2" w:rsidRPr="008B214F" w:rsidRDefault="00823E45"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41</w:t>
      </w:r>
      <w:r w:rsidR="008818F1"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Участка сайлов комиссиясининг аъзоси қуйидаги ҳуқуқларга эга:</w:t>
      </w:r>
    </w:p>
    <w:p w14:paraId="0568438B" w14:textId="77777777" w:rsidR="00A77C4D" w:rsidRPr="008B214F" w:rsidRDefault="00A77C4D" w:rsidP="00A77C4D">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w:t>
      </w:r>
    </w:p>
    <w:p w14:paraId="23E48249" w14:textId="771DA5B0" w:rsidR="00A77C4D" w:rsidRPr="008B214F" w:rsidRDefault="00A77C4D" w:rsidP="00A77C4D">
      <w:pPr>
        <w:spacing w:after="0" w:line="288" w:lineRule="auto"/>
        <w:ind w:firstLine="720"/>
        <w:jc w:val="both"/>
        <w:rPr>
          <w:rFonts w:ascii="Times New Roman" w:hAnsi="Times New Roman" w:cs="Times New Roman"/>
          <w:spacing w:val="-6"/>
          <w:sz w:val="28"/>
          <w:szCs w:val="28"/>
          <w:lang w:val="uz-Cyrl-UZ"/>
        </w:rPr>
      </w:pPr>
      <w:r w:rsidRPr="008B214F">
        <w:rPr>
          <w:rFonts w:ascii="Times New Roman" w:hAnsi="Times New Roman" w:cs="Times New Roman"/>
          <w:spacing w:val="-6"/>
          <w:sz w:val="28"/>
          <w:szCs w:val="28"/>
          <w:lang w:val="uz-Cyrl-UZ"/>
        </w:rPr>
        <w:t>участка сайлов комиссияси мажлисида муҳокамада қатнашиш, мажлисда сўзга чиқиш, таклифлар киритиш</w:t>
      </w:r>
      <w:r w:rsidR="00662C50" w:rsidRPr="008B214F">
        <w:rPr>
          <w:rFonts w:ascii="Times New Roman" w:hAnsi="Times New Roman" w:cs="Times New Roman"/>
          <w:spacing w:val="-6"/>
          <w:sz w:val="28"/>
          <w:szCs w:val="28"/>
          <w:lang w:val="uz-Cyrl-UZ"/>
        </w:rPr>
        <w:t>;</w:t>
      </w:r>
    </w:p>
    <w:p w14:paraId="4174EB70" w14:textId="16D65B69" w:rsidR="00A77C4D" w:rsidRPr="008B214F" w:rsidRDefault="00A77C4D" w:rsidP="00A77C4D">
      <w:pPr>
        <w:spacing w:after="0" w:line="288" w:lineRule="auto"/>
        <w:ind w:firstLine="720"/>
        <w:jc w:val="both"/>
        <w:rPr>
          <w:rFonts w:ascii="Times New Roman" w:hAnsi="Times New Roman" w:cs="Times New Roman"/>
          <w:spacing w:val="-6"/>
          <w:sz w:val="28"/>
          <w:szCs w:val="28"/>
          <w:lang w:val="uz-Cyrl-UZ"/>
        </w:rPr>
      </w:pPr>
      <w:r w:rsidRPr="008B214F">
        <w:rPr>
          <w:rFonts w:ascii="Times New Roman" w:hAnsi="Times New Roman" w:cs="Times New Roman"/>
          <w:spacing w:val="-6"/>
          <w:sz w:val="28"/>
          <w:szCs w:val="28"/>
          <w:lang w:val="uz-Cyrl-UZ"/>
        </w:rPr>
        <w:t>мажлис иштирокчиларига участка сайлов комиссиясининг мажлисида қабул қилинган қарори юзасидан алоҳида фикр билдириш;</w:t>
      </w:r>
    </w:p>
    <w:p w14:paraId="4471C8C6" w14:textId="0CA6FD22" w:rsidR="00A77C4D" w:rsidRPr="008B214F" w:rsidRDefault="00A77C4D" w:rsidP="00A77C4D">
      <w:pPr>
        <w:spacing w:after="0" w:line="288" w:lineRule="auto"/>
        <w:ind w:firstLine="720"/>
        <w:jc w:val="both"/>
        <w:rPr>
          <w:rFonts w:ascii="Times New Roman" w:hAnsi="Times New Roman" w:cs="Times New Roman"/>
          <w:spacing w:val="-6"/>
          <w:sz w:val="28"/>
          <w:szCs w:val="28"/>
          <w:lang w:val="uz-Cyrl-UZ"/>
        </w:rPr>
      </w:pPr>
      <w:r w:rsidRPr="008B214F">
        <w:rPr>
          <w:rFonts w:ascii="Times New Roman" w:hAnsi="Times New Roman" w:cs="Times New Roman"/>
          <w:spacing w:val="-6"/>
          <w:sz w:val="28"/>
          <w:szCs w:val="28"/>
          <w:lang w:val="uz-Cyrl-UZ"/>
        </w:rPr>
        <w:t>участка сайлов комиссияси фаолиятига доир материаллар ва ҳужжатлар билан танишиб чиқиш.</w:t>
      </w:r>
    </w:p>
    <w:p w14:paraId="3B18C7C6" w14:textId="5C80DF94" w:rsidR="00A77C4D" w:rsidRPr="008B214F" w:rsidRDefault="00823E45" w:rsidP="00A77C4D">
      <w:pPr>
        <w:spacing w:after="0" w:line="288" w:lineRule="auto"/>
        <w:ind w:firstLine="720"/>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42</w:t>
      </w:r>
      <w:r w:rsidR="00A77C4D" w:rsidRPr="008B214F">
        <w:rPr>
          <w:rFonts w:ascii="Times New Roman" w:hAnsi="Times New Roman" w:cs="Times New Roman"/>
          <w:sz w:val="28"/>
          <w:szCs w:val="28"/>
          <w:lang w:val="uz-Cyrl-UZ"/>
        </w:rPr>
        <w:t>. </w:t>
      </w:r>
      <w:r w:rsidR="00A77C4D" w:rsidRPr="008B214F">
        <w:rPr>
          <w:rFonts w:ascii="Times New Roman" w:hAnsi="Times New Roman" w:cs="Times New Roman"/>
          <w:spacing w:val="-6"/>
          <w:sz w:val="28"/>
          <w:szCs w:val="28"/>
          <w:lang w:val="uz-Cyrl-UZ"/>
        </w:rPr>
        <w:t xml:space="preserve">Участка </w:t>
      </w:r>
      <w:r w:rsidR="00A77C4D" w:rsidRPr="008B214F">
        <w:rPr>
          <w:rFonts w:ascii="Times New Roman" w:hAnsi="Times New Roman" w:cs="Times New Roman"/>
          <w:sz w:val="28"/>
          <w:szCs w:val="28"/>
          <w:lang w:val="uz-Cyrl-UZ"/>
        </w:rPr>
        <w:t xml:space="preserve">сайлов комиссиясининг барча аъзолари </w:t>
      </w:r>
      <w:r w:rsidR="00A77C4D" w:rsidRPr="008B214F">
        <w:rPr>
          <w:rFonts w:ascii="Times New Roman" w:hAnsi="Times New Roman" w:cs="Times New Roman"/>
          <w:color w:val="000000"/>
          <w:sz w:val="28"/>
          <w:szCs w:val="28"/>
          <w:lang w:val="uz-Cyrl-UZ"/>
        </w:rPr>
        <w:t>одоб-ахлоқ</w:t>
      </w:r>
      <w:r w:rsidR="00A77C4D" w:rsidRPr="008B214F">
        <w:rPr>
          <w:rFonts w:ascii="Times New Roman" w:hAnsi="Times New Roman" w:cs="Times New Roman"/>
          <w:sz w:val="28"/>
          <w:szCs w:val="28"/>
          <w:lang w:val="uz-Cyrl-UZ"/>
        </w:rPr>
        <w:t xml:space="preserve"> қоидаларига қатъий риоя этади, коррупцияга нисбатан муросасиз муносабатда бўлади ва коррупцияга олиб келиши мумкин бўлган ҳаракатларнинг </w:t>
      </w:r>
      <w:r w:rsidR="00A77C4D" w:rsidRPr="008B214F">
        <w:rPr>
          <w:rFonts w:ascii="Times New Roman" w:hAnsi="Times New Roman" w:cs="Times New Roman"/>
          <w:sz w:val="28"/>
          <w:szCs w:val="28"/>
          <w:lang w:val="uz-Cyrl-UZ"/>
        </w:rPr>
        <w:lastRenderedPageBreak/>
        <w:t>(ҳаракатсизликнинг) олдини олади, манфаатлар тўқнашуви юзага келганда, шунингдек яқин қариндошлари тегишли сайлов округида номзод этиб рўйхатга олинган тақдирда, ҳудудий сайлов комиссиясини дарҳол хабардор қилади.</w:t>
      </w:r>
    </w:p>
    <w:p w14:paraId="58C2D32F" w14:textId="222A936C" w:rsidR="00EC5E58" w:rsidRPr="008B214F" w:rsidRDefault="002856D7"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8</w:t>
      </w:r>
      <w:r w:rsidR="00EC5E58" w:rsidRPr="008B214F">
        <w:rPr>
          <w:rFonts w:ascii="Times New Roman" w:hAnsi="Times New Roman" w:cs="Times New Roman"/>
          <w:b/>
          <w:sz w:val="28"/>
          <w:szCs w:val="28"/>
          <w:lang w:val="uz-Cyrl-UZ"/>
        </w:rPr>
        <w:t xml:space="preserve">-боб. </w:t>
      </w:r>
      <w:r w:rsidR="00CE4BA2" w:rsidRPr="008B214F">
        <w:rPr>
          <w:rFonts w:ascii="Times New Roman" w:hAnsi="Times New Roman" w:cs="Times New Roman"/>
          <w:b/>
          <w:sz w:val="28"/>
          <w:szCs w:val="28"/>
          <w:lang w:val="uz-Cyrl-UZ"/>
        </w:rPr>
        <w:t xml:space="preserve">Участка сайлов комиссияси ишини режалаштириш </w:t>
      </w:r>
      <w:r w:rsidR="00CE4BA2" w:rsidRPr="008B214F">
        <w:rPr>
          <w:rFonts w:ascii="Times New Roman" w:hAnsi="Times New Roman" w:cs="Times New Roman"/>
          <w:b/>
          <w:sz w:val="28"/>
          <w:szCs w:val="28"/>
          <w:lang w:val="uz-Cyrl-UZ"/>
        </w:rPr>
        <w:br/>
        <w:t>ва ташкил қилиш</w:t>
      </w:r>
    </w:p>
    <w:p w14:paraId="678458CA" w14:textId="5409A7D4"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3</w:t>
      </w:r>
      <w:r w:rsidRPr="008B214F">
        <w:rPr>
          <w:rFonts w:ascii="Times New Roman" w:hAnsi="Times New Roman" w:cs="Times New Roman"/>
          <w:sz w:val="28"/>
          <w:szCs w:val="28"/>
          <w:lang w:val="uz-Cyrl-UZ"/>
        </w:rPr>
        <w:t>. Участка сайлов комиссияси тузилгандан сўнг икки кун ичида ўзининг биринчи ташкилий мажлисини ўтказади.</w:t>
      </w:r>
    </w:p>
    <w:p w14:paraId="5B4F2203" w14:textId="73F4D072"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биринчи ташкилий мажлисида қуйидаги масалаларни кўриб чиқади:</w:t>
      </w:r>
    </w:p>
    <w:p w14:paraId="05D8A4C3"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комиссиясининг сайловга тайёргарлик кўриш ва уни ўтказишга доир иш режасини тасдиқлаш;</w:t>
      </w:r>
    </w:p>
    <w:p w14:paraId="63356DE2"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 ўртасида вазифаларни тақсимлаш;</w:t>
      </w:r>
    </w:p>
    <w:p w14:paraId="13C554EA"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 томонидан сайловчиларнинг қабулини ташкил этиш;</w:t>
      </w:r>
    </w:p>
    <w:p w14:paraId="7536C141" w14:textId="1457585F"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аъзоларининг навбатчилигини ташкил қилиш.</w:t>
      </w:r>
    </w:p>
    <w:p w14:paraId="4675CFFB" w14:textId="506DF471"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4</w:t>
      </w:r>
      <w:r w:rsidRPr="008B214F">
        <w:rPr>
          <w:rFonts w:ascii="Times New Roman" w:hAnsi="Times New Roman" w:cs="Times New Roman"/>
          <w:sz w:val="28"/>
          <w:szCs w:val="28"/>
          <w:lang w:val="uz-Cyrl-UZ"/>
        </w:rPr>
        <w:t>. Участка сайлов комиссияси жойлашган бинони ҳамда овоз бериш хонасини белгиланган тартибда жиҳозлашга доир ташкилий ишларни амалга оширади.</w:t>
      </w:r>
    </w:p>
    <w:p w14:paraId="21DCA5B2" w14:textId="4356B3E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5</w:t>
      </w:r>
      <w:r w:rsidRPr="008B214F">
        <w:rPr>
          <w:rFonts w:ascii="Times New Roman" w:hAnsi="Times New Roman" w:cs="Times New Roman"/>
          <w:sz w:val="28"/>
          <w:szCs w:val="28"/>
          <w:lang w:val="uz-Cyrl-UZ"/>
        </w:rPr>
        <w:t>. Участка сайлов комиссияси сайловчиларнинг дастлабки рўйхатини олганидан кейин уни мазкур участка ҳудудида яшовчи аҳолини уйма-уй айланиб чиқиш йўли билан аниқлаштириш чораларини кўради.</w:t>
      </w:r>
    </w:p>
    <w:p w14:paraId="7698B6FA" w14:textId="1E5EA611"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6</w:t>
      </w:r>
      <w:r w:rsidRPr="008B214F">
        <w:rPr>
          <w:rFonts w:ascii="Times New Roman" w:hAnsi="Times New Roman" w:cs="Times New Roman"/>
          <w:sz w:val="28"/>
          <w:szCs w:val="28"/>
          <w:lang w:val="uz-Cyrl-UZ"/>
        </w:rPr>
        <w:t xml:space="preserve">. Сайловчиларни участка сайлов комиссиясининг жойлашган манзили, телефон рақами, иш вақти, шунингдек овоз бериш куни, вақти </w:t>
      </w:r>
      <w:r w:rsidR="00EC41A3"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жойи тўғрисида хабардор қилади.</w:t>
      </w:r>
    </w:p>
    <w:p w14:paraId="08CF451A" w14:textId="447A0A8D"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7</w:t>
      </w:r>
      <w:r w:rsidRPr="008B214F">
        <w:rPr>
          <w:rFonts w:ascii="Times New Roman" w:hAnsi="Times New Roman" w:cs="Times New Roman"/>
          <w:sz w:val="28"/>
          <w:szCs w:val="28"/>
          <w:lang w:val="uz-Cyrl-UZ"/>
        </w:rPr>
        <w:t>. Сайлов участкаси ҳудудида яшовчи биринчи марта овоз берувчи, бемор, кекса ёшдаги ҳамда имконияти чекланган, ногиронлиги бўлган сайловчилар рўйхатини шакллантиради.</w:t>
      </w:r>
    </w:p>
    <w:p w14:paraId="129A9E9C" w14:textId="554D5B71"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8</w:t>
      </w:r>
      <w:r w:rsidRPr="008B214F">
        <w:rPr>
          <w:rFonts w:ascii="Times New Roman" w:hAnsi="Times New Roman" w:cs="Times New Roman"/>
          <w:sz w:val="28"/>
          <w:szCs w:val="28"/>
          <w:lang w:val="uz-Cyrl-UZ"/>
        </w:rPr>
        <w:t>. Туман, шаҳар сайлов комиссиясидан далолатнома асосида сайлов бюллетенларини, сайлов конвертларини ҳамда Брайль алифбоси асосида тайёрланган трафаретларни қабул қилиб олади ва уларнинг сақланишини таъминлайди.</w:t>
      </w:r>
    </w:p>
    <w:p w14:paraId="687012E6" w14:textId="65E29A7B"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9</w:t>
      </w:r>
      <w:r w:rsidRPr="008B214F">
        <w:rPr>
          <w:rFonts w:ascii="Times New Roman" w:hAnsi="Times New Roman" w:cs="Times New Roman"/>
          <w:sz w:val="28"/>
          <w:szCs w:val="28"/>
          <w:lang w:val="uz-Cyrl-UZ"/>
        </w:rPr>
        <w:t>. Туман, шаҳар сайлов комиссиясидан олинган сайлов бюллетенлари ўнг томонининг юқори бурчагига участка сайлов комиссиясининг икки нафар аъзосининг имзолари қўйилиб, улар комиссиянинг муҳри билан тасдиқланган ҳолда овоз бериш кунигача тайёрлаб қўйилишини таъминлайди.</w:t>
      </w:r>
    </w:p>
    <w:p w14:paraId="33739E98" w14:textId="7C1298ED" w:rsidR="00CE4BA2" w:rsidRPr="008B214F" w:rsidRDefault="00823E45"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50</w:t>
      </w:r>
      <w:r w:rsidR="00CE4BA2" w:rsidRPr="008B214F">
        <w:rPr>
          <w:rFonts w:ascii="Times New Roman" w:hAnsi="Times New Roman" w:cs="Times New Roman"/>
          <w:sz w:val="28"/>
          <w:szCs w:val="28"/>
          <w:lang w:val="uz-Cyrl-UZ"/>
        </w:rPr>
        <w:t xml:space="preserve">. Участка сайлов комиссияси мазкур Низомнинг </w:t>
      </w:r>
      <w:r w:rsidR="003A5DA4" w:rsidRPr="008B214F">
        <w:rPr>
          <w:rFonts w:ascii="Times New Roman" w:hAnsi="Times New Roman" w:cs="Times New Roman"/>
          <w:sz w:val="28"/>
          <w:szCs w:val="28"/>
          <w:lang w:val="uz-Cyrl-UZ"/>
        </w:rPr>
        <w:t>5</w:t>
      </w:r>
      <w:r w:rsidR="00CE4BA2" w:rsidRPr="008B214F">
        <w:rPr>
          <w:rFonts w:ascii="Times New Roman" w:hAnsi="Times New Roman" w:cs="Times New Roman"/>
          <w:sz w:val="28"/>
          <w:szCs w:val="28"/>
          <w:lang w:val="uz-Cyrl-UZ"/>
        </w:rPr>
        <w:t>-иловасига мувофиқ шаклдаги муҳрга эга бўлади.</w:t>
      </w:r>
    </w:p>
    <w:p w14:paraId="2A772917" w14:textId="6C7D0D9A" w:rsidR="000F5550" w:rsidRPr="008B214F" w:rsidRDefault="00EC5E58"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1</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0F5550" w:rsidRPr="008B214F">
        <w:rPr>
          <w:rFonts w:ascii="Times New Roman" w:hAnsi="Times New Roman" w:cs="Times New Roman"/>
          <w:sz w:val="28"/>
          <w:szCs w:val="28"/>
          <w:lang w:val="uz-Cyrl-UZ"/>
        </w:rPr>
        <w:t>Участка сайлов комиссиясида юритиладиган иш ҳужжатлари:</w:t>
      </w:r>
    </w:p>
    <w:p w14:paraId="387024FB" w14:textId="77777777"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8"/>
          <w:sz w:val="28"/>
          <w:szCs w:val="28"/>
          <w:lang w:val="uz-Cyrl-UZ"/>
        </w:rPr>
        <w:t>участка сайлов комиссиясининг қарорлари, баённомалари ва далолатномалар</w:t>
      </w:r>
      <w:r w:rsidRPr="008B214F">
        <w:rPr>
          <w:rFonts w:ascii="Times New Roman" w:hAnsi="Times New Roman" w:cs="Times New Roman"/>
          <w:sz w:val="28"/>
          <w:szCs w:val="28"/>
          <w:lang w:val="uz-Cyrl-UZ"/>
        </w:rPr>
        <w:t xml:space="preserve"> йиғмажилди;</w:t>
      </w:r>
    </w:p>
    <w:p w14:paraId="1C2FE436" w14:textId="77777777" w:rsidR="007D0545" w:rsidRPr="008B214F" w:rsidRDefault="007D0545" w:rsidP="007D0545">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кириш, чиқиш ҳужжатларини, шу жумладан жисмоний ва юридик шахсларнинг мурожаатларини рўйхатга олиш дафтари ва йиғмажилди;</w:t>
      </w:r>
    </w:p>
    <w:p w14:paraId="24F9677B" w14:textId="71B5AAF3" w:rsidR="0088086D"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кузатувчиларни рўйхатга олиш дафтари.</w:t>
      </w:r>
    </w:p>
    <w:p w14:paraId="3361DD4D" w14:textId="2D435B7F" w:rsidR="00EC5E58" w:rsidRPr="008B214F" w:rsidRDefault="002856D7"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9</w:t>
      </w:r>
      <w:r w:rsidR="00EC5E58" w:rsidRPr="008B214F">
        <w:rPr>
          <w:rFonts w:ascii="Times New Roman" w:hAnsi="Times New Roman" w:cs="Times New Roman"/>
          <w:b/>
          <w:sz w:val="28"/>
          <w:szCs w:val="28"/>
          <w:lang w:val="uz-Cyrl-UZ"/>
        </w:rPr>
        <w:t xml:space="preserve">-боб. Жисмоний ва юридик шахсларнинг мурожаатларини </w:t>
      </w:r>
      <w:r w:rsidR="00F9268A" w:rsidRPr="008B214F">
        <w:rPr>
          <w:rFonts w:ascii="Times New Roman" w:hAnsi="Times New Roman" w:cs="Times New Roman"/>
          <w:b/>
          <w:sz w:val="28"/>
          <w:szCs w:val="28"/>
          <w:lang w:val="uz-Cyrl-UZ"/>
        </w:rPr>
        <w:br/>
      </w:r>
      <w:r w:rsidR="00EC5E58" w:rsidRPr="008B214F">
        <w:rPr>
          <w:rFonts w:ascii="Times New Roman" w:hAnsi="Times New Roman" w:cs="Times New Roman"/>
          <w:b/>
          <w:sz w:val="28"/>
          <w:szCs w:val="28"/>
          <w:lang w:val="uz-Cyrl-UZ"/>
        </w:rPr>
        <w:t>кўриб чиқиш</w:t>
      </w:r>
    </w:p>
    <w:p w14:paraId="4531A3D0" w14:textId="2C7257AA"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2</w:t>
      </w:r>
      <w:r w:rsidRPr="008B214F">
        <w:rPr>
          <w:rFonts w:ascii="Times New Roman" w:hAnsi="Times New Roman" w:cs="Times New Roman"/>
          <w:sz w:val="28"/>
          <w:szCs w:val="28"/>
          <w:lang w:val="uz-Cyrl-UZ"/>
        </w:rPr>
        <w:t xml:space="preserve">. Жисмоний ва юридик шахсларнинг участка сайлов комиссиясига келиб тушган мурожаатлари Сайлов кодекси ҳамда “Жисмоний ва юридик шахсларнинг мурожаатлари тўғрисида”ги </w:t>
      </w:r>
      <w:r w:rsidR="00BC322A" w:rsidRPr="008B214F">
        <w:rPr>
          <w:rFonts w:ascii="Times New Roman" w:hAnsi="Times New Roman" w:cs="Times New Roman"/>
          <w:sz w:val="28"/>
          <w:szCs w:val="28"/>
          <w:lang w:val="uz-Cyrl-UZ"/>
        </w:rPr>
        <w:t xml:space="preserve">Қонунда </w:t>
      </w:r>
      <w:r w:rsidRPr="008B214F">
        <w:rPr>
          <w:rFonts w:ascii="Times New Roman" w:hAnsi="Times New Roman" w:cs="Times New Roman"/>
          <w:sz w:val="28"/>
          <w:szCs w:val="28"/>
          <w:lang w:val="uz-Cyrl-UZ"/>
        </w:rPr>
        <w:t>белгиланган тартибда кўриб чиқилади.</w:t>
      </w:r>
    </w:p>
    <w:p w14:paraId="1C663D61" w14:textId="2FC7DD9D"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3</w:t>
      </w:r>
      <w:r w:rsidRPr="008B214F">
        <w:rPr>
          <w:rFonts w:ascii="Times New Roman" w:hAnsi="Times New Roman" w:cs="Times New Roman"/>
          <w:sz w:val="28"/>
          <w:szCs w:val="28"/>
          <w:lang w:val="uz-Cyrl-UZ"/>
        </w:rPr>
        <w:t>. Мурожаатлар қайдлов дафтарида рўйхатга олиниши лозим.</w:t>
      </w:r>
    </w:p>
    <w:p w14:paraId="194D6B69" w14:textId="4FF3580E"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4</w:t>
      </w:r>
      <w:r w:rsidRPr="008B214F">
        <w:rPr>
          <w:rFonts w:ascii="Times New Roman" w:hAnsi="Times New Roman" w:cs="Times New Roman"/>
          <w:sz w:val="28"/>
          <w:szCs w:val="28"/>
          <w:lang w:val="uz-Cyrl-UZ"/>
        </w:rPr>
        <w:t>. Мурожаатда баён этилган масалаларни ҳал қилиш участка сайлов комиссияси ваколатига кирмаса, қонунчиликда белгиланган тартибда тегишли органларга юборилади.</w:t>
      </w:r>
    </w:p>
    <w:p w14:paraId="7DA5D199" w14:textId="3E0102C1"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5</w:t>
      </w:r>
      <w:r w:rsidRPr="008B214F">
        <w:rPr>
          <w:rFonts w:ascii="Times New Roman" w:hAnsi="Times New Roman" w:cs="Times New Roman"/>
          <w:sz w:val="28"/>
          <w:szCs w:val="28"/>
          <w:lang w:val="uz-Cyrl-UZ"/>
        </w:rPr>
        <w:t xml:space="preserve">. Участка сайлов комиссияси сайлов кампаниясини ўтказиш даврида жисмоний ва юридик шахсларнинг Сайлов кодекси талаблари бузилганлиги ёки сайловни ташкил этишнинг бошқа масалалари хусусида ўзига келиб тушган мурожаатларини ўз ваколатлари доирасида кўриб чиқади. </w:t>
      </w:r>
    </w:p>
    <w:p w14:paraId="5D66C55A" w14:textId="77777777"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Ушбу мурожаатлар бўйича текширувлар ўтказилиши ва уч кунлик муддатда уларга ёзма жавоблар берилиши, сайловга олти кундан кам вақт қолганида ёки овоз бериш куни келиб тушган мурожаатлар эса дарҳол кўриб чиқилиб, жавоб қайтарилиши шарт. </w:t>
      </w:r>
    </w:p>
    <w:p w14:paraId="4A1E6553" w14:textId="4AAE07C1"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Зарур ҳолларда участка сайлов комиссияси мурожаатларни кўриб чиқиш учун тегишли мутахассисларни жалб қилган ҳолда ишчи гуруҳ тузиши мумкин.</w:t>
      </w:r>
    </w:p>
    <w:p w14:paraId="4C7395F5" w14:textId="1681D518"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6</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0F5550" w:rsidRPr="008B214F">
        <w:rPr>
          <w:rFonts w:ascii="Times New Roman" w:hAnsi="Times New Roman" w:cs="Times New Roman"/>
          <w:sz w:val="28"/>
          <w:szCs w:val="28"/>
          <w:lang w:val="uz-Cyrl-UZ"/>
        </w:rPr>
        <w:t>Мурожаатни кўриб чиққан участка сайлов комиссияси аъзолари уни кўриб чиқиш натижалари тўғрисида мурожаат юборган шахсни хабардор қилиши шарт.</w:t>
      </w:r>
    </w:p>
    <w:p w14:paraId="03E4B932" w14:textId="4D0322A1"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7</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C83C68" w:rsidRPr="008B214F">
        <w:rPr>
          <w:rFonts w:ascii="Times New Roman" w:hAnsi="Times New Roman" w:cs="Times New Roman"/>
          <w:sz w:val="28"/>
          <w:szCs w:val="28"/>
          <w:lang w:val="uz-Cyrl-UZ"/>
        </w:rPr>
        <w:t>Мурожаатга жавоб хати участка сайлов комиссиясининг раиси ёки раис ўринбосари томонидан имзоланади.</w:t>
      </w:r>
    </w:p>
    <w:p w14:paraId="52C768E8" w14:textId="193CB750" w:rsidR="00C83C68" w:rsidRPr="008B214F" w:rsidRDefault="00EC5E5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8</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C83C68" w:rsidRPr="008B214F">
        <w:rPr>
          <w:rFonts w:ascii="Times New Roman" w:hAnsi="Times New Roman" w:cs="Times New Roman"/>
          <w:sz w:val="28"/>
          <w:szCs w:val="28"/>
          <w:lang w:val="uz-Cyrl-UZ"/>
        </w:rPr>
        <w:t>Қуйидагилар кўриб чиқилмайди:</w:t>
      </w:r>
    </w:p>
    <w:p w14:paraId="4710667F" w14:textId="77777777"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аноним мурожаатлар;</w:t>
      </w:r>
    </w:p>
    <w:p w14:paraId="5B38E449" w14:textId="77777777"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жисмоний ва юридик шахслар вакиллари орқали юборилган мурожаатлар, агар уларнинг ваколатларини тасдиқловчи ҳужжатлар бўлмаса;</w:t>
      </w:r>
    </w:p>
    <w:p w14:paraId="309AAFAB" w14:textId="77777777"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қонунда белгиланган бошқа талабларга мос келмайдиган мурожаатлар.</w:t>
      </w:r>
    </w:p>
    <w:p w14:paraId="39520338" w14:textId="70A1199D"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Мурожаатлар кўрмай қолдирилганда тегишли хулоса тузилади, </w:t>
      </w:r>
      <w:r w:rsidR="00EC41A3"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у участка сайлов комиссияси раиси ёки раис ўринбосари томонидан тасдиқланади.</w:t>
      </w:r>
    </w:p>
    <w:p w14:paraId="5E8847F9" w14:textId="1A525BDB" w:rsidR="00EC5E5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Мурожаат этувчи вакилининг ваколатини тасдиқловчи ҳужжатлар мавжуд эмаслиги сабабли мурожаатлар кўрмай қолдирилганлиги тўғрисида мурожаат қилувчи тегишли тартибда хабардор қилинади.</w:t>
      </w:r>
    </w:p>
    <w:p w14:paraId="190320F2" w14:textId="6ADE9200" w:rsidR="00A83B8F" w:rsidRPr="008B214F" w:rsidRDefault="002856D7" w:rsidP="00A83B8F">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10</w:t>
      </w:r>
      <w:r w:rsidR="00EC5E58" w:rsidRPr="008B214F">
        <w:rPr>
          <w:rFonts w:ascii="Times New Roman" w:hAnsi="Times New Roman" w:cs="Times New Roman"/>
          <w:b/>
          <w:sz w:val="28"/>
          <w:szCs w:val="28"/>
          <w:lang w:val="uz-Cyrl-UZ"/>
        </w:rPr>
        <w:t xml:space="preserve">-боб. </w:t>
      </w:r>
      <w:r w:rsidR="00A83B8F" w:rsidRPr="008B214F">
        <w:rPr>
          <w:rFonts w:ascii="Times New Roman" w:hAnsi="Times New Roman" w:cs="Times New Roman"/>
          <w:b/>
          <w:sz w:val="28"/>
          <w:szCs w:val="28"/>
          <w:lang w:val="uz-Cyrl-UZ"/>
        </w:rPr>
        <w:t>Сайловга оид ҳужжатларни</w:t>
      </w:r>
      <w:r w:rsidR="00E202E6" w:rsidRPr="008B214F">
        <w:rPr>
          <w:rFonts w:ascii="Times New Roman" w:hAnsi="Times New Roman" w:cs="Times New Roman"/>
          <w:b/>
          <w:sz w:val="28"/>
          <w:szCs w:val="28"/>
          <w:lang w:val="uz-Cyrl-UZ"/>
        </w:rPr>
        <w:t xml:space="preserve">, жиҳозларни </w:t>
      </w:r>
      <w:r w:rsidR="00A83B8F" w:rsidRPr="008B214F">
        <w:rPr>
          <w:rFonts w:ascii="Times New Roman" w:hAnsi="Times New Roman" w:cs="Times New Roman"/>
          <w:b/>
          <w:sz w:val="28"/>
          <w:szCs w:val="28"/>
          <w:lang w:val="uz-Cyrl-UZ"/>
        </w:rPr>
        <w:t>ва муҳрни сақлаш</w:t>
      </w:r>
    </w:p>
    <w:p w14:paraId="30B57D11" w14:textId="4B4D8FCD" w:rsidR="00803F71"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9</w:t>
      </w:r>
      <w:r w:rsidR="00F26C13" w:rsidRPr="008B214F">
        <w:rPr>
          <w:rFonts w:ascii="Times New Roman" w:hAnsi="Times New Roman" w:cs="Times New Roman"/>
          <w:sz w:val="28"/>
          <w:szCs w:val="28"/>
          <w:lang w:val="uz-Cyrl-UZ"/>
        </w:rPr>
        <w:t>. </w:t>
      </w:r>
      <w:r w:rsidR="00803F71" w:rsidRPr="008B214F">
        <w:rPr>
          <w:rFonts w:ascii="Times New Roman" w:hAnsi="Times New Roman" w:cs="Times New Roman"/>
          <w:sz w:val="28"/>
          <w:szCs w:val="28"/>
          <w:lang w:val="uz-Cyrl-UZ"/>
        </w:rPr>
        <w:t>Сайловга тайёргарлик кўриш ва уни ўтказиш билан боғлиқ ҳужжатлар Марказий сайлов комиссияси томонидан тасдиқланадиган тегишли ҳужжатга мувофиқ сақлаш учун тайёрланади ҳамда топширилади.</w:t>
      </w:r>
    </w:p>
    <w:p w14:paraId="45048DE8" w14:textId="4B3EF72A" w:rsidR="00803F71" w:rsidRPr="008B214F" w:rsidRDefault="00823E45" w:rsidP="00803F7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60</w:t>
      </w:r>
      <w:r w:rsidR="00803F71" w:rsidRPr="008B214F">
        <w:rPr>
          <w:rFonts w:ascii="Times New Roman" w:hAnsi="Times New Roman" w:cs="Times New Roman"/>
          <w:sz w:val="28"/>
          <w:szCs w:val="28"/>
          <w:lang w:val="uz-Cyrl-UZ"/>
        </w:rPr>
        <w:t xml:space="preserve">. Участка сайлов комиссияси сайлов қутилари, яширин овоз бериш </w:t>
      </w:r>
      <w:r w:rsidR="00803F71" w:rsidRPr="008B214F">
        <w:rPr>
          <w:rFonts w:ascii="Times New Roman" w:hAnsi="Times New Roman" w:cs="Times New Roman"/>
          <w:spacing w:val="-4"/>
          <w:sz w:val="28"/>
          <w:szCs w:val="28"/>
          <w:lang w:val="uz-Cyrl-UZ"/>
        </w:rPr>
        <w:t xml:space="preserve">кабиналари, Давлат герби ва байроғи каби моддий қийматликларни тегишли туман, шаҳар ҳокимликларининг масъул шахсларидан </w:t>
      </w:r>
      <w:r w:rsidR="00481E0D" w:rsidRPr="008B214F">
        <w:rPr>
          <w:rFonts w:ascii="Times New Roman" w:hAnsi="Times New Roman" w:cs="Times New Roman"/>
          <w:spacing w:val="-4"/>
          <w:sz w:val="28"/>
          <w:szCs w:val="28"/>
          <w:lang w:val="uz-Cyrl-UZ"/>
        </w:rPr>
        <w:t xml:space="preserve">тегишли </w:t>
      </w:r>
      <w:r w:rsidR="00803F71" w:rsidRPr="008B214F">
        <w:rPr>
          <w:rFonts w:ascii="Times New Roman" w:hAnsi="Times New Roman" w:cs="Times New Roman"/>
          <w:spacing w:val="-4"/>
          <w:sz w:val="28"/>
          <w:szCs w:val="28"/>
          <w:lang w:val="uz-Cyrl-UZ"/>
        </w:rPr>
        <w:t>далолатнома</w:t>
      </w:r>
      <w:r w:rsidR="00481E0D" w:rsidRPr="008B214F">
        <w:rPr>
          <w:rFonts w:ascii="Times New Roman" w:hAnsi="Times New Roman" w:cs="Times New Roman"/>
          <w:spacing w:val="-4"/>
          <w:sz w:val="28"/>
          <w:szCs w:val="28"/>
          <w:lang w:val="uz-Cyrl-UZ"/>
        </w:rPr>
        <w:t>лар</w:t>
      </w:r>
      <w:r w:rsidR="00803F71" w:rsidRPr="008B214F">
        <w:rPr>
          <w:rFonts w:ascii="Times New Roman" w:hAnsi="Times New Roman" w:cs="Times New Roman"/>
          <w:sz w:val="28"/>
          <w:szCs w:val="28"/>
          <w:lang w:val="uz-Cyrl-UZ"/>
        </w:rPr>
        <w:t xml:space="preserve"> асосида қабул қил</w:t>
      </w:r>
      <w:r w:rsidR="002856D7" w:rsidRPr="008B214F">
        <w:rPr>
          <w:rFonts w:ascii="Times New Roman" w:hAnsi="Times New Roman" w:cs="Times New Roman"/>
          <w:sz w:val="28"/>
          <w:szCs w:val="28"/>
          <w:lang w:val="uz-Cyrl-UZ"/>
        </w:rPr>
        <w:t>иб олади ва</w:t>
      </w:r>
      <w:r w:rsidR="002561AC" w:rsidRPr="008B214F">
        <w:rPr>
          <w:rFonts w:ascii="Times New Roman" w:hAnsi="Times New Roman" w:cs="Times New Roman"/>
          <w:sz w:val="28"/>
          <w:szCs w:val="28"/>
          <w:lang w:val="uz-Cyrl-UZ"/>
        </w:rPr>
        <w:t xml:space="preserve"> </w:t>
      </w:r>
      <w:r w:rsidR="00803F71" w:rsidRPr="008B214F">
        <w:rPr>
          <w:rFonts w:ascii="Times New Roman" w:hAnsi="Times New Roman" w:cs="Times New Roman"/>
          <w:sz w:val="28"/>
          <w:szCs w:val="28"/>
          <w:lang w:val="uz-Cyrl-UZ"/>
        </w:rPr>
        <w:t>топши</w:t>
      </w:r>
      <w:r w:rsidR="00481E0D" w:rsidRPr="008B214F">
        <w:rPr>
          <w:rFonts w:ascii="Times New Roman" w:hAnsi="Times New Roman" w:cs="Times New Roman"/>
          <w:sz w:val="28"/>
          <w:szCs w:val="28"/>
          <w:lang w:val="uz-Cyrl-UZ"/>
        </w:rPr>
        <w:t>р</w:t>
      </w:r>
      <w:r w:rsidR="00803F71" w:rsidRPr="008B214F">
        <w:rPr>
          <w:rFonts w:ascii="Times New Roman" w:hAnsi="Times New Roman" w:cs="Times New Roman"/>
          <w:sz w:val="28"/>
          <w:szCs w:val="28"/>
          <w:lang w:val="uz-Cyrl-UZ"/>
        </w:rPr>
        <w:t xml:space="preserve">ади </w:t>
      </w:r>
      <w:r w:rsidR="002856D7" w:rsidRPr="008B214F">
        <w:rPr>
          <w:rFonts w:ascii="Times New Roman" w:hAnsi="Times New Roman" w:cs="Times New Roman"/>
          <w:sz w:val="28"/>
          <w:szCs w:val="28"/>
          <w:lang w:val="uz-Cyrl-UZ"/>
        </w:rPr>
        <w:t>ҳамда</w:t>
      </w:r>
      <w:r w:rsidR="00803F71" w:rsidRPr="008B214F">
        <w:rPr>
          <w:rFonts w:ascii="Times New Roman" w:hAnsi="Times New Roman" w:cs="Times New Roman"/>
          <w:sz w:val="28"/>
          <w:szCs w:val="28"/>
          <w:lang w:val="uz-Cyrl-UZ"/>
        </w:rPr>
        <w:t xml:space="preserve"> уларнинг жавобгарлигида сақланади.</w:t>
      </w:r>
    </w:p>
    <w:p w14:paraId="48176858" w14:textId="713CAB7F" w:rsidR="00C83C68" w:rsidRPr="008B214F" w:rsidRDefault="00C83C6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w:t>
      </w:r>
      <w:r w:rsidR="00823E45" w:rsidRPr="008B214F">
        <w:rPr>
          <w:rFonts w:ascii="Times New Roman" w:hAnsi="Times New Roman" w:cs="Times New Roman"/>
          <w:sz w:val="28"/>
          <w:szCs w:val="28"/>
          <w:lang w:val="uz-Cyrl-UZ"/>
        </w:rPr>
        <w:t>1</w:t>
      </w:r>
      <w:r w:rsidRPr="008B214F">
        <w:rPr>
          <w:rFonts w:ascii="Times New Roman" w:hAnsi="Times New Roman" w:cs="Times New Roman"/>
          <w:sz w:val="28"/>
          <w:szCs w:val="28"/>
          <w:lang w:val="uz-Cyrl-UZ"/>
        </w:rPr>
        <w:t>.</w:t>
      </w:r>
      <w:r w:rsidR="004A69AA" w:rsidRPr="008B214F">
        <w:rPr>
          <w:rFonts w:ascii="Times New Roman" w:hAnsi="Times New Roman" w:cs="Times New Roman"/>
          <w:sz w:val="28"/>
          <w:szCs w:val="28"/>
          <w:lang w:val="uz-Cyrl-UZ"/>
        </w:rPr>
        <w:t> </w:t>
      </w:r>
      <w:r w:rsidRPr="008B214F">
        <w:rPr>
          <w:rFonts w:ascii="Times New Roman" w:hAnsi="Times New Roman" w:cs="Times New Roman"/>
          <w:sz w:val="28"/>
          <w:szCs w:val="28"/>
          <w:lang w:val="uz-Cyrl-UZ"/>
        </w:rPr>
        <w:t>Участка сайлов комиссиясининг муҳри комиссия раиси томонидан ҳудудий сайлов комиссиясига далолатнома асосида топширилади.</w:t>
      </w:r>
    </w:p>
    <w:p w14:paraId="67A16DFC" w14:textId="53CDE63B" w:rsidR="00EC5E58" w:rsidRPr="008B214F" w:rsidRDefault="00000AFE"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1</w:t>
      </w:r>
      <w:r w:rsidR="002856D7" w:rsidRPr="008B214F">
        <w:rPr>
          <w:rFonts w:ascii="Times New Roman" w:hAnsi="Times New Roman" w:cs="Times New Roman"/>
          <w:b/>
          <w:sz w:val="28"/>
          <w:szCs w:val="28"/>
          <w:lang w:val="uz-Cyrl-UZ"/>
        </w:rPr>
        <w:t>1</w:t>
      </w:r>
      <w:r w:rsidRPr="008B214F">
        <w:rPr>
          <w:rFonts w:ascii="Times New Roman" w:hAnsi="Times New Roman" w:cs="Times New Roman"/>
          <w:b/>
          <w:sz w:val="28"/>
          <w:szCs w:val="28"/>
          <w:lang w:val="uz-Cyrl-UZ"/>
        </w:rPr>
        <w:t>-боб. Якуний қоида</w:t>
      </w:r>
    </w:p>
    <w:p w14:paraId="1E08642D" w14:textId="35876C9D" w:rsidR="00662C50" w:rsidRDefault="00EC5E58" w:rsidP="00662C50">
      <w:pPr>
        <w:spacing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w:t>
      </w:r>
      <w:r w:rsidR="00823E45" w:rsidRPr="008B214F">
        <w:rPr>
          <w:rFonts w:ascii="Times New Roman" w:hAnsi="Times New Roman" w:cs="Times New Roman"/>
          <w:sz w:val="28"/>
          <w:szCs w:val="28"/>
          <w:lang w:val="uz-Cyrl-UZ"/>
        </w:rPr>
        <w:t>2</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000AFE" w:rsidRPr="008B214F">
        <w:rPr>
          <w:rFonts w:ascii="Times New Roman" w:hAnsi="Times New Roman" w:cs="Times New Roman"/>
          <w:sz w:val="28"/>
          <w:szCs w:val="28"/>
          <w:lang w:val="uz-Cyrl-UZ"/>
        </w:rPr>
        <w:t>Участка сайлов комиссиялари тегишинча Ўзбекистон Республикаси Президенти сайлови якунлари чиқарилганидан, тегишли сайлов округларидан сайланган депутатлар Марказий сайлов комиссияси, ҳудудий, туман, шаҳар сайлов комиссиялари томонидан рўйхатга олинга</w:t>
      </w:r>
      <w:r w:rsidR="00662C50" w:rsidRPr="008B214F">
        <w:rPr>
          <w:rFonts w:ascii="Times New Roman" w:hAnsi="Times New Roman" w:cs="Times New Roman"/>
          <w:sz w:val="28"/>
          <w:szCs w:val="28"/>
          <w:lang w:val="uz-Cyrl-UZ"/>
        </w:rPr>
        <w:t xml:space="preserve">ч, ўз фойдаланишида бўлган жиҳозларни, участка сайлов комиссияси фаолиятига оид ҳужжатларни белгиланган тартибда масъул шахсларга ёки архивга топширганидан сўнг </w:t>
      </w:r>
      <w:r w:rsidR="004A69AA" w:rsidRPr="008B214F">
        <w:rPr>
          <w:rFonts w:ascii="Times New Roman" w:hAnsi="Times New Roman" w:cs="Times New Roman"/>
          <w:sz w:val="28"/>
          <w:szCs w:val="28"/>
          <w:lang w:val="uz-Cyrl-UZ"/>
        </w:rPr>
        <w:br/>
      </w:r>
      <w:r w:rsidR="00662C50" w:rsidRPr="008B214F">
        <w:rPr>
          <w:rFonts w:ascii="Times New Roman" w:hAnsi="Times New Roman" w:cs="Times New Roman"/>
          <w:sz w:val="28"/>
          <w:szCs w:val="28"/>
          <w:lang w:val="uz-Cyrl-UZ"/>
        </w:rPr>
        <w:t>ўз фаолиятини тугатади.</w:t>
      </w:r>
    </w:p>
    <w:sectPr w:rsidR="00662C50" w:rsidSect="00F9268A">
      <w:headerReference w:type="default" r:id="rId6"/>
      <w:headerReference w:type="firs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A8C7" w14:textId="77777777" w:rsidR="00555198" w:rsidRDefault="00555198" w:rsidP="00F9268A">
      <w:pPr>
        <w:spacing w:after="0" w:line="240" w:lineRule="auto"/>
      </w:pPr>
      <w:r>
        <w:separator/>
      </w:r>
    </w:p>
  </w:endnote>
  <w:endnote w:type="continuationSeparator" w:id="0">
    <w:p w14:paraId="34EB585F" w14:textId="77777777" w:rsidR="00555198" w:rsidRDefault="00555198" w:rsidP="00F9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BFFA" w14:textId="77777777" w:rsidR="00555198" w:rsidRDefault="00555198" w:rsidP="00F9268A">
      <w:pPr>
        <w:spacing w:after="0" w:line="240" w:lineRule="auto"/>
      </w:pPr>
      <w:r>
        <w:separator/>
      </w:r>
    </w:p>
  </w:footnote>
  <w:footnote w:type="continuationSeparator" w:id="0">
    <w:p w14:paraId="396D95D3" w14:textId="77777777" w:rsidR="00555198" w:rsidRDefault="00555198" w:rsidP="00F9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43461"/>
      <w:docPartObj>
        <w:docPartGallery w:val="Page Numbers (Top of Page)"/>
        <w:docPartUnique/>
      </w:docPartObj>
    </w:sdtPr>
    <w:sdtEndPr/>
    <w:sdtContent>
      <w:p w14:paraId="79A4DA62" w14:textId="07FCFE59" w:rsidR="00F9268A" w:rsidRDefault="00F9268A">
        <w:pPr>
          <w:pStyle w:val="a3"/>
          <w:jc w:val="center"/>
        </w:pPr>
        <w:r>
          <w:fldChar w:fldCharType="begin"/>
        </w:r>
        <w:r>
          <w:instrText>PAGE   \* MERGEFORMAT</w:instrText>
        </w:r>
        <w:r>
          <w:fldChar w:fldCharType="separate"/>
        </w:r>
        <w:r w:rsidR="006A1366">
          <w:rPr>
            <w:noProof/>
          </w:rPr>
          <w:t>15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6C4E" w14:textId="35CC3519" w:rsidR="00F9268A" w:rsidRDefault="00F9268A">
    <w:pPr>
      <w:pStyle w:val="a3"/>
      <w:jc w:val="center"/>
    </w:pPr>
  </w:p>
  <w:p w14:paraId="19AD34E4" w14:textId="77777777" w:rsidR="00F9268A" w:rsidRDefault="00F926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D3"/>
    <w:rsid w:val="00000AFE"/>
    <w:rsid w:val="000A6272"/>
    <w:rsid w:val="000B09A0"/>
    <w:rsid w:val="000F5550"/>
    <w:rsid w:val="001215F3"/>
    <w:rsid w:val="00181284"/>
    <w:rsid w:val="00192A02"/>
    <w:rsid w:val="00196BA7"/>
    <w:rsid w:val="001D0F51"/>
    <w:rsid w:val="001D3178"/>
    <w:rsid w:val="001E78C6"/>
    <w:rsid w:val="00211876"/>
    <w:rsid w:val="002151DF"/>
    <w:rsid w:val="00224794"/>
    <w:rsid w:val="002561AC"/>
    <w:rsid w:val="0028430B"/>
    <w:rsid w:val="002847B7"/>
    <w:rsid w:val="002856D7"/>
    <w:rsid w:val="00311A08"/>
    <w:rsid w:val="00324A65"/>
    <w:rsid w:val="00346B10"/>
    <w:rsid w:val="003A5DA4"/>
    <w:rsid w:val="003B24DE"/>
    <w:rsid w:val="004360F1"/>
    <w:rsid w:val="00454C1E"/>
    <w:rsid w:val="00455879"/>
    <w:rsid w:val="004607A8"/>
    <w:rsid w:val="00481E0D"/>
    <w:rsid w:val="004A69AA"/>
    <w:rsid w:val="004E67B5"/>
    <w:rsid w:val="00554C9C"/>
    <w:rsid w:val="00555198"/>
    <w:rsid w:val="00556D2A"/>
    <w:rsid w:val="00570407"/>
    <w:rsid w:val="005A44C8"/>
    <w:rsid w:val="005B41CF"/>
    <w:rsid w:val="005C51D3"/>
    <w:rsid w:val="005D18CF"/>
    <w:rsid w:val="005D1C44"/>
    <w:rsid w:val="00637317"/>
    <w:rsid w:val="0065220A"/>
    <w:rsid w:val="00662C50"/>
    <w:rsid w:val="006841BC"/>
    <w:rsid w:val="006A1366"/>
    <w:rsid w:val="006D7C0B"/>
    <w:rsid w:val="006F4BB6"/>
    <w:rsid w:val="007339D5"/>
    <w:rsid w:val="00761048"/>
    <w:rsid w:val="007C7D22"/>
    <w:rsid w:val="007D0545"/>
    <w:rsid w:val="007D73C1"/>
    <w:rsid w:val="00803F71"/>
    <w:rsid w:val="008238E1"/>
    <w:rsid w:val="00823E45"/>
    <w:rsid w:val="00837429"/>
    <w:rsid w:val="0088086D"/>
    <w:rsid w:val="008818F1"/>
    <w:rsid w:val="008B214F"/>
    <w:rsid w:val="008C14E0"/>
    <w:rsid w:val="008F754B"/>
    <w:rsid w:val="00900CA1"/>
    <w:rsid w:val="00903F8B"/>
    <w:rsid w:val="0090653B"/>
    <w:rsid w:val="00952FF2"/>
    <w:rsid w:val="00983213"/>
    <w:rsid w:val="009C7B37"/>
    <w:rsid w:val="009F5CC6"/>
    <w:rsid w:val="00A21721"/>
    <w:rsid w:val="00A374CF"/>
    <w:rsid w:val="00A46332"/>
    <w:rsid w:val="00A53B90"/>
    <w:rsid w:val="00A676B9"/>
    <w:rsid w:val="00A77C4D"/>
    <w:rsid w:val="00A83B8F"/>
    <w:rsid w:val="00AD75B7"/>
    <w:rsid w:val="00B14CCB"/>
    <w:rsid w:val="00B82515"/>
    <w:rsid w:val="00BC322A"/>
    <w:rsid w:val="00C33024"/>
    <w:rsid w:val="00C83C68"/>
    <w:rsid w:val="00C87768"/>
    <w:rsid w:val="00CC1759"/>
    <w:rsid w:val="00CD2F9B"/>
    <w:rsid w:val="00CD35A5"/>
    <w:rsid w:val="00CE4BA2"/>
    <w:rsid w:val="00D36D17"/>
    <w:rsid w:val="00DD5BCA"/>
    <w:rsid w:val="00DE3F4F"/>
    <w:rsid w:val="00E202E6"/>
    <w:rsid w:val="00E53769"/>
    <w:rsid w:val="00E86623"/>
    <w:rsid w:val="00EA350C"/>
    <w:rsid w:val="00EC41A3"/>
    <w:rsid w:val="00EC5E58"/>
    <w:rsid w:val="00ED1796"/>
    <w:rsid w:val="00ED773A"/>
    <w:rsid w:val="00F20DB1"/>
    <w:rsid w:val="00F24AFC"/>
    <w:rsid w:val="00F26C13"/>
    <w:rsid w:val="00F81496"/>
    <w:rsid w:val="00F91B72"/>
    <w:rsid w:val="00F9268A"/>
    <w:rsid w:val="00FA73BF"/>
    <w:rsid w:val="00FE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1AD2"/>
  <w15:chartTrackingRefBased/>
  <w15:docId w15:val="{0F29EB0B-FBAD-490B-89F1-C4B79248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6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68A"/>
  </w:style>
  <w:style w:type="paragraph" w:styleId="a5">
    <w:name w:val="footer"/>
    <w:basedOn w:val="a"/>
    <w:link w:val="a6"/>
    <w:uiPriority w:val="99"/>
    <w:unhideWhenUsed/>
    <w:rsid w:val="00F926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14</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33</cp:revision>
  <dcterms:created xsi:type="dcterms:W3CDTF">2024-05-07T13:55:00Z</dcterms:created>
  <dcterms:modified xsi:type="dcterms:W3CDTF">2024-09-16T07:39:00Z</dcterms:modified>
</cp:coreProperties>
</file>