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BB446" w14:textId="49865575" w:rsidR="00FE731A" w:rsidRPr="004E1DFF" w:rsidRDefault="00FE731A" w:rsidP="006D6BAC">
      <w:pPr>
        <w:tabs>
          <w:tab w:val="left" w:pos="1134"/>
        </w:tabs>
        <w:ind w:left="5664" w:firstLine="6"/>
        <w:jc w:val="center"/>
        <w:rPr>
          <w:rFonts w:eastAsia="Calibri"/>
          <w:lang w:val="uz-Cyrl-UZ"/>
        </w:rPr>
      </w:pPr>
      <w:bookmarkStart w:id="0" w:name="_Hlk120627341"/>
      <w:r w:rsidRPr="004E1DFF">
        <w:rPr>
          <w:rFonts w:eastAsia="Calibri"/>
          <w:lang w:val="uz-Cyrl-UZ"/>
        </w:rPr>
        <w:t xml:space="preserve">Ўзбекистон Республикаси </w:t>
      </w:r>
    </w:p>
    <w:p w14:paraId="226FB86C" w14:textId="079FF072" w:rsidR="00FE731A" w:rsidRPr="004E1DFF" w:rsidRDefault="00FE731A" w:rsidP="006D6BAC">
      <w:pPr>
        <w:tabs>
          <w:tab w:val="left" w:pos="1134"/>
        </w:tabs>
        <w:ind w:left="5664" w:firstLine="6"/>
        <w:jc w:val="center"/>
        <w:rPr>
          <w:rFonts w:eastAsia="Calibri"/>
          <w:lang w:val="uz-Cyrl-UZ"/>
        </w:rPr>
      </w:pPr>
      <w:r w:rsidRPr="004E1DFF">
        <w:rPr>
          <w:rFonts w:eastAsia="Calibri"/>
          <w:lang w:val="uz-Cyrl-UZ"/>
        </w:rPr>
        <w:t>Марказий сайлов комиссиясининг 202</w:t>
      </w:r>
      <w:r w:rsidR="00BD6623" w:rsidRPr="004E1DFF">
        <w:rPr>
          <w:rFonts w:eastAsia="Calibri"/>
          <w:lang w:val="uz-Cyrl-UZ"/>
        </w:rPr>
        <w:t>5</w:t>
      </w:r>
      <w:r w:rsidRPr="004E1DFF">
        <w:rPr>
          <w:rFonts w:eastAsia="Calibri"/>
          <w:lang w:val="uz-Cyrl-UZ"/>
        </w:rPr>
        <w:t xml:space="preserve"> йил </w:t>
      </w:r>
      <w:r w:rsidR="004E1DFF" w:rsidRPr="004E1DFF">
        <w:rPr>
          <w:rFonts w:eastAsia="Calibri"/>
          <w:lang w:val="uz-Cyrl-UZ"/>
        </w:rPr>
        <w:t>6</w:t>
      </w:r>
      <w:r w:rsidR="00B16FBE" w:rsidRPr="004E1DFF">
        <w:rPr>
          <w:rFonts w:eastAsia="Calibri"/>
          <w:lang w:val="uz-Cyrl-UZ"/>
        </w:rPr>
        <w:t xml:space="preserve"> </w:t>
      </w:r>
      <w:r w:rsidR="00BD6623" w:rsidRPr="004E1DFF">
        <w:rPr>
          <w:rFonts w:eastAsia="Calibri"/>
          <w:lang w:val="uz-Cyrl-UZ"/>
        </w:rPr>
        <w:t>феврал</w:t>
      </w:r>
      <w:r w:rsidRPr="004E1DFF">
        <w:rPr>
          <w:rFonts w:eastAsia="Calibri"/>
          <w:lang w:val="uz-Cyrl-UZ"/>
        </w:rPr>
        <w:t xml:space="preserve">даги </w:t>
      </w:r>
    </w:p>
    <w:p w14:paraId="3302DCA7" w14:textId="3FC43F10" w:rsidR="00FE731A" w:rsidRPr="004E1DFF" w:rsidRDefault="00DC538E" w:rsidP="006D6BAC">
      <w:pPr>
        <w:tabs>
          <w:tab w:val="left" w:pos="1134"/>
        </w:tabs>
        <w:ind w:left="5664" w:firstLine="6"/>
        <w:jc w:val="center"/>
        <w:rPr>
          <w:rFonts w:eastAsia="Calibri"/>
          <w:lang w:val="uz-Cyrl-UZ"/>
        </w:rPr>
      </w:pPr>
      <w:r>
        <w:rPr>
          <w:rFonts w:eastAsia="Calibri"/>
          <w:lang w:val="en-US"/>
        </w:rPr>
        <w:t>1426</w:t>
      </w:r>
      <w:bookmarkStart w:id="1" w:name="_GoBack"/>
      <w:bookmarkEnd w:id="1"/>
      <w:r w:rsidR="004E1DFF" w:rsidRPr="004E1DFF">
        <w:rPr>
          <w:rFonts w:eastAsia="Calibri"/>
        </w:rPr>
        <w:t xml:space="preserve"> </w:t>
      </w:r>
      <w:r w:rsidR="00FE731A" w:rsidRPr="004E1DFF">
        <w:rPr>
          <w:rFonts w:eastAsia="Calibri"/>
          <w:lang w:val="uz-Cyrl-UZ"/>
        </w:rPr>
        <w:t>-сон қарорига илова</w:t>
      </w:r>
    </w:p>
    <w:p w14:paraId="0FD7CF35" w14:textId="77777777" w:rsidR="00FE731A" w:rsidRPr="004E1DFF" w:rsidRDefault="00FE731A" w:rsidP="00D46B98">
      <w:pPr>
        <w:jc w:val="center"/>
        <w:rPr>
          <w:b/>
          <w:bCs/>
          <w:sz w:val="28"/>
          <w:szCs w:val="28"/>
          <w:lang w:val="uz-Cyrl-UZ"/>
        </w:rPr>
      </w:pPr>
    </w:p>
    <w:p w14:paraId="6534E43E" w14:textId="77777777" w:rsidR="00FE731A" w:rsidRPr="00606097" w:rsidRDefault="00FE731A" w:rsidP="00D46B98">
      <w:pPr>
        <w:jc w:val="center"/>
        <w:rPr>
          <w:b/>
          <w:bCs/>
          <w:sz w:val="28"/>
          <w:szCs w:val="28"/>
          <w:lang w:val="uz-Cyrl-UZ"/>
        </w:rPr>
      </w:pPr>
    </w:p>
    <w:p w14:paraId="3924FD02" w14:textId="45906094" w:rsidR="00FE731A" w:rsidRPr="00606097" w:rsidRDefault="00FE731A" w:rsidP="00465222">
      <w:pPr>
        <w:jc w:val="center"/>
        <w:rPr>
          <w:b/>
          <w:bCs/>
          <w:sz w:val="28"/>
          <w:szCs w:val="28"/>
          <w:lang w:val="uz-Cyrl-UZ"/>
        </w:rPr>
      </w:pPr>
      <w:r w:rsidRPr="00606097">
        <w:rPr>
          <w:b/>
          <w:bCs/>
          <w:sz w:val="28"/>
          <w:szCs w:val="28"/>
          <w:lang w:val="uz-Cyrl-UZ"/>
        </w:rPr>
        <w:t xml:space="preserve">Ўзбекистон Республикаси Марказий сайлов комиссиясининг </w:t>
      </w:r>
      <w:r w:rsidRPr="00606097">
        <w:rPr>
          <w:b/>
          <w:bCs/>
          <w:sz w:val="28"/>
          <w:szCs w:val="28"/>
          <w:lang w:val="uz-Cyrl-UZ"/>
        </w:rPr>
        <w:br/>
        <w:t>202</w:t>
      </w:r>
      <w:r w:rsidR="00B16FBE">
        <w:rPr>
          <w:b/>
          <w:bCs/>
          <w:sz w:val="28"/>
          <w:szCs w:val="28"/>
          <w:lang w:val="uz-Cyrl-UZ"/>
        </w:rPr>
        <w:t>5</w:t>
      </w:r>
      <w:r w:rsidRPr="00606097">
        <w:rPr>
          <w:b/>
          <w:bCs/>
          <w:sz w:val="28"/>
          <w:szCs w:val="28"/>
          <w:lang w:val="uz-Cyrl-UZ"/>
        </w:rPr>
        <w:t xml:space="preserve"> йил</w:t>
      </w:r>
      <w:r w:rsidR="00D116EA">
        <w:rPr>
          <w:b/>
          <w:bCs/>
          <w:sz w:val="28"/>
          <w:szCs w:val="28"/>
          <w:lang w:val="uz-Cyrl-UZ"/>
        </w:rPr>
        <w:t>га</w:t>
      </w:r>
      <w:r w:rsidRPr="00606097">
        <w:rPr>
          <w:b/>
          <w:bCs/>
          <w:sz w:val="28"/>
          <w:szCs w:val="28"/>
          <w:lang w:val="uz-Cyrl-UZ"/>
        </w:rPr>
        <w:t xml:space="preserve"> мўлжалланган </w:t>
      </w:r>
    </w:p>
    <w:p w14:paraId="5B0B1170" w14:textId="77777777" w:rsidR="00FE731A" w:rsidRPr="00606097" w:rsidRDefault="00FE731A" w:rsidP="00465222">
      <w:pPr>
        <w:jc w:val="center"/>
        <w:rPr>
          <w:b/>
          <w:bCs/>
          <w:sz w:val="28"/>
          <w:szCs w:val="28"/>
          <w:lang w:val="uz-Cyrl-UZ"/>
        </w:rPr>
      </w:pPr>
      <w:r w:rsidRPr="00606097">
        <w:rPr>
          <w:b/>
          <w:bCs/>
          <w:sz w:val="28"/>
          <w:szCs w:val="28"/>
          <w:lang w:val="uz-Cyrl-UZ"/>
        </w:rPr>
        <w:t>ИШ РЕЖАСИ</w:t>
      </w:r>
    </w:p>
    <w:p w14:paraId="52A8DC1D" w14:textId="77777777" w:rsidR="00FE731A" w:rsidRPr="00606097" w:rsidRDefault="00FE731A" w:rsidP="00D46B98">
      <w:pPr>
        <w:spacing w:line="276" w:lineRule="auto"/>
        <w:jc w:val="center"/>
        <w:rPr>
          <w:b/>
          <w:bCs/>
          <w:sz w:val="28"/>
          <w:szCs w:val="28"/>
          <w:lang w:val="uz-Cyrl-UZ"/>
        </w:rPr>
      </w:pPr>
    </w:p>
    <w:p w14:paraId="3484A681" w14:textId="5B1EA275" w:rsidR="00FE731A" w:rsidRPr="00606097" w:rsidRDefault="00FE731A" w:rsidP="00465222">
      <w:pPr>
        <w:spacing w:line="276" w:lineRule="auto"/>
        <w:jc w:val="center"/>
        <w:rPr>
          <w:b/>
          <w:bCs/>
          <w:sz w:val="28"/>
          <w:szCs w:val="28"/>
          <w:lang w:val="uz-Cyrl-UZ"/>
        </w:rPr>
      </w:pPr>
      <w:r w:rsidRPr="00606097">
        <w:rPr>
          <w:b/>
          <w:bCs/>
          <w:sz w:val="28"/>
          <w:szCs w:val="28"/>
          <w:lang w:val="uz-Cyrl-UZ"/>
        </w:rPr>
        <w:t xml:space="preserve">I. </w:t>
      </w:r>
      <w:bookmarkStart w:id="2" w:name="_Hlk91170620"/>
      <w:r w:rsidRPr="00606097">
        <w:rPr>
          <w:b/>
          <w:bCs/>
          <w:sz w:val="28"/>
          <w:szCs w:val="28"/>
          <w:lang w:val="uz-Cyrl-UZ"/>
        </w:rPr>
        <w:t xml:space="preserve">Марказий сайлов </w:t>
      </w:r>
      <w:r w:rsidRPr="00606097">
        <w:rPr>
          <w:b/>
          <w:bCs/>
          <w:color w:val="000000"/>
          <w:sz w:val="28"/>
          <w:szCs w:val="28"/>
          <w:lang w:val="uz-Cyrl-UZ"/>
        </w:rPr>
        <w:t>комиссиясининг</w:t>
      </w:r>
      <w:r w:rsidRPr="00606097">
        <w:rPr>
          <w:b/>
          <w:bCs/>
          <w:sz w:val="28"/>
          <w:szCs w:val="28"/>
          <w:lang w:val="uz-Cyrl-UZ"/>
        </w:rPr>
        <w:t xml:space="preserve"> 202</w:t>
      </w:r>
      <w:r w:rsidR="00B16FBE">
        <w:rPr>
          <w:b/>
          <w:bCs/>
          <w:sz w:val="28"/>
          <w:szCs w:val="28"/>
          <w:lang w:val="uz-Cyrl-UZ"/>
        </w:rPr>
        <w:t>5</w:t>
      </w:r>
      <w:r w:rsidRPr="00606097">
        <w:rPr>
          <w:b/>
          <w:bCs/>
          <w:sz w:val="28"/>
          <w:szCs w:val="28"/>
          <w:lang w:val="uz-Cyrl-UZ"/>
        </w:rPr>
        <w:t xml:space="preserve"> йил</w:t>
      </w:r>
      <w:r w:rsidR="0072136B" w:rsidRPr="00606097">
        <w:rPr>
          <w:b/>
          <w:bCs/>
          <w:sz w:val="28"/>
          <w:szCs w:val="28"/>
          <w:lang w:val="uz-Cyrl-UZ"/>
        </w:rPr>
        <w:t>да</w:t>
      </w:r>
      <w:r w:rsidRPr="00606097">
        <w:rPr>
          <w:b/>
          <w:bCs/>
          <w:sz w:val="28"/>
          <w:szCs w:val="28"/>
          <w:lang w:val="uz-Cyrl-UZ"/>
        </w:rPr>
        <w:t>ги устувор вазифалари</w:t>
      </w:r>
      <w:bookmarkEnd w:id="2"/>
    </w:p>
    <w:p w14:paraId="5FF4634D" w14:textId="77777777" w:rsidR="00FE731A" w:rsidRPr="00606097" w:rsidRDefault="00FE731A" w:rsidP="00465222">
      <w:pPr>
        <w:spacing w:line="276" w:lineRule="auto"/>
        <w:ind w:firstLine="709"/>
        <w:jc w:val="both"/>
        <w:rPr>
          <w:sz w:val="12"/>
          <w:szCs w:val="12"/>
          <w:lang w:val="uz-Cyrl-UZ"/>
        </w:rPr>
      </w:pPr>
      <w:bookmarkStart w:id="3" w:name="_Hlk91170606"/>
    </w:p>
    <w:bookmarkEnd w:id="3"/>
    <w:p w14:paraId="1468A495" w14:textId="015757D8" w:rsidR="002F3751" w:rsidRDefault="002F3751" w:rsidP="00BC3B10">
      <w:pPr>
        <w:pStyle w:val="a3"/>
        <w:numPr>
          <w:ilvl w:val="0"/>
          <w:numId w:val="5"/>
        </w:numPr>
        <w:tabs>
          <w:tab w:val="left" w:pos="1134"/>
        </w:tabs>
        <w:spacing w:after="120" w:line="276" w:lineRule="auto"/>
        <w:ind w:left="0" w:firstLine="709"/>
        <w:contextualSpacing w:val="0"/>
        <w:jc w:val="both"/>
        <w:rPr>
          <w:sz w:val="28"/>
          <w:szCs w:val="32"/>
          <w:lang w:val="uz-Cyrl-UZ"/>
        </w:rPr>
      </w:pPr>
      <w:r w:rsidRPr="002F3751">
        <w:rPr>
          <w:sz w:val="28"/>
          <w:szCs w:val="32"/>
          <w:lang w:val="uz-Cyrl-UZ"/>
        </w:rPr>
        <w:t>Ўзбекистон Республикаси Олий Мажлиси Қонунчилик палатасига ва маҳаллий Кенгашлар</w:t>
      </w:r>
      <w:r>
        <w:rPr>
          <w:sz w:val="28"/>
          <w:szCs w:val="32"/>
          <w:lang w:val="uz-Cyrl-UZ"/>
        </w:rPr>
        <w:t xml:space="preserve"> депутатлари</w:t>
      </w:r>
      <w:r w:rsidRPr="002F3751">
        <w:rPr>
          <w:sz w:val="28"/>
          <w:szCs w:val="32"/>
          <w:lang w:val="uz-Cyrl-UZ"/>
        </w:rPr>
        <w:t xml:space="preserve"> сайлов</w:t>
      </w:r>
      <w:r>
        <w:rPr>
          <w:sz w:val="28"/>
          <w:szCs w:val="32"/>
          <w:lang w:val="uz-Cyrl-UZ"/>
        </w:rPr>
        <w:t xml:space="preserve">и натижаларини </w:t>
      </w:r>
      <w:r w:rsidR="00D84A35">
        <w:rPr>
          <w:sz w:val="28"/>
          <w:szCs w:val="32"/>
          <w:lang w:val="uz-Cyrl-UZ"/>
        </w:rPr>
        <w:t xml:space="preserve">таҳлил қилиш ҳамда соҳага оид </w:t>
      </w:r>
      <w:r w:rsidRPr="002F3751">
        <w:rPr>
          <w:sz w:val="28"/>
          <w:szCs w:val="32"/>
          <w:lang w:val="uz-Cyrl-UZ"/>
        </w:rPr>
        <w:t xml:space="preserve">норматив-ҳуқуқий </w:t>
      </w:r>
      <w:r w:rsidR="00D84A35">
        <w:rPr>
          <w:sz w:val="28"/>
          <w:szCs w:val="32"/>
          <w:lang w:val="uz-Cyrl-UZ"/>
        </w:rPr>
        <w:t xml:space="preserve">ҳужжатларни </w:t>
      </w:r>
      <w:r w:rsidRPr="002F3751">
        <w:rPr>
          <w:sz w:val="28"/>
          <w:szCs w:val="32"/>
          <w:lang w:val="uz-Cyrl-UZ"/>
        </w:rPr>
        <w:t>янада такомиллаштириш чораларини кўриш</w:t>
      </w:r>
      <w:r w:rsidR="00D84A35">
        <w:rPr>
          <w:sz w:val="28"/>
          <w:szCs w:val="32"/>
          <w:lang w:val="uz-Cyrl-UZ"/>
        </w:rPr>
        <w:t>.</w:t>
      </w:r>
    </w:p>
    <w:p w14:paraId="6BB8C7F2" w14:textId="05FDFCFA" w:rsidR="00863DDF" w:rsidRDefault="00863DDF" w:rsidP="00BC3B10">
      <w:pPr>
        <w:pStyle w:val="a3"/>
        <w:numPr>
          <w:ilvl w:val="0"/>
          <w:numId w:val="5"/>
        </w:numPr>
        <w:tabs>
          <w:tab w:val="left" w:pos="1134"/>
        </w:tabs>
        <w:spacing w:after="120" w:line="276" w:lineRule="auto"/>
        <w:ind w:left="0" w:firstLine="709"/>
        <w:contextualSpacing w:val="0"/>
        <w:jc w:val="both"/>
        <w:rPr>
          <w:sz w:val="28"/>
          <w:szCs w:val="32"/>
          <w:lang w:val="uz-Cyrl-UZ"/>
        </w:rPr>
      </w:pPr>
      <w:r w:rsidRPr="00863DDF">
        <w:rPr>
          <w:sz w:val="28"/>
          <w:szCs w:val="32"/>
          <w:lang w:val="uz-Cyrl-UZ"/>
        </w:rPr>
        <w:t xml:space="preserve">Сайлов комиссиялари фаолиятига </w:t>
      </w:r>
      <w:r w:rsidR="004F464B">
        <w:rPr>
          <w:sz w:val="28"/>
          <w:szCs w:val="32"/>
          <w:lang w:val="uz-Cyrl-UZ"/>
        </w:rPr>
        <w:t xml:space="preserve">рақамли </w:t>
      </w:r>
      <w:r w:rsidRPr="00863DDF">
        <w:rPr>
          <w:sz w:val="28"/>
          <w:szCs w:val="32"/>
          <w:lang w:val="uz-Cyrl-UZ"/>
        </w:rPr>
        <w:t xml:space="preserve">технологияларни кенг жорий этиш, </w:t>
      </w:r>
      <w:r>
        <w:rPr>
          <w:sz w:val="28"/>
          <w:szCs w:val="32"/>
          <w:lang w:val="uz-Cyrl-UZ"/>
        </w:rPr>
        <w:t>“</w:t>
      </w:r>
      <w:r w:rsidRPr="00306A79">
        <w:rPr>
          <w:sz w:val="28"/>
          <w:szCs w:val="32"/>
          <w:lang w:val="uz-Cyrl-UZ"/>
        </w:rPr>
        <w:t>E-saylov” ахборот тизими</w:t>
      </w:r>
      <w:r>
        <w:rPr>
          <w:sz w:val="28"/>
          <w:szCs w:val="32"/>
          <w:lang w:val="uz-Cyrl-UZ"/>
        </w:rPr>
        <w:t>ни</w:t>
      </w:r>
      <w:r w:rsidRPr="00306A79">
        <w:rPr>
          <w:sz w:val="28"/>
          <w:szCs w:val="32"/>
          <w:lang w:val="uz-Cyrl-UZ"/>
        </w:rPr>
        <w:t xml:space="preserve"> </w:t>
      </w:r>
      <w:r w:rsidRPr="00606097">
        <w:rPr>
          <w:sz w:val="28"/>
          <w:szCs w:val="32"/>
          <w:lang w:val="uz-Cyrl-UZ"/>
        </w:rPr>
        <w:t>модернизация қилиш</w:t>
      </w:r>
      <w:r w:rsidRPr="00306A79">
        <w:rPr>
          <w:sz w:val="28"/>
          <w:szCs w:val="32"/>
          <w:lang w:val="uz-Cyrl-UZ"/>
        </w:rPr>
        <w:t xml:space="preserve"> ва тизимни такомиллаштириш</w:t>
      </w:r>
      <w:r>
        <w:rPr>
          <w:sz w:val="28"/>
          <w:szCs w:val="32"/>
          <w:lang w:val="uz-Cyrl-UZ"/>
        </w:rPr>
        <w:t>.</w:t>
      </w:r>
    </w:p>
    <w:p w14:paraId="26932DC8" w14:textId="5E9C047D" w:rsidR="00863DDF" w:rsidRPr="0063369A" w:rsidRDefault="00863DDF" w:rsidP="004F464B">
      <w:pPr>
        <w:pStyle w:val="a3"/>
        <w:numPr>
          <w:ilvl w:val="0"/>
          <w:numId w:val="5"/>
        </w:numPr>
        <w:tabs>
          <w:tab w:val="left" w:pos="1134"/>
        </w:tabs>
        <w:spacing w:after="120" w:line="276" w:lineRule="auto"/>
        <w:ind w:left="0" w:firstLine="709"/>
        <w:contextualSpacing w:val="0"/>
        <w:jc w:val="both"/>
        <w:rPr>
          <w:sz w:val="28"/>
          <w:szCs w:val="32"/>
          <w:lang w:val="uz-Cyrl-UZ"/>
        </w:rPr>
      </w:pPr>
      <w:r w:rsidRPr="0063369A">
        <w:rPr>
          <w:sz w:val="28"/>
          <w:szCs w:val="32"/>
          <w:lang w:val="uz-Cyrl-UZ"/>
        </w:rPr>
        <w:t xml:space="preserve">Сайлов комиссиялари аъзолари сайлов қонунчилиги </w:t>
      </w:r>
      <w:r w:rsidR="004F464B" w:rsidRPr="0063369A">
        <w:rPr>
          <w:sz w:val="28"/>
          <w:szCs w:val="32"/>
          <w:lang w:val="uz-Cyrl-UZ"/>
        </w:rPr>
        <w:t xml:space="preserve">ва амалиёти </w:t>
      </w:r>
      <w:r w:rsidRPr="0063369A">
        <w:rPr>
          <w:sz w:val="28"/>
          <w:szCs w:val="32"/>
          <w:lang w:val="uz-Cyrl-UZ"/>
        </w:rPr>
        <w:t>борасидаги билим ва малакасини оширишга қаратилган тизимли ишларни ташкил этиш.</w:t>
      </w:r>
      <w:r w:rsidR="004F464B" w:rsidRPr="0063369A">
        <w:rPr>
          <w:sz w:val="28"/>
          <w:szCs w:val="32"/>
          <w:lang w:val="uz-Cyrl-UZ"/>
        </w:rPr>
        <w:t xml:space="preserve"> </w:t>
      </w:r>
    </w:p>
    <w:p w14:paraId="1AA1DC98" w14:textId="5DD32EE8" w:rsidR="004F464B" w:rsidRPr="0063369A" w:rsidRDefault="00393248" w:rsidP="004F464B">
      <w:pPr>
        <w:pStyle w:val="a3"/>
        <w:numPr>
          <w:ilvl w:val="0"/>
          <w:numId w:val="5"/>
        </w:numPr>
        <w:tabs>
          <w:tab w:val="left" w:pos="1134"/>
        </w:tabs>
        <w:spacing w:after="120" w:line="276" w:lineRule="auto"/>
        <w:ind w:left="0" w:firstLine="709"/>
        <w:contextualSpacing w:val="0"/>
        <w:jc w:val="both"/>
        <w:rPr>
          <w:sz w:val="28"/>
          <w:szCs w:val="32"/>
          <w:lang w:val="uz-Cyrl-UZ"/>
        </w:rPr>
      </w:pPr>
      <w:r w:rsidRPr="0063369A">
        <w:rPr>
          <w:sz w:val="28"/>
          <w:szCs w:val="32"/>
          <w:lang w:val="uz-Cyrl-UZ"/>
        </w:rPr>
        <w:t>Сайлов жараёни иштирокчилари</w:t>
      </w:r>
      <w:r w:rsidR="006C13A7" w:rsidRPr="0063369A">
        <w:rPr>
          <w:sz w:val="28"/>
          <w:szCs w:val="32"/>
          <w:lang w:val="uz-Cyrl-UZ"/>
        </w:rPr>
        <w:t xml:space="preserve"> ва аҳоли</w:t>
      </w:r>
      <w:r w:rsidRPr="0063369A">
        <w:rPr>
          <w:sz w:val="28"/>
          <w:szCs w:val="32"/>
          <w:lang w:val="uz-Cyrl-UZ"/>
        </w:rPr>
        <w:t>нинг электорал маданиятини ошириш</w:t>
      </w:r>
      <w:r w:rsidR="004F464B" w:rsidRPr="0063369A">
        <w:rPr>
          <w:sz w:val="28"/>
          <w:szCs w:val="32"/>
          <w:lang w:val="uz-Cyrl-UZ"/>
        </w:rPr>
        <w:t xml:space="preserve"> </w:t>
      </w:r>
      <w:r w:rsidR="006C13A7" w:rsidRPr="0063369A">
        <w:rPr>
          <w:sz w:val="28"/>
          <w:szCs w:val="32"/>
          <w:lang w:val="uz-Cyrl-UZ"/>
        </w:rPr>
        <w:t>чораларини кўриш.</w:t>
      </w:r>
    </w:p>
    <w:p w14:paraId="329CCD61" w14:textId="30FD76DD" w:rsidR="00863DDF" w:rsidRPr="0063369A" w:rsidRDefault="00863DDF" w:rsidP="00571688">
      <w:pPr>
        <w:pStyle w:val="a3"/>
        <w:numPr>
          <w:ilvl w:val="0"/>
          <w:numId w:val="5"/>
        </w:numPr>
        <w:tabs>
          <w:tab w:val="left" w:pos="1134"/>
        </w:tabs>
        <w:spacing w:after="120" w:line="276" w:lineRule="auto"/>
        <w:ind w:left="0" w:firstLine="709"/>
        <w:contextualSpacing w:val="0"/>
        <w:jc w:val="both"/>
        <w:rPr>
          <w:sz w:val="28"/>
          <w:szCs w:val="32"/>
          <w:lang w:val="uz-Cyrl-UZ"/>
        </w:rPr>
      </w:pPr>
      <w:r w:rsidRPr="0063369A">
        <w:rPr>
          <w:sz w:val="28"/>
          <w:szCs w:val="32"/>
          <w:lang w:val="uz-Cyrl-UZ"/>
        </w:rPr>
        <w:t>Сайловлар ва референдумларга тайёргарлик кўриш ва уни ўтказиш борасида хорижий давлатлар тажрибасини ва халқаро амалиётни ўрганиш, халқаро ташкилотлар ва хорижий давлатлар сайлов органлари билан ҳамкорлик доирасини кенгайтириш.</w:t>
      </w:r>
    </w:p>
    <w:p w14:paraId="6FA8B04D" w14:textId="48099FC6" w:rsidR="008D4E5C" w:rsidRPr="00ED0360" w:rsidRDefault="008D4E5C" w:rsidP="008D4E5C">
      <w:pPr>
        <w:pStyle w:val="a3"/>
        <w:numPr>
          <w:ilvl w:val="0"/>
          <w:numId w:val="5"/>
        </w:numPr>
        <w:tabs>
          <w:tab w:val="left" w:pos="1134"/>
        </w:tabs>
        <w:spacing w:after="120" w:line="276" w:lineRule="auto"/>
        <w:ind w:left="0" w:firstLine="709"/>
        <w:contextualSpacing w:val="0"/>
        <w:jc w:val="both"/>
        <w:rPr>
          <w:sz w:val="28"/>
          <w:szCs w:val="32"/>
          <w:lang w:val="uz-Cyrl-UZ"/>
        </w:rPr>
      </w:pPr>
      <w:r w:rsidRPr="00ED0360">
        <w:rPr>
          <w:sz w:val="28"/>
          <w:szCs w:val="32"/>
          <w:lang w:val="uz-Cyrl-UZ"/>
        </w:rPr>
        <w:t>Олий Мажлис Қонунчилик палатаси</w:t>
      </w:r>
      <w:r w:rsidR="00A61FA3" w:rsidRPr="00ED0360">
        <w:rPr>
          <w:sz w:val="28"/>
          <w:szCs w:val="32"/>
          <w:lang w:val="uz-Cyrl-UZ"/>
        </w:rPr>
        <w:t xml:space="preserve"> ва </w:t>
      </w:r>
      <w:r w:rsidRPr="00ED0360">
        <w:rPr>
          <w:sz w:val="28"/>
          <w:szCs w:val="32"/>
          <w:lang w:val="uz-Cyrl-UZ"/>
        </w:rPr>
        <w:t xml:space="preserve">маҳаллий </w:t>
      </w:r>
      <w:r w:rsidR="00A61FA3" w:rsidRPr="00ED0360">
        <w:rPr>
          <w:sz w:val="28"/>
          <w:szCs w:val="32"/>
          <w:lang w:val="uz-Cyrl-UZ"/>
        </w:rPr>
        <w:t xml:space="preserve">Кенгашлар </w:t>
      </w:r>
      <w:r w:rsidRPr="00ED0360">
        <w:rPr>
          <w:sz w:val="28"/>
          <w:szCs w:val="32"/>
          <w:lang w:val="uz-Cyrl-UZ"/>
        </w:rPr>
        <w:t>депутатларининг сифат таркибини, шу жумладан бўшаб қолган ўринлар мавжудлигини мониторинг қилиб бориш ҳамда бўшаб қолган депутатлик ўринларига сайловларни ташкил этиш.</w:t>
      </w:r>
    </w:p>
    <w:p w14:paraId="7394C43C" w14:textId="188800BD" w:rsidR="00CC269D" w:rsidRPr="00606097" w:rsidRDefault="00CC269D">
      <w:pPr>
        <w:spacing w:after="160" w:line="259" w:lineRule="auto"/>
        <w:rPr>
          <w:b/>
          <w:bCs/>
          <w:sz w:val="28"/>
          <w:szCs w:val="28"/>
          <w:lang w:val="uz-Cyrl-UZ"/>
        </w:rPr>
      </w:pPr>
      <w:r w:rsidRPr="00606097">
        <w:rPr>
          <w:b/>
          <w:bCs/>
          <w:sz w:val="28"/>
          <w:szCs w:val="28"/>
          <w:lang w:val="uz-Cyrl-UZ"/>
        </w:rPr>
        <w:br w:type="page"/>
      </w:r>
    </w:p>
    <w:p w14:paraId="0673B96C" w14:textId="77777777" w:rsidR="00FE731A" w:rsidRPr="00606097" w:rsidRDefault="00FE731A" w:rsidP="006D6BAC">
      <w:pPr>
        <w:spacing w:line="276" w:lineRule="auto"/>
        <w:jc w:val="center"/>
        <w:rPr>
          <w:b/>
          <w:bCs/>
          <w:sz w:val="28"/>
          <w:szCs w:val="28"/>
          <w:lang w:val="uz-Cyrl-UZ"/>
        </w:rPr>
      </w:pPr>
      <w:r w:rsidRPr="00606097">
        <w:rPr>
          <w:b/>
          <w:bCs/>
          <w:sz w:val="28"/>
          <w:szCs w:val="28"/>
          <w:lang w:val="uz-Cyrl-UZ"/>
        </w:rPr>
        <w:lastRenderedPageBreak/>
        <w:t xml:space="preserve">II. Марказий сайлов комиссиясининг мажлисларида </w:t>
      </w:r>
      <w:r w:rsidRPr="00606097">
        <w:rPr>
          <w:b/>
          <w:bCs/>
          <w:sz w:val="28"/>
          <w:szCs w:val="28"/>
          <w:lang w:val="uz-Cyrl-UZ"/>
        </w:rPr>
        <w:br/>
        <w:t>кўриб чиқиладиган масалалар</w:t>
      </w:r>
    </w:p>
    <w:p w14:paraId="55D8CAB0" w14:textId="77777777" w:rsidR="00FE731A" w:rsidRPr="00606097" w:rsidRDefault="00FE731A" w:rsidP="00BC3B10">
      <w:pPr>
        <w:spacing w:after="120" w:line="276" w:lineRule="auto"/>
        <w:ind w:firstLine="709"/>
        <w:jc w:val="both"/>
        <w:rPr>
          <w:sz w:val="28"/>
          <w:szCs w:val="28"/>
          <w:lang w:val="uz-Cyrl-UZ"/>
        </w:rPr>
      </w:pPr>
    </w:p>
    <w:p w14:paraId="78E4AFEE" w14:textId="5CB11710" w:rsidR="00FE731A" w:rsidRPr="00606097" w:rsidRDefault="00C22B57" w:rsidP="00BC3B10">
      <w:pPr>
        <w:spacing w:after="120" w:line="276" w:lineRule="auto"/>
        <w:ind w:firstLine="709"/>
        <w:jc w:val="both"/>
        <w:rPr>
          <w:sz w:val="28"/>
          <w:szCs w:val="28"/>
          <w:lang w:val="uz-Cyrl-UZ"/>
        </w:rPr>
      </w:pPr>
      <w:r w:rsidRPr="00606097">
        <w:rPr>
          <w:b/>
          <w:bCs/>
          <w:sz w:val="28"/>
          <w:szCs w:val="28"/>
          <w:lang w:val="uz-Cyrl-UZ"/>
        </w:rPr>
        <w:t>1</w:t>
      </w:r>
      <w:r w:rsidR="00FE731A" w:rsidRPr="00606097">
        <w:rPr>
          <w:b/>
          <w:bCs/>
          <w:sz w:val="28"/>
          <w:szCs w:val="28"/>
          <w:lang w:val="uz-Cyrl-UZ"/>
        </w:rPr>
        <w:t>.</w:t>
      </w:r>
      <w:r w:rsidR="00FE731A" w:rsidRPr="00606097">
        <w:rPr>
          <w:sz w:val="28"/>
          <w:szCs w:val="28"/>
          <w:lang w:val="uz-Cyrl-UZ"/>
        </w:rPr>
        <w:t> </w:t>
      </w:r>
      <w:r w:rsidR="006E30C1" w:rsidRPr="00606097">
        <w:rPr>
          <w:sz w:val="28"/>
          <w:szCs w:val="28"/>
          <w:lang w:val="uz-Cyrl-UZ"/>
        </w:rPr>
        <w:t xml:space="preserve">Марказий сайлов комиссиясининг 2024 йил </w:t>
      </w:r>
      <w:r w:rsidR="00612A5F">
        <w:rPr>
          <w:sz w:val="28"/>
          <w:szCs w:val="28"/>
          <w:lang w:val="uz-Cyrl-UZ"/>
        </w:rPr>
        <w:t>иккинчи</w:t>
      </w:r>
      <w:r w:rsidR="006E30C1" w:rsidRPr="00606097">
        <w:rPr>
          <w:sz w:val="28"/>
          <w:szCs w:val="28"/>
          <w:lang w:val="uz-Cyrl-UZ"/>
        </w:rPr>
        <w:t xml:space="preserve"> ярим йиллик иш режасининг ижроси тўғрисида.</w:t>
      </w:r>
    </w:p>
    <w:p w14:paraId="04CB0BCA" w14:textId="2BB55EE8" w:rsidR="00FE731A" w:rsidRPr="00606097" w:rsidRDefault="008E4BA6" w:rsidP="000B2A47">
      <w:pPr>
        <w:spacing w:after="120" w:line="276" w:lineRule="auto"/>
        <w:ind w:firstLine="709"/>
        <w:jc w:val="right"/>
        <w:rPr>
          <w:bCs/>
          <w:sz w:val="28"/>
          <w:szCs w:val="28"/>
          <w:lang w:val="uz-Cyrl-UZ"/>
        </w:rPr>
      </w:pPr>
      <w:r>
        <w:rPr>
          <w:bCs/>
          <w:i/>
          <w:iCs/>
          <w:sz w:val="28"/>
          <w:szCs w:val="28"/>
          <w:lang w:val="uz-Cyrl-UZ"/>
        </w:rPr>
        <w:t>февраль</w:t>
      </w:r>
    </w:p>
    <w:p w14:paraId="7C8FE4F9" w14:textId="2A2E1EC0" w:rsidR="00FE731A" w:rsidRPr="00606097" w:rsidRDefault="006E30C1" w:rsidP="00BC3B10">
      <w:pPr>
        <w:spacing w:after="120" w:line="276" w:lineRule="auto"/>
        <w:ind w:firstLine="709"/>
        <w:jc w:val="both"/>
        <w:rPr>
          <w:sz w:val="28"/>
          <w:szCs w:val="28"/>
          <w:lang w:val="uz-Cyrl-UZ"/>
        </w:rPr>
      </w:pPr>
      <w:r w:rsidRPr="00606097">
        <w:rPr>
          <w:b/>
          <w:bCs/>
          <w:sz w:val="28"/>
          <w:szCs w:val="28"/>
          <w:lang w:val="uz-Cyrl-UZ"/>
        </w:rPr>
        <w:t>2</w:t>
      </w:r>
      <w:r w:rsidR="00FE731A" w:rsidRPr="00606097">
        <w:rPr>
          <w:b/>
          <w:bCs/>
          <w:sz w:val="28"/>
          <w:szCs w:val="28"/>
          <w:lang w:val="uz-Cyrl-UZ"/>
        </w:rPr>
        <w:t>.</w:t>
      </w:r>
      <w:r w:rsidR="00FE731A" w:rsidRPr="00606097">
        <w:rPr>
          <w:sz w:val="28"/>
          <w:szCs w:val="28"/>
          <w:lang w:val="uz-Cyrl-UZ"/>
        </w:rPr>
        <w:t> Марказий сайлов комиссиясининг 202</w:t>
      </w:r>
      <w:r w:rsidR="00612A5F">
        <w:rPr>
          <w:sz w:val="28"/>
          <w:szCs w:val="28"/>
          <w:lang w:val="uz-Cyrl-UZ"/>
        </w:rPr>
        <w:t>5</w:t>
      </w:r>
      <w:r w:rsidR="00FE731A" w:rsidRPr="00606097">
        <w:rPr>
          <w:sz w:val="28"/>
          <w:szCs w:val="28"/>
          <w:lang w:val="uz-Cyrl-UZ"/>
        </w:rPr>
        <w:t xml:space="preserve"> йил</w:t>
      </w:r>
      <w:r w:rsidR="002A49B4">
        <w:rPr>
          <w:sz w:val="28"/>
          <w:szCs w:val="28"/>
          <w:lang w:val="uz-Cyrl-UZ"/>
        </w:rPr>
        <w:t>га</w:t>
      </w:r>
      <w:r w:rsidR="00FE731A" w:rsidRPr="00606097">
        <w:rPr>
          <w:sz w:val="28"/>
          <w:szCs w:val="28"/>
          <w:lang w:val="uz-Cyrl-UZ"/>
        </w:rPr>
        <w:t xml:space="preserve"> мўлжалланган иш режаси тўғрисида</w:t>
      </w:r>
      <w:r w:rsidR="0053123E" w:rsidRPr="00606097">
        <w:rPr>
          <w:sz w:val="28"/>
          <w:szCs w:val="28"/>
          <w:lang w:val="uz-Cyrl-UZ"/>
        </w:rPr>
        <w:t>.</w:t>
      </w:r>
    </w:p>
    <w:p w14:paraId="18AF5850" w14:textId="59F813DC" w:rsidR="00FE731A" w:rsidRPr="00606097" w:rsidRDefault="008E4BA6" w:rsidP="000B2A47">
      <w:pPr>
        <w:spacing w:after="120" w:line="276" w:lineRule="auto"/>
        <w:ind w:firstLine="709"/>
        <w:jc w:val="right"/>
        <w:rPr>
          <w:bCs/>
          <w:i/>
          <w:iCs/>
          <w:sz w:val="28"/>
          <w:szCs w:val="28"/>
          <w:lang w:val="uz-Cyrl-UZ"/>
        </w:rPr>
      </w:pPr>
      <w:r>
        <w:rPr>
          <w:bCs/>
          <w:i/>
          <w:iCs/>
          <w:sz w:val="28"/>
          <w:szCs w:val="28"/>
          <w:lang w:val="uz-Cyrl-UZ"/>
        </w:rPr>
        <w:t>февраль</w:t>
      </w:r>
    </w:p>
    <w:p w14:paraId="19DBBF8B" w14:textId="673199C8" w:rsidR="00FE731A" w:rsidRPr="00606097" w:rsidRDefault="00EA52D7" w:rsidP="00C85199">
      <w:pPr>
        <w:spacing w:after="120" w:line="276" w:lineRule="auto"/>
        <w:ind w:firstLine="709"/>
        <w:jc w:val="both"/>
        <w:rPr>
          <w:sz w:val="28"/>
          <w:szCs w:val="28"/>
          <w:lang w:val="uz-Cyrl-UZ"/>
        </w:rPr>
      </w:pPr>
      <w:r>
        <w:rPr>
          <w:b/>
          <w:bCs/>
          <w:sz w:val="28"/>
          <w:szCs w:val="28"/>
          <w:lang w:val="uz-Cyrl-UZ"/>
        </w:rPr>
        <w:t>3</w:t>
      </w:r>
      <w:r w:rsidR="00FE731A" w:rsidRPr="00606097">
        <w:rPr>
          <w:b/>
          <w:bCs/>
          <w:sz w:val="28"/>
          <w:szCs w:val="28"/>
          <w:lang w:val="uz-Cyrl-UZ"/>
        </w:rPr>
        <w:t>.</w:t>
      </w:r>
      <w:r w:rsidR="00FE731A" w:rsidRPr="00606097">
        <w:rPr>
          <w:sz w:val="28"/>
          <w:szCs w:val="28"/>
          <w:lang w:val="uz-Cyrl-UZ"/>
        </w:rPr>
        <w:t> </w:t>
      </w:r>
      <w:r w:rsidR="00BB1467" w:rsidRPr="00BB1467">
        <w:rPr>
          <w:sz w:val="28"/>
          <w:szCs w:val="28"/>
          <w:lang w:val="uz-Cyrl-UZ"/>
        </w:rPr>
        <w:t>Ҳудудий сайлов комиссияларининг доимий асосда ишловчи аъзолари билим ва малакасини ошириш чора-тадбирлари тўғрисида.</w:t>
      </w:r>
    </w:p>
    <w:p w14:paraId="538249E5" w14:textId="154DED73" w:rsidR="006E30C1" w:rsidRPr="00606097" w:rsidRDefault="003E4EDF" w:rsidP="000B2A47">
      <w:pPr>
        <w:spacing w:after="120" w:line="276" w:lineRule="auto"/>
        <w:ind w:firstLine="709"/>
        <w:jc w:val="right"/>
        <w:rPr>
          <w:bCs/>
          <w:i/>
          <w:iCs/>
          <w:sz w:val="28"/>
          <w:szCs w:val="28"/>
          <w:lang w:val="uz-Cyrl-UZ"/>
        </w:rPr>
      </w:pPr>
      <w:r>
        <w:rPr>
          <w:bCs/>
          <w:i/>
          <w:iCs/>
          <w:sz w:val="28"/>
          <w:szCs w:val="28"/>
          <w:lang w:val="uz-Cyrl-UZ"/>
        </w:rPr>
        <w:t>ма</w:t>
      </w:r>
      <w:r w:rsidR="00CD616C">
        <w:rPr>
          <w:bCs/>
          <w:i/>
          <w:iCs/>
          <w:sz w:val="28"/>
          <w:szCs w:val="28"/>
          <w:lang w:val="uz-Cyrl-UZ"/>
        </w:rPr>
        <w:t>й</w:t>
      </w:r>
    </w:p>
    <w:p w14:paraId="6276D6BF" w14:textId="1A63A9F7" w:rsidR="000B2A47" w:rsidRPr="00BC4D49" w:rsidRDefault="00EA52D7" w:rsidP="00BC3B10">
      <w:pPr>
        <w:spacing w:after="120" w:line="276" w:lineRule="auto"/>
        <w:ind w:firstLine="709"/>
        <w:jc w:val="both"/>
        <w:rPr>
          <w:sz w:val="28"/>
          <w:szCs w:val="28"/>
          <w:lang w:val="uz-Cyrl-UZ"/>
        </w:rPr>
      </w:pPr>
      <w:r>
        <w:rPr>
          <w:b/>
          <w:bCs/>
          <w:sz w:val="28"/>
          <w:szCs w:val="28"/>
          <w:lang w:val="uz-Cyrl-UZ"/>
        </w:rPr>
        <w:t>4</w:t>
      </w:r>
      <w:r w:rsidR="000B2A47" w:rsidRPr="00606097">
        <w:rPr>
          <w:b/>
          <w:bCs/>
          <w:sz w:val="28"/>
          <w:szCs w:val="28"/>
          <w:lang w:val="uz-Cyrl-UZ"/>
        </w:rPr>
        <w:t>.</w:t>
      </w:r>
      <w:r w:rsidR="00836166">
        <w:rPr>
          <w:b/>
          <w:bCs/>
          <w:sz w:val="28"/>
          <w:szCs w:val="28"/>
          <w:lang w:val="uz-Cyrl-UZ"/>
        </w:rPr>
        <w:t> </w:t>
      </w:r>
      <w:r w:rsidR="003E4EDF" w:rsidRPr="00C30D4A">
        <w:rPr>
          <w:sz w:val="28"/>
          <w:szCs w:val="28"/>
          <w:lang w:val="uz-Cyrl-UZ" w:eastAsia="en-US"/>
        </w:rPr>
        <w:t>Сайлов жиҳозларининг</w:t>
      </w:r>
      <w:r w:rsidR="003E4EDF">
        <w:rPr>
          <w:sz w:val="28"/>
          <w:szCs w:val="28"/>
          <w:lang w:val="uz-Cyrl-UZ" w:eastAsia="en-US"/>
        </w:rPr>
        <w:t xml:space="preserve"> </w:t>
      </w:r>
      <w:r w:rsidR="003E4EDF" w:rsidRPr="00C30D4A">
        <w:rPr>
          <w:sz w:val="28"/>
          <w:szCs w:val="28"/>
          <w:lang w:val="uz-Cyrl-UZ" w:eastAsia="en-US"/>
        </w:rPr>
        <w:t xml:space="preserve">сақланиши ва ҳисоби юритилишининг мониторинги </w:t>
      </w:r>
      <w:r w:rsidR="003E4EDF" w:rsidRPr="00BC4D49">
        <w:rPr>
          <w:sz w:val="28"/>
          <w:szCs w:val="28"/>
          <w:lang w:val="uz-Cyrl-UZ" w:eastAsia="en-US"/>
        </w:rPr>
        <w:t>натижалари тўғрисида.</w:t>
      </w:r>
    </w:p>
    <w:p w14:paraId="569AB3B8" w14:textId="78A8316A" w:rsidR="00FE731A" w:rsidRPr="00BC4D49" w:rsidRDefault="003E4EDF" w:rsidP="005F5638">
      <w:pPr>
        <w:spacing w:after="120" w:line="276" w:lineRule="auto"/>
        <w:ind w:firstLine="709"/>
        <w:jc w:val="right"/>
        <w:rPr>
          <w:bCs/>
          <w:i/>
          <w:iCs/>
          <w:sz w:val="28"/>
          <w:szCs w:val="28"/>
          <w:lang w:val="uz-Cyrl-UZ"/>
        </w:rPr>
      </w:pPr>
      <w:r w:rsidRPr="00BC4D49">
        <w:rPr>
          <w:bCs/>
          <w:i/>
          <w:iCs/>
          <w:sz w:val="28"/>
          <w:szCs w:val="28"/>
          <w:lang w:val="uz-Cyrl-UZ"/>
        </w:rPr>
        <w:t>и</w:t>
      </w:r>
      <w:r w:rsidR="00874BF6" w:rsidRPr="00BC4D49">
        <w:rPr>
          <w:bCs/>
          <w:i/>
          <w:iCs/>
          <w:sz w:val="28"/>
          <w:szCs w:val="28"/>
          <w:lang w:val="uz-Cyrl-UZ"/>
        </w:rPr>
        <w:t>ю</w:t>
      </w:r>
      <w:r w:rsidR="004F464B" w:rsidRPr="00BC4D49">
        <w:rPr>
          <w:bCs/>
          <w:i/>
          <w:iCs/>
          <w:sz w:val="28"/>
          <w:szCs w:val="28"/>
          <w:lang w:val="uz-Cyrl-UZ"/>
        </w:rPr>
        <w:t>л</w:t>
      </w:r>
      <w:r w:rsidR="00874BF6" w:rsidRPr="00BC4D49">
        <w:rPr>
          <w:bCs/>
          <w:i/>
          <w:iCs/>
          <w:sz w:val="28"/>
          <w:szCs w:val="28"/>
          <w:lang w:val="uz-Cyrl-UZ"/>
        </w:rPr>
        <w:t>ь</w:t>
      </w:r>
    </w:p>
    <w:p w14:paraId="165D0691" w14:textId="234B4F90" w:rsidR="00BF5324" w:rsidRPr="00BC4D49" w:rsidRDefault="00BF5324" w:rsidP="00BF5324">
      <w:pPr>
        <w:spacing w:after="120" w:line="276" w:lineRule="auto"/>
        <w:ind w:firstLine="709"/>
        <w:jc w:val="both"/>
        <w:rPr>
          <w:iCs/>
          <w:sz w:val="28"/>
          <w:szCs w:val="28"/>
          <w:lang w:val="uz-Cyrl-UZ"/>
        </w:rPr>
      </w:pPr>
      <w:r w:rsidRPr="00BC4D49">
        <w:rPr>
          <w:b/>
          <w:bCs/>
          <w:iCs/>
          <w:sz w:val="28"/>
          <w:szCs w:val="28"/>
          <w:lang w:val="uz-Cyrl-UZ"/>
        </w:rPr>
        <w:t>5.</w:t>
      </w:r>
      <w:r w:rsidRPr="00BC4D49">
        <w:rPr>
          <w:iCs/>
          <w:sz w:val="28"/>
          <w:szCs w:val="28"/>
          <w:lang w:val="uz-Cyrl-UZ"/>
        </w:rPr>
        <w:t> Марказий сайлов комиссиясига келиб тушган жисмоний ва юридик шахсларнинг мурожаатларини кўриб чиқиш натижалари тўғрисида.</w:t>
      </w:r>
    </w:p>
    <w:p w14:paraId="09D1A3A6" w14:textId="77777777" w:rsidR="00BF5324" w:rsidRPr="00BC4D49" w:rsidRDefault="00BF5324" w:rsidP="00BF5324">
      <w:pPr>
        <w:spacing w:after="120" w:line="276" w:lineRule="auto"/>
        <w:ind w:firstLine="709"/>
        <w:jc w:val="right"/>
        <w:rPr>
          <w:sz w:val="28"/>
          <w:szCs w:val="28"/>
          <w:lang w:val="uz-Cyrl-UZ"/>
        </w:rPr>
      </w:pPr>
      <w:r w:rsidRPr="00BC4D49">
        <w:rPr>
          <w:i/>
          <w:iCs/>
          <w:sz w:val="28"/>
          <w:szCs w:val="28"/>
          <w:lang w:val="uz-Cyrl-UZ"/>
        </w:rPr>
        <w:t>июль</w:t>
      </w:r>
    </w:p>
    <w:p w14:paraId="21C01322" w14:textId="517C9C70" w:rsidR="00AA4E20" w:rsidRPr="00BC4D49" w:rsidRDefault="00BF5324" w:rsidP="00B10015">
      <w:pPr>
        <w:spacing w:after="120" w:line="276" w:lineRule="auto"/>
        <w:ind w:firstLine="709"/>
        <w:jc w:val="both"/>
        <w:rPr>
          <w:sz w:val="28"/>
          <w:szCs w:val="28"/>
          <w:lang w:val="uz-Cyrl-UZ"/>
        </w:rPr>
      </w:pPr>
      <w:r w:rsidRPr="00BC4D49">
        <w:rPr>
          <w:b/>
          <w:bCs/>
          <w:sz w:val="28"/>
          <w:szCs w:val="28"/>
          <w:lang w:val="uz-Cyrl-UZ"/>
        </w:rPr>
        <w:t>6</w:t>
      </w:r>
      <w:r w:rsidR="00B10015" w:rsidRPr="00BC4D49">
        <w:rPr>
          <w:b/>
          <w:bCs/>
          <w:sz w:val="28"/>
          <w:szCs w:val="28"/>
          <w:lang w:val="uz-Cyrl-UZ"/>
        </w:rPr>
        <w:t>.</w:t>
      </w:r>
      <w:r w:rsidR="00B10015" w:rsidRPr="00BC4D49">
        <w:rPr>
          <w:sz w:val="28"/>
          <w:szCs w:val="28"/>
          <w:lang w:val="uz-Cyrl-UZ"/>
        </w:rPr>
        <w:t> </w:t>
      </w:r>
      <w:r w:rsidR="00AA4E20" w:rsidRPr="00BC4D49">
        <w:rPr>
          <w:sz w:val="28"/>
          <w:szCs w:val="28"/>
          <w:lang w:val="uz-Cyrl-UZ"/>
        </w:rPr>
        <w:t>Ўзбекистон Республикаси Олий Мажлиси Сенати аъзоларининг, Қонунчилик палатаси ва маҳаллий Кенгашлар депутатларининг бўшаб қолган ўринларга сайлов ўтказишни ташкил қилиш тўғрисида.</w:t>
      </w:r>
    </w:p>
    <w:p w14:paraId="48AF557F" w14:textId="55096B43" w:rsidR="00B10015" w:rsidRPr="00BC4D49" w:rsidRDefault="00AA4E20" w:rsidP="00B10015">
      <w:pPr>
        <w:spacing w:after="120" w:line="276" w:lineRule="auto"/>
        <w:ind w:firstLine="709"/>
        <w:jc w:val="right"/>
        <w:rPr>
          <w:sz w:val="28"/>
          <w:szCs w:val="28"/>
          <w:lang w:val="uz-Cyrl-UZ"/>
        </w:rPr>
      </w:pPr>
      <w:r w:rsidRPr="00BC4D49">
        <w:rPr>
          <w:i/>
          <w:iCs/>
          <w:sz w:val="28"/>
          <w:szCs w:val="28"/>
          <w:lang w:val="uz-Cyrl-UZ"/>
        </w:rPr>
        <w:t>февраль</w:t>
      </w:r>
      <w:r w:rsidR="00B10015" w:rsidRPr="00BC4D49">
        <w:rPr>
          <w:i/>
          <w:iCs/>
          <w:sz w:val="28"/>
          <w:szCs w:val="28"/>
          <w:lang w:val="uz-Cyrl-UZ"/>
        </w:rPr>
        <w:t>-декабрь</w:t>
      </w:r>
    </w:p>
    <w:p w14:paraId="53ECA532" w14:textId="259DA490" w:rsidR="00B10015" w:rsidRPr="00BC4D49" w:rsidRDefault="00B10015" w:rsidP="00B10015">
      <w:pPr>
        <w:spacing w:after="120" w:line="276" w:lineRule="auto"/>
        <w:ind w:firstLine="709"/>
        <w:jc w:val="both"/>
        <w:rPr>
          <w:iCs/>
          <w:sz w:val="28"/>
          <w:szCs w:val="28"/>
          <w:lang w:val="uz-Cyrl-UZ"/>
        </w:rPr>
      </w:pPr>
      <w:r w:rsidRPr="00BC4D49">
        <w:rPr>
          <w:b/>
          <w:bCs/>
          <w:iCs/>
          <w:sz w:val="28"/>
          <w:szCs w:val="28"/>
          <w:lang w:val="uz-Cyrl-UZ"/>
        </w:rPr>
        <w:t>7.</w:t>
      </w:r>
      <w:r w:rsidRPr="00BC4D49">
        <w:rPr>
          <w:iCs/>
          <w:sz w:val="28"/>
          <w:szCs w:val="28"/>
          <w:lang w:val="uz-Cyrl-UZ"/>
        </w:rPr>
        <w:t> Марказий сайлов комиссиясининг қарорлари ва низомларини инвентаризация қилиш натижасига кўра, зарурати мавжудларига ўзгартириш ва қўшимчалар киритиш бўйича қарор лойиҳаларини кўриб чиқиш</w:t>
      </w:r>
      <w:r w:rsidR="00AA4E20" w:rsidRPr="00BC4D49">
        <w:rPr>
          <w:iCs/>
          <w:sz w:val="28"/>
          <w:szCs w:val="28"/>
          <w:lang w:val="uz-Cyrl-UZ"/>
        </w:rPr>
        <w:t xml:space="preserve"> тўғрисида</w:t>
      </w:r>
      <w:r w:rsidRPr="00BC4D49">
        <w:rPr>
          <w:iCs/>
          <w:sz w:val="28"/>
          <w:szCs w:val="28"/>
          <w:lang w:val="uz-Cyrl-UZ"/>
        </w:rPr>
        <w:t>.</w:t>
      </w:r>
    </w:p>
    <w:p w14:paraId="388A487B" w14:textId="26BA374A" w:rsidR="00B10015" w:rsidRPr="003E75F2" w:rsidRDefault="00AA4E20" w:rsidP="00B10015">
      <w:pPr>
        <w:spacing w:after="120" w:line="276" w:lineRule="auto"/>
        <w:ind w:firstLine="709"/>
        <w:jc w:val="right"/>
        <w:rPr>
          <w:i/>
          <w:iCs/>
          <w:sz w:val="28"/>
          <w:szCs w:val="28"/>
          <w:lang w:val="uz-Cyrl-UZ"/>
        </w:rPr>
      </w:pPr>
      <w:r w:rsidRPr="00BC4D49">
        <w:rPr>
          <w:i/>
          <w:iCs/>
          <w:sz w:val="28"/>
          <w:szCs w:val="28"/>
          <w:lang w:val="uz-Cyrl-UZ"/>
        </w:rPr>
        <w:t>февраль</w:t>
      </w:r>
      <w:r w:rsidR="00B10015" w:rsidRPr="00BC4D49">
        <w:rPr>
          <w:i/>
          <w:iCs/>
          <w:sz w:val="28"/>
          <w:szCs w:val="28"/>
          <w:lang w:val="uz-Cyrl-UZ"/>
        </w:rPr>
        <w:t>-декабрь</w:t>
      </w:r>
      <w:r w:rsidR="00B10015" w:rsidRPr="003E75F2">
        <w:rPr>
          <w:i/>
          <w:iCs/>
          <w:sz w:val="28"/>
          <w:szCs w:val="28"/>
          <w:lang w:val="uz-Cyrl-UZ"/>
        </w:rPr>
        <w:t xml:space="preserve"> </w:t>
      </w:r>
    </w:p>
    <w:p w14:paraId="2ACF97E8" w14:textId="4F344439" w:rsidR="00FE731A" w:rsidRPr="00606097" w:rsidRDefault="00FE731A" w:rsidP="00BC3B10">
      <w:pPr>
        <w:spacing w:after="120" w:line="276" w:lineRule="auto"/>
        <w:ind w:firstLine="709"/>
        <w:jc w:val="right"/>
        <w:rPr>
          <w:i/>
          <w:iCs/>
          <w:sz w:val="28"/>
          <w:szCs w:val="28"/>
          <w:lang w:val="uz-Cyrl-UZ" w:eastAsia="en-US"/>
        </w:rPr>
      </w:pPr>
    </w:p>
    <w:p w14:paraId="79036A0E" w14:textId="77777777" w:rsidR="00FE731A" w:rsidRPr="00606097" w:rsidRDefault="00FE731A" w:rsidP="008E2A3F">
      <w:pPr>
        <w:spacing w:line="276" w:lineRule="auto"/>
        <w:jc w:val="right"/>
        <w:rPr>
          <w:i/>
          <w:iCs/>
          <w:sz w:val="28"/>
          <w:szCs w:val="28"/>
          <w:lang w:val="uz-Cyrl-UZ"/>
        </w:rPr>
        <w:sectPr w:rsidR="00FE731A" w:rsidRPr="00606097" w:rsidSect="00BC3B10">
          <w:headerReference w:type="default" r:id="rId7"/>
          <w:pgSz w:w="11906" w:h="16838"/>
          <w:pgMar w:top="1134" w:right="851" w:bottom="1134" w:left="1418" w:header="454" w:footer="454" w:gutter="0"/>
          <w:cols w:space="708"/>
          <w:titlePg/>
          <w:docGrid w:linePitch="360"/>
        </w:sectPr>
      </w:pPr>
    </w:p>
    <w:p w14:paraId="1308A5EE" w14:textId="1679815E" w:rsidR="00FE731A" w:rsidRPr="00606097" w:rsidRDefault="00F03919" w:rsidP="00BC3B10">
      <w:pPr>
        <w:jc w:val="center"/>
        <w:rPr>
          <w:b/>
          <w:bCs/>
          <w:sz w:val="28"/>
          <w:szCs w:val="28"/>
          <w:lang w:val="uz-Cyrl-UZ"/>
        </w:rPr>
      </w:pPr>
      <w:r w:rsidRPr="00606097">
        <w:rPr>
          <w:b/>
          <w:bCs/>
          <w:sz w:val="28"/>
          <w:szCs w:val="28"/>
          <w:lang w:val="uz-Cyrl-UZ"/>
        </w:rPr>
        <w:lastRenderedPageBreak/>
        <w:t>III.</w:t>
      </w:r>
      <w:r w:rsidR="00BE3B76">
        <w:rPr>
          <w:b/>
          <w:bCs/>
          <w:sz w:val="28"/>
          <w:szCs w:val="28"/>
          <w:lang w:val="uz-Cyrl-UZ"/>
        </w:rPr>
        <w:t> </w:t>
      </w:r>
      <w:r w:rsidR="00FE731A" w:rsidRPr="00606097">
        <w:rPr>
          <w:b/>
          <w:bCs/>
          <w:sz w:val="28"/>
          <w:szCs w:val="28"/>
          <w:lang w:val="uz-Cyrl-UZ"/>
        </w:rPr>
        <w:t xml:space="preserve">Ўзбекистон Республикаси Марказий сайлов комиссиясининг </w:t>
      </w:r>
    </w:p>
    <w:p w14:paraId="4DD26544" w14:textId="552BDDB5" w:rsidR="00FE731A" w:rsidRPr="00606097" w:rsidRDefault="00FE731A" w:rsidP="00BC3B10">
      <w:pPr>
        <w:jc w:val="center"/>
        <w:rPr>
          <w:b/>
          <w:bCs/>
          <w:sz w:val="28"/>
          <w:szCs w:val="28"/>
          <w:lang w:val="uz-Cyrl-UZ"/>
        </w:rPr>
      </w:pPr>
      <w:r w:rsidRPr="00606097">
        <w:rPr>
          <w:b/>
          <w:bCs/>
          <w:sz w:val="28"/>
          <w:szCs w:val="28"/>
          <w:lang w:val="uz-Cyrl-UZ"/>
        </w:rPr>
        <w:t>202</w:t>
      </w:r>
      <w:r w:rsidR="005D32F5">
        <w:rPr>
          <w:b/>
          <w:bCs/>
          <w:sz w:val="28"/>
          <w:szCs w:val="28"/>
          <w:lang w:val="uz-Cyrl-UZ"/>
        </w:rPr>
        <w:t>5</w:t>
      </w:r>
      <w:r w:rsidRPr="00606097">
        <w:rPr>
          <w:b/>
          <w:bCs/>
          <w:sz w:val="28"/>
          <w:szCs w:val="28"/>
          <w:lang w:val="uz-Cyrl-UZ"/>
        </w:rPr>
        <w:t xml:space="preserve"> йил</w:t>
      </w:r>
      <w:r w:rsidR="002A49B4">
        <w:rPr>
          <w:b/>
          <w:bCs/>
          <w:sz w:val="28"/>
          <w:szCs w:val="28"/>
          <w:lang w:val="uz-Cyrl-UZ"/>
        </w:rPr>
        <w:t>га</w:t>
      </w:r>
      <w:r w:rsidRPr="00606097">
        <w:rPr>
          <w:b/>
          <w:bCs/>
          <w:sz w:val="28"/>
          <w:szCs w:val="28"/>
          <w:lang w:val="uz-Cyrl-UZ"/>
        </w:rPr>
        <w:t xml:space="preserve"> мўлжалланган </w:t>
      </w:r>
    </w:p>
    <w:p w14:paraId="1B83B853" w14:textId="77777777" w:rsidR="00FE731A" w:rsidRPr="00606097" w:rsidRDefault="00FE731A" w:rsidP="00BC3B10">
      <w:pPr>
        <w:jc w:val="center"/>
        <w:rPr>
          <w:b/>
          <w:bCs/>
          <w:sz w:val="28"/>
          <w:szCs w:val="28"/>
          <w:lang w:val="uz-Cyrl-UZ"/>
        </w:rPr>
      </w:pPr>
      <w:r w:rsidRPr="00606097">
        <w:rPr>
          <w:b/>
          <w:bCs/>
          <w:sz w:val="28"/>
          <w:szCs w:val="28"/>
          <w:lang w:val="uz-Cyrl-UZ"/>
        </w:rPr>
        <w:t>ТАДБИРЛАР РЕЖАСИ</w:t>
      </w:r>
    </w:p>
    <w:p w14:paraId="697EC50B" w14:textId="72691E0D" w:rsidR="0072136B" w:rsidRDefault="0072136B" w:rsidP="00BC3B10">
      <w:pPr>
        <w:jc w:val="center"/>
        <w:rPr>
          <w:b/>
          <w:bCs/>
          <w:szCs w:val="28"/>
          <w:lang w:val="uz-Cyrl-UZ"/>
        </w:rPr>
      </w:pPr>
    </w:p>
    <w:p w14:paraId="45B2D494" w14:textId="77777777" w:rsidR="00B0308F" w:rsidRPr="00E5789B" w:rsidRDefault="00B0308F" w:rsidP="00BC3B10">
      <w:pPr>
        <w:jc w:val="center"/>
        <w:rPr>
          <w:b/>
          <w:bCs/>
          <w:szCs w:val="28"/>
          <w:lang w:val="uz-Cyrl-UZ"/>
        </w:rPr>
      </w:pPr>
    </w:p>
    <w:tbl>
      <w:tblPr>
        <w:tblStyle w:val="ad"/>
        <w:tblW w:w="5000" w:type="pct"/>
        <w:tblLook w:val="04A0" w:firstRow="1" w:lastRow="0" w:firstColumn="1" w:lastColumn="0" w:noHBand="0" w:noVBand="1"/>
      </w:tblPr>
      <w:tblGrid>
        <w:gridCol w:w="693"/>
        <w:gridCol w:w="7680"/>
        <w:gridCol w:w="2198"/>
        <w:gridCol w:w="3557"/>
      </w:tblGrid>
      <w:tr w:rsidR="00FE731A" w:rsidRPr="00BA4DEF" w14:paraId="52D9659C" w14:textId="77777777" w:rsidTr="00BD6623">
        <w:trPr>
          <w:trHeight w:val="507"/>
          <w:tblHeader/>
        </w:trPr>
        <w:tc>
          <w:tcPr>
            <w:tcW w:w="245" w:type="pct"/>
            <w:shd w:val="clear" w:color="auto" w:fill="C5E0B3" w:themeFill="accent6" w:themeFillTint="66"/>
            <w:vAlign w:val="center"/>
          </w:tcPr>
          <w:p w14:paraId="4F99A2B6" w14:textId="77777777" w:rsidR="00FE731A" w:rsidRPr="00BA4DEF" w:rsidRDefault="00FE731A" w:rsidP="00BA4DEF">
            <w:pPr>
              <w:tabs>
                <w:tab w:val="left" w:pos="313"/>
              </w:tabs>
              <w:ind w:hanging="1"/>
              <w:jc w:val="center"/>
              <w:rPr>
                <w:b/>
              </w:rPr>
            </w:pPr>
            <w:r w:rsidRPr="00BA4DEF">
              <w:rPr>
                <w:b/>
              </w:rPr>
              <w:t>№</w:t>
            </w:r>
          </w:p>
        </w:tc>
        <w:tc>
          <w:tcPr>
            <w:tcW w:w="2718" w:type="pct"/>
            <w:shd w:val="clear" w:color="auto" w:fill="C5E0B3" w:themeFill="accent6" w:themeFillTint="66"/>
            <w:vAlign w:val="center"/>
          </w:tcPr>
          <w:p w14:paraId="54040498" w14:textId="5C90CAF0" w:rsidR="00FE731A" w:rsidRPr="00BA4DEF" w:rsidRDefault="00FE731A" w:rsidP="00BA4DEF">
            <w:pPr>
              <w:jc w:val="center"/>
              <w:rPr>
                <w:b/>
                <w:bCs/>
              </w:rPr>
            </w:pPr>
            <w:r w:rsidRPr="00E83A7C">
              <w:rPr>
                <w:b/>
                <w:lang w:val="uz-Cyrl-UZ"/>
              </w:rPr>
              <w:t>Тадбирлар</w:t>
            </w:r>
            <w:r w:rsidR="00BD6623">
              <w:rPr>
                <w:b/>
                <w:bCs/>
                <w:lang w:val="uz-Cyrl-UZ"/>
              </w:rPr>
              <w:t xml:space="preserve"> номи</w:t>
            </w:r>
          </w:p>
        </w:tc>
        <w:tc>
          <w:tcPr>
            <w:tcW w:w="778" w:type="pct"/>
            <w:shd w:val="clear" w:color="auto" w:fill="C5E0B3" w:themeFill="accent6" w:themeFillTint="66"/>
            <w:vAlign w:val="center"/>
          </w:tcPr>
          <w:p w14:paraId="2E576BB6" w14:textId="3E89FEF7" w:rsidR="00FE731A" w:rsidRPr="00BA4DEF" w:rsidRDefault="00FE731A" w:rsidP="00BD6623">
            <w:pPr>
              <w:jc w:val="center"/>
            </w:pPr>
            <w:r w:rsidRPr="00BA4DEF">
              <w:rPr>
                <w:b/>
                <w:lang w:val="uz-Cyrl-UZ"/>
              </w:rPr>
              <w:t>Ижро</w:t>
            </w:r>
            <w:r w:rsidR="00BD6623">
              <w:rPr>
                <w:b/>
                <w:lang w:val="uz-Cyrl-UZ"/>
              </w:rPr>
              <w:t xml:space="preserve"> </w:t>
            </w:r>
            <w:r w:rsidRPr="00BA4DEF">
              <w:rPr>
                <w:b/>
                <w:lang w:val="uz-Cyrl-UZ"/>
              </w:rPr>
              <w:t>муддати</w:t>
            </w:r>
          </w:p>
        </w:tc>
        <w:tc>
          <w:tcPr>
            <w:tcW w:w="1259" w:type="pct"/>
            <w:shd w:val="clear" w:color="auto" w:fill="C5E0B3" w:themeFill="accent6" w:themeFillTint="66"/>
            <w:vAlign w:val="center"/>
          </w:tcPr>
          <w:p w14:paraId="2F7C691E" w14:textId="5D79C5E7" w:rsidR="00FE731A" w:rsidRPr="00BA4DEF" w:rsidRDefault="00FE731A" w:rsidP="00BD6623">
            <w:pPr>
              <w:jc w:val="center"/>
            </w:pPr>
            <w:r w:rsidRPr="00BA4DEF">
              <w:rPr>
                <w:b/>
                <w:bCs/>
                <w:lang w:val="uz-Cyrl-UZ"/>
              </w:rPr>
              <w:t>Масъул</w:t>
            </w:r>
            <w:r w:rsidR="00BD6623">
              <w:rPr>
                <w:b/>
                <w:bCs/>
                <w:lang w:val="uz-Cyrl-UZ"/>
              </w:rPr>
              <w:t xml:space="preserve"> </w:t>
            </w:r>
            <w:r w:rsidRPr="00BA4DEF">
              <w:rPr>
                <w:b/>
                <w:bCs/>
                <w:lang w:val="uz-Cyrl-UZ"/>
              </w:rPr>
              <w:t>ижрочилар</w:t>
            </w:r>
          </w:p>
        </w:tc>
      </w:tr>
      <w:tr w:rsidR="004734A7" w:rsidRPr="00BD6623" w14:paraId="0A26ACD3" w14:textId="77777777" w:rsidTr="00E6569F">
        <w:tc>
          <w:tcPr>
            <w:tcW w:w="245" w:type="pct"/>
            <w:vAlign w:val="center"/>
          </w:tcPr>
          <w:p w14:paraId="6A968BD3" w14:textId="77777777" w:rsidR="004734A7" w:rsidRPr="00BA4DEF" w:rsidRDefault="004734A7" w:rsidP="004734A7">
            <w:pPr>
              <w:numPr>
                <w:ilvl w:val="0"/>
                <w:numId w:val="6"/>
              </w:numPr>
              <w:tabs>
                <w:tab w:val="left" w:pos="313"/>
              </w:tabs>
              <w:ind w:left="0" w:hanging="1"/>
              <w:jc w:val="center"/>
              <w:rPr>
                <w:b/>
                <w:lang w:val="uz-Cyrl-UZ"/>
              </w:rPr>
            </w:pPr>
          </w:p>
        </w:tc>
        <w:tc>
          <w:tcPr>
            <w:tcW w:w="2718" w:type="pct"/>
            <w:vAlign w:val="center"/>
          </w:tcPr>
          <w:p w14:paraId="2C7EFBD7" w14:textId="346D364E" w:rsidR="004734A7" w:rsidRPr="00BD6623" w:rsidRDefault="004734A7" w:rsidP="004734A7">
            <w:pPr>
              <w:ind w:firstLine="313"/>
              <w:jc w:val="both"/>
              <w:rPr>
                <w:lang w:val="uz-Cyrl-UZ" w:eastAsia="en-US"/>
              </w:rPr>
            </w:pPr>
            <w:r w:rsidRPr="009424E0">
              <w:rPr>
                <w:lang w:val="uz-Cyrl-UZ" w:eastAsia="en-US"/>
              </w:rPr>
              <w:t>2024 йилда бўлиб ўтган сайловлар жараёнини таҳлил қилиш, миллий сайлов қонунчилиги ва амалиётини янада такомиллаштириш бўйича таклифлар ишлаб чиқиш мақсадида жойлардаги сайлов жараёнининг иштирокчилари билан ҳар бир ҳудуд кесимида алоҳида график асосида онлайн “давра суҳбатлари” ташкил этиш ҳамда натижаларни умумлаштириш</w:t>
            </w:r>
            <w:r w:rsidR="00AF0DD7">
              <w:rPr>
                <w:lang w:val="uz-Cyrl-UZ" w:eastAsia="en-US"/>
              </w:rPr>
              <w:t>.</w:t>
            </w:r>
          </w:p>
        </w:tc>
        <w:tc>
          <w:tcPr>
            <w:tcW w:w="778" w:type="pct"/>
            <w:vAlign w:val="center"/>
          </w:tcPr>
          <w:p w14:paraId="1E9026F2" w14:textId="73BACC91" w:rsidR="004734A7" w:rsidRPr="00BA4DEF" w:rsidRDefault="004734A7" w:rsidP="004734A7">
            <w:pPr>
              <w:jc w:val="center"/>
              <w:rPr>
                <w:lang w:val="uz-Cyrl-UZ" w:eastAsia="en-US"/>
              </w:rPr>
            </w:pPr>
            <w:r w:rsidRPr="009424E0">
              <w:rPr>
                <w:lang w:val="uz-Cyrl-UZ" w:eastAsia="en-US"/>
              </w:rPr>
              <w:t>2025 йил</w:t>
            </w:r>
            <w:r>
              <w:rPr>
                <w:lang w:val="uz-Cyrl-UZ" w:eastAsia="en-US"/>
              </w:rPr>
              <w:br/>
            </w:r>
            <w:r w:rsidRPr="009424E0">
              <w:rPr>
                <w:lang w:val="uz-Cyrl-UZ" w:eastAsia="en-US"/>
              </w:rPr>
              <w:t>февраль</w:t>
            </w:r>
          </w:p>
        </w:tc>
        <w:tc>
          <w:tcPr>
            <w:tcW w:w="1259" w:type="pct"/>
            <w:vAlign w:val="center"/>
          </w:tcPr>
          <w:p w14:paraId="1B32E277" w14:textId="6046CE1C" w:rsidR="004734A7" w:rsidRPr="00BA4DEF" w:rsidRDefault="004734A7" w:rsidP="004734A7">
            <w:pPr>
              <w:pStyle w:val="af"/>
              <w:jc w:val="center"/>
              <w:rPr>
                <w:rFonts w:ascii="Times New Roman" w:hAnsi="Times New Roman"/>
                <w:lang w:val="uz-Cyrl-UZ" w:eastAsia="en-US"/>
              </w:rPr>
            </w:pPr>
            <w:r w:rsidRPr="009424E0">
              <w:rPr>
                <w:rFonts w:ascii="Times New Roman" w:hAnsi="Times New Roman"/>
                <w:lang w:val="uz-Cyrl-UZ" w:eastAsia="en-US"/>
              </w:rPr>
              <w:t>Комиссия аъзолари,</w:t>
            </w:r>
            <w:r>
              <w:rPr>
                <w:rFonts w:ascii="Times New Roman" w:hAnsi="Times New Roman"/>
                <w:lang w:val="uz-Cyrl-UZ" w:eastAsia="en-US"/>
              </w:rPr>
              <w:br/>
            </w:r>
            <w:r w:rsidRPr="009424E0">
              <w:rPr>
                <w:rFonts w:ascii="Times New Roman" w:hAnsi="Times New Roman"/>
                <w:lang w:val="uz-Cyrl-UZ" w:eastAsia="en-US"/>
              </w:rPr>
              <w:t>А.Рўзиев, Ш.Хасанов</w:t>
            </w:r>
          </w:p>
        </w:tc>
      </w:tr>
      <w:tr w:rsidR="00952374" w:rsidRPr="00DC538E" w14:paraId="1BA797F7" w14:textId="77777777" w:rsidTr="00E6569F">
        <w:tc>
          <w:tcPr>
            <w:tcW w:w="245" w:type="pct"/>
            <w:vAlign w:val="center"/>
          </w:tcPr>
          <w:p w14:paraId="2F499AE4"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35C7F1DF" w14:textId="76DCFC73" w:rsidR="00952374" w:rsidRPr="009424E0" w:rsidRDefault="00952374" w:rsidP="00952374">
            <w:pPr>
              <w:ind w:firstLine="313"/>
              <w:jc w:val="both"/>
              <w:rPr>
                <w:lang w:val="uz-Cyrl-UZ" w:eastAsia="en-US"/>
              </w:rPr>
            </w:pPr>
            <w:r w:rsidRPr="001027AE">
              <w:rPr>
                <w:lang w:val="uz-Cyrl-UZ" w:eastAsia="en-US"/>
              </w:rPr>
              <w:t>Сайлов жараёнларига замонавий овоз бериш технологияларини жорий этиш масаласини ўрганиш ва таклиф тайёрлаш.</w:t>
            </w:r>
          </w:p>
        </w:tc>
        <w:tc>
          <w:tcPr>
            <w:tcW w:w="778" w:type="pct"/>
            <w:vAlign w:val="center"/>
          </w:tcPr>
          <w:p w14:paraId="5296D812" w14:textId="16CDC942" w:rsidR="00952374" w:rsidRPr="009424E0" w:rsidRDefault="00952374" w:rsidP="00952374">
            <w:pPr>
              <w:jc w:val="center"/>
              <w:rPr>
                <w:lang w:val="uz-Cyrl-UZ" w:eastAsia="en-US"/>
              </w:rPr>
            </w:pPr>
            <w:r w:rsidRPr="001027AE">
              <w:rPr>
                <w:lang w:val="uz-Cyrl-UZ" w:eastAsia="en-US"/>
              </w:rPr>
              <w:t>2025 йил</w:t>
            </w:r>
            <w:r w:rsidRPr="001027AE">
              <w:rPr>
                <w:lang w:val="uz-Cyrl-UZ" w:eastAsia="en-US"/>
              </w:rPr>
              <w:br/>
            </w:r>
            <w:r>
              <w:rPr>
                <w:lang w:val="uz-Cyrl-UZ" w:eastAsia="en-US"/>
              </w:rPr>
              <w:t>февраль-апрель</w:t>
            </w:r>
          </w:p>
        </w:tc>
        <w:tc>
          <w:tcPr>
            <w:tcW w:w="1259" w:type="pct"/>
            <w:vAlign w:val="center"/>
          </w:tcPr>
          <w:p w14:paraId="7FEBFF21" w14:textId="6FAE97A8" w:rsidR="00952374" w:rsidRPr="009424E0" w:rsidRDefault="00952374" w:rsidP="00952374">
            <w:pPr>
              <w:pStyle w:val="af"/>
              <w:jc w:val="center"/>
              <w:rPr>
                <w:rFonts w:ascii="Times New Roman" w:hAnsi="Times New Roman"/>
                <w:lang w:val="uz-Cyrl-UZ" w:eastAsia="en-US"/>
              </w:rPr>
            </w:pPr>
            <w:r>
              <w:rPr>
                <w:rFonts w:ascii="Times New Roman" w:hAnsi="Times New Roman"/>
                <w:lang w:val="uz-Cyrl-UZ" w:eastAsia="en-US"/>
              </w:rPr>
              <w:t>Б.Юнусов</w:t>
            </w:r>
            <w:r w:rsidRPr="001027AE">
              <w:rPr>
                <w:rFonts w:ascii="Times New Roman" w:hAnsi="Times New Roman"/>
                <w:lang w:val="uz-Cyrl-UZ" w:eastAsia="en-US"/>
              </w:rPr>
              <w:t>,</w:t>
            </w:r>
            <w:r w:rsidRPr="001027AE">
              <w:rPr>
                <w:rFonts w:ascii="Times New Roman" w:hAnsi="Times New Roman"/>
                <w:lang w:val="uz-Cyrl-UZ" w:eastAsia="en-US"/>
              </w:rPr>
              <w:br/>
              <w:t>А.Рўзиев, М.Сатаев,</w:t>
            </w:r>
            <w:r w:rsidRPr="001027AE">
              <w:rPr>
                <w:rFonts w:ascii="Times New Roman" w:hAnsi="Times New Roman"/>
                <w:lang w:val="uz-Cyrl-UZ" w:eastAsia="en-US"/>
              </w:rPr>
              <w:br/>
              <w:t>таркибий тузилма раҳбарлари</w:t>
            </w:r>
          </w:p>
        </w:tc>
      </w:tr>
      <w:tr w:rsidR="00952374" w:rsidRPr="00DC538E" w14:paraId="081E9899" w14:textId="77777777" w:rsidTr="00E6569F">
        <w:tc>
          <w:tcPr>
            <w:tcW w:w="245" w:type="pct"/>
            <w:vAlign w:val="center"/>
          </w:tcPr>
          <w:p w14:paraId="1CBB6EB6"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5D92FB0E" w14:textId="52856366" w:rsidR="00952374" w:rsidRPr="009424E0" w:rsidRDefault="00952374" w:rsidP="00952374">
            <w:pPr>
              <w:ind w:firstLine="313"/>
              <w:jc w:val="both"/>
              <w:rPr>
                <w:lang w:val="uz-Cyrl-UZ" w:eastAsia="en-US"/>
              </w:rPr>
            </w:pPr>
            <w:r w:rsidRPr="009424E0">
              <w:rPr>
                <w:lang w:val="uz-Cyrl-UZ" w:eastAsia="en-US"/>
              </w:rPr>
              <w:t>Жойларда сақланаётган сайлов жиҳозларини тўлиқ хатловдан ўтказиш, уларнинг белгиланган тартибда расмийлаштирилганлиги ва сақланишини манзилли ўрганиш ҳамда маълумотлар базасини янгилаш</w:t>
            </w:r>
            <w:r>
              <w:rPr>
                <w:lang w:val="uz-Cyrl-UZ" w:eastAsia="en-US"/>
              </w:rPr>
              <w:t>.</w:t>
            </w:r>
          </w:p>
        </w:tc>
        <w:tc>
          <w:tcPr>
            <w:tcW w:w="778" w:type="pct"/>
            <w:vAlign w:val="center"/>
          </w:tcPr>
          <w:p w14:paraId="6AB6381A" w14:textId="62432BBA" w:rsidR="00952374" w:rsidRPr="009424E0" w:rsidRDefault="00952374" w:rsidP="00952374">
            <w:pPr>
              <w:jc w:val="center"/>
              <w:rPr>
                <w:lang w:val="uz-Cyrl-UZ" w:eastAsia="en-US"/>
              </w:rPr>
            </w:pPr>
            <w:r w:rsidRPr="009424E0">
              <w:rPr>
                <w:lang w:val="uz-Cyrl-UZ" w:eastAsia="en-US"/>
              </w:rPr>
              <w:t>2025 йил</w:t>
            </w:r>
            <w:r>
              <w:rPr>
                <w:lang w:val="uz-Cyrl-UZ" w:eastAsia="en-US"/>
              </w:rPr>
              <w:br/>
            </w:r>
            <w:r w:rsidRPr="009424E0">
              <w:rPr>
                <w:lang w:val="uz-Cyrl-UZ" w:eastAsia="en-US"/>
              </w:rPr>
              <w:t>февраль-</w:t>
            </w:r>
            <w:r>
              <w:rPr>
                <w:lang w:val="uz-Cyrl-UZ" w:eastAsia="en-US"/>
              </w:rPr>
              <w:t>май</w:t>
            </w:r>
          </w:p>
        </w:tc>
        <w:tc>
          <w:tcPr>
            <w:tcW w:w="1259" w:type="pct"/>
            <w:vAlign w:val="center"/>
          </w:tcPr>
          <w:p w14:paraId="6B932C7D" w14:textId="45F15915" w:rsidR="00952374" w:rsidRDefault="00952374" w:rsidP="00952374">
            <w:pPr>
              <w:pStyle w:val="af"/>
              <w:jc w:val="center"/>
              <w:rPr>
                <w:rFonts w:ascii="Times New Roman" w:hAnsi="Times New Roman"/>
                <w:lang w:val="uz-Cyrl-UZ" w:eastAsia="en-US"/>
              </w:rPr>
            </w:pPr>
            <w:r>
              <w:rPr>
                <w:rFonts w:ascii="Times New Roman" w:hAnsi="Times New Roman"/>
                <w:lang w:val="uz-Cyrl-UZ" w:eastAsia="en-US"/>
              </w:rPr>
              <w:t>А.Ибодуллаев</w:t>
            </w:r>
            <w:r w:rsidRPr="009424E0">
              <w:rPr>
                <w:rFonts w:ascii="Times New Roman" w:hAnsi="Times New Roman"/>
                <w:lang w:val="uz-Cyrl-UZ" w:eastAsia="en-US"/>
              </w:rPr>
              <w:t>,</w:t>
            </w:r>
            <w:r>
              <w:rPr>
                <w:rFonts w:ascii="Times New Roman" w:hAnsi="Times New Roman"/>
                <w:lang w:val="uz-Cyrl-UZ" w:eastAsia="en-US"/>
              </w:rPr>
              <w:br/>
            </w:r>
            <w:r w:rsidRPr="009424E0">
              <w:rPr>
                <w:rFonts w:ascii="Times New Roman" w:hAnsi="Times New Roman"/>
                <w:lang w:val="uz-Cyrl-UZ" w:eastAsia="en-US"/>
              </w:rPr>
              <w:t>А.Рўзиев, Ж.Фахрутдинов</w:t>
            </w:r>
          </w:p>
        </w:tc>
      </w:tr>
      <w:tr w:rsidR="00952374" w:rsidRPr="00BD6623" w14:paraId="5D8D1619" w14:textId="77777777" w:rsidTr="00E6569F">
        <w:tc>
          <w:tcPr>
            <w:tcW w:w="245" w:type="pct"/>
            <w:vAlign w:val="center"/>
          </w:tcPr>
          <w:p w14:paraId="58299AC7"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4F2399A3" w14:textId="25A2C813" w:rsidR="00952374" w:rsidRPr="009424E0" w:rsidRDefault="00952374" w:rsidP="00952374">
            <w:pPr>
              <w:ind w:firstLine="313"/>
              <w:jc w:val="both"/>
              <w:rPr>
                <w:lang w:val="uz-Cyrl-UZ" w:eastAsia="en-US"/>
              </w:rPr>
            </w:pPr>
            <w:r w:rsidRPr="002731F0">
              <w:rPr>
                <w:lang w:val="uz-Cyrl-UZ" w:eastAsia="en-US"/>
              </w:rPr>
              <w:t>Марказий сайлов комиссия фаолиятини унинг расмий веб-сайти ҳамда ижтимоий тармоқларида кенг ёритиб бориш, сайловчиларнинг электорал маданиятини оширишга доир контент билан тўлдириш</w:t>
            </w:r>
            <w:r>
              <w:rPr>
                <w:lang w:val="uz-Cyrl-UZ" w:eastAsia="en-US"/>
              </w:rPr>
              <w:t>.</w:t>
            </w:r>
          </w:p>
        </w:tc>
        <w:tc>
          <w:tcPr>
            <w:tcW w:w="778" w:type="pct"/>
            <w:vAlign w:val="center"/>
          </w:tcPr>
          <w:p w14:paraId="23C9D7C9" w14:textId="3A0E72F0" w:rsidR="00952374" w:rsidRPr="009424E0" w:rsidRDefault="00952374" w:rsidP="00952374">
            <w:pPr>
              <w:jc w:val="center"/>
              <w:rPr>
                <w:lang w:val="uz-Cyrl-UZ" w:eastAsia="en-US"/>
              </w:rPr>
            </w:pPr>
            <w:r w:rsidRPr="002731F0">
              <w:rPr>
                <w:lang w:val="uz-Cyrl-UZ" w:eastAsia="en-US"/>
              </w:rPr>
              <w:t>2025 йил</w:t>
            </w:r>
            <w:r>
              <w:rPr>
                <w:lang w:val="uz-Cyrl-UZ" w:eastAsia="en-US"/>
              </w:rPr>
              <w:br/>
              <w:t>февраль</w:t>
            </w:r>
            <w:r w:rsidRPr="002731F0">
              <w:rPr>
                <w:lang w:val="uz-Cyrl-UZ" w:eastAsia="en-US"/>
              </w:rPr>
              <w:t>-ию</w:t>
            </w:r>
            <w:r>
              <w:rPr>
                <w:lang w:val="uz-Cyrl-UZ" w:eastAsia="en-US"/>
              </w:rPr>
              <w:t>н</w:t>
            </w:r>
            <w:r w:rsidRPr="002731F0">
              <w:rPr>
                <w:lang w:val="uz-Cyrl-UZ" w:eastAsia="en-US"/>
              </w:rPr>
              <w:t>ь</w:t>
            </w:r>
          </w:p>
        </w:tc>
        <w:tc>
          <w:tcPr>
            <w:tcW w:w="1259" w:type="pct"/>
            <w:vAlign w:val="center"/>
          </w:tcPr>
          <w:p w14:paraId="1167FE22" w14:textId="575C3C13" w:rsidR="00952374" w:rsidRPr="009424E0" w:rsidRDefault="00952374" w:rsidP="00952374">
            <w:pPr>
              <w:pStyle w:val="af"/>
              <w:jc w:val="center"/>
              <w:rPr>
                <w:rFonts w:ascii="Times New Roman" w:hAnsi="Times New Roman"/>
                <w:lang w:val="uz-Cyrl-UZ" w:eastAsia="en-US"/>
              </w:rPr>
            </w:pPr>
            <w:r w:rsidRPr="002731F0">
              <w:rPr>
                <w:rFonts w:ascii="Times New Roman" w:hAnsi="Times New Roman"/>
                <w:lang w:val="uz-Cyrl-UZ" w:eastAsia="en-US"/>
              </w:rPr>
              <w:t>М.Хусанова,</w:t>
            </w:r>
            <w:r>
              <w:rPr>
                <w:rFonts w:ascii="Times New Roman" w:hAnsi="Times New Roman"/>
                <w:lang w:val="uz-Cyrl-UZ" w:eastAsia="en-US"/>
              </w:rPr>
              <w:br/>
            </w:r>
            <w:r w:rsidRPr="002731F0">
              <w:rPr>
                <w:rFonts w:ascii="Times New Roman" w:hAnsi="Times New Roman"/>
                <w:lang w:val="uz-Cyrl-UZ" w:eastAsia="en-US"/>
              </w:rPr>
              <w:t>М.Алимбаев</w:t>
            </w:r>
          </w:p>
        </w:tc>
      </w:tr>
      <w:tr w:rsidR="00952374" w:rsidRPr="00DC538E" w14:paraId="6BEC5B31" w14:textId="77777777" w:rsidTr="00E6569F">
        <w:tc>
          <w:tcPr>
            <w:tcW w:w="245" w:type="pct"/>
            <w:vAlign w:val="center"/>
          </w:tcPr>
          <w:p w14:paraId="39B4BEB8"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5ABDB95B" w14:textId="77777777" w:rsidR="00952374" w:rsidRPr="00BD6623" w:rsidRDefault="00952374" w:rsidP="00952374">
            <w:pPr>
              <w:ind w:firstLine="313"/>
              <w:jc w:val="both"/>
              <w:rPr>
                <w:lang w:val="uz-Cyrl-UZ" w:eastAsia="en-US"/>
              </w:rPr>
            </w:pPr>
            <w:r w:rsidRPr="00BD6623">
              <w:rPr>
                <w:lang w:val="uz-Cyrl-UZ" w:eastAsia="en-US"/>
              </w:rPr>
              <w:t>Сайловларни молиялаштириш учун маблағлар ўз вақтида ва етарли миқдорларда ажратилишини таъминлаш мақсадида Ўзбекистон Республикасининг Бюджет кодексига қуйидагиларни назарда тутувчи ўзгартириш ва қўшимчаларни киритиш</w:t>
            </w:r>
            <w:r>
              <w:rPr>
                <w:lang w:val="uz-Cyrl-UZ" w:eastAsia="en-US"/>
              </w:rPr>
              <w:t xml:space="preserve"> бўйича таклифлар тайёрлаш</w:t>
            </w:r>
            <w:r w:rsidRPr="00BD6623">
              <w:rPr>
                <w:lang w:val="uz-Cyrl-UZ" w:eastAsia="en-US"/>
              </w:rPr>
              <w:t>:</w:t>
            </w:r>
          </w:p>
          <w:p w14:paraId="3B7CB366" w14:textId="77777777" w:rsidR="00952374" w:rsidRPr="00BD6623" w:rsidRDefault="00952374" w:rsidP="00952374">
            <w:pPr>
              <w:ind w:firstLine="313"/>
              <w:jc w:val="both"/>
              <w:rPr>
                <w:lang w:val="uz-Cyrl-UZ" w:eastAsia="en-US"/>
              </w:rPr>
            </w:pPr>
            <w:r w:rsidRPr="00BD6623">
              <w:rPr>
                <w:lang w:val="uz-Cyrl-UZ" w:eastAsia="en-US"/>
              </w:rPr>
              <w:t xml:space="preserve">– Ўзбекистон Республикаси Президенти ва давлат ҳокимияти вакиллик органлари депутатларининг конституциявий ваколати тугайдиган йилнинг бюджет тўғрисидаги қонунида сайловларни ўтказиш маблағларини бюджетнинг харажатлари қисмига </w:t>
            </w:r>
            <w:r>
              <w:rPr>
                <w:lang w:val="uz-Cyrl-UZ" w:eastAsia="en-US"/>
              </w:rPr>
              <w:t>киритиш</w:t>
            </w:r>
            <w:r w:rsidRPr="00BD6623">
              <w:rPr>
                <w:lang w:val="uz-Cyrl-UZ" w:eastAsia="en-US"/>
              </w:rPr>
              <w:t>;</w:t>
            </w:r>
          </w:p>
          <w:p w14:paraId="39FB13A4" w14:textId="035E72E2" w:rsidR="00952374" w:rsidRPr="00507CAB" w:rsidRDefault="00952374" w:rsidP="00952374">
            <w:pPr>
              <w:ind w:firstLine="313"/>
              <w:jc w:val="both"/>
              <w:rPr>
                <w:lang w:val="uz-Cyrl-UZ" w:eastAsia="en-US"/>
              </w:rPr>
            </w:pPr>
            <w:r w:rsidRPr="00BD6623">
              <w:rPr>
                <w:lang w:val="uz-Cyrl-UZ" w:eastAsia="en-US"/>
              </w:rPr>
              <w:t>– ҳар йиллик Давлат бюджети тўғрисидаги қонунда Ўзбекистон Республикаси Олий Мажлис</w:t>
            </w:r>
            <w:r>
              <w:rPr>
                <w:lang w:val="uz-Cyrl-UZ" w:eastAsia="en-US"/>
              </w:rPr>
              <w:t>и</w:t>
            </w:r>
            <w:r w:rsidRPr="00BD6623">
              <w:rPr>
                <w:lang w:val="uz-Cyrl-UZ" w:eastAsia="en-US"/>
              </w:rPr>
              <w:t xml:space="preserve"> Қонунчилик палатаси ҳамда Сенатининг бўшаб </w:t>
            </w:r>
            <w:r w:rsidRPr="00507CAB">
              <w:rPr>
                <w:lang w:val="uz-Cyrl-UZ" w:eastAsia="en-US"/>
              </w:rPr>
              <w:t>қолган ўринларига ўтказиладиган сайловларни молиялаштиришни назарда тутувчи маблағларини бюджетнинг харажатлари қисмига киритиш</w:t>
            </w:r>
            <w:r>
              <w:rPr>
                <w:lang w:val="uz-Cyrl-UZ" w:eastAsia="en-US"/>
              </w:rPr>
              <w:t>;</w:t>
            </w:r>
          </w:p>
          <w:p w14:paraId="66056A97" w14:textId="2B77B25D" w:rsidR="00952374" w:rsidRPr="009424E0" w:rsidRDefault="00952374" w:rsidP="00952374">
            <w:pPr>
              <w:ind w:firstLine="313"/>
              <w:jc w:val="both"/>
              <w:rPr>
                <w:lang w:val="uz-Cyrl-UZ" w:eastAsia="en-US"/>
              </w:rPr>
            </w:pPr>
            <w:r w:rsidRPr="00507CAB">
              <w:rPr>
                <w:lang w:val="uz-Cyrl-UZ" w:eastAsia="en-US"/>
              </w:rPr>
              <w:lastRenderedPageBreak/>
              <w:t>– ҳар йиллик маҳаллий бюджет тўғрисидаги норматив-ҳуқуқий ҳужжатларда халқ депутатлари маҳал</w:t>
            </w:r>
            <w:r>
              <w:rPr>
                <w:lang w:val="uz-Cyrl-UZ" w:eastAsia="en-US"/>
              </w:rPr>
              <w:t>л</w:t>
            </w:r>
            <w:r w:rsidRPr="00507CAB">
              <w:rPr>
                <w:lang w:val="uz-Cyrl-UZ" w:eastAsia="en-US"/>
              </w:rPr>
              <w:t>ий Кенгашлар</w:t>
            </w:r>
            <w:r>
              <w:rPr>
                <w:lang w:val="uz-Cyrl-UZ" w:eastAsia="en-US"/>
              </w:rPr>
              <w:t>и</w:t>
            </w:r>
            <w:r w:rsidRPr="00507CAB">
              <w:rPr>
                <w:lang w:val="uz-Cyrl-UZ" w:eastAsia="en-US"/>
              </w:rPr>
              <w:t>нинг бўшаб қолган депутатлик ўринларига ўтказиладиган сайловларни молиялаштиришни назарда тутувчи маблағларини маҳаллий бюджетнинг харажатлари қисмига киритиш</w:t>
            </w:r>
            <w:r>
              <w:rPr>
                <w:lang w:val="uz-Cyrl-UZ" w:eastAsia="en-US"/>
              </w:rPr>
              <w:t>.</w:t>
            </w:r>
          </w:p>
        </w:tc>
        <w:tc>
          <w:tcPr>
            <w:tcW w:w="778" w:type="pct"/>
            <w:vAlign w:val="center"/>
          </w:tcPr>
          <w:p w14:paraId="78D70336" w14:textId="1520A927" w:rsidR="00952374" w:rsidRPr="009424E0" w:rsidRDefault="00952374" w:rsidP="00952374">
            <w:pPr>
              <w:jc w:val="center"/>
              <w:rPr>
                <w:lang w:val="uz-Cyrl-UZ" w:eastAsia="en-US"/>
              </w:rPr>
            </w:pPr>
            <w:r w:rsidRPr="005B615A">
              <w:rPr>
                <w:lang w:val="uz-Cyrl-UZ" w:eastAsia="en-US"/>
              </w:rPr>
              <w:lastRenderedPageBreak/>
              <w:t>2025 йил</w:t>
            </w:r>
            <w:r>
              <w:rPr>
                <w:lang w:val="uz-Cyrl-UZ" w:eastAsia="en-US"/>
              </w:rPr>
              <w:br/>
            </w:r>
            <w:r w:rsidRPr="005B615A">
              <w:rPr>
                <w:lang w:val="uz-Cyrl-UZ" w:eastAsia="en-US"/>
              </w:rPr>
              <w:t>март</w:t>
            </w:r>
          </w:p>
        </w:tc>
        <w:tc>
          <w:tcPr>
            <w:tcW w:w="1259" w:type="pct"/>
            <w:vAlign w:val="center"/>
          </w:tcPr>
          <w:p w14:paraId="6BA31F15" w14:textId="2105E8DA" w:rsidR="00952374" w:rsidRPr="009424E0" w:rsidRDefault="00952374" w:rsidP="00952374">
            <w:pPr>
              <w:pStyle w:val="af"/>
              <w:jc w:val="center"/>
              <w:rPr>
                <w:rFonts w:ascii="Times New Roman" w:hAnsi="Times New Roman"/>
                <w:lang w:val="uz-Cyrl-UZ" w:eastAsia="en-US"/>
              </w:rPr>
            </w:pPr>
            <w:r w:rsidRPr="005B615A">
              <w:rPr>
                <w:lang w:val="uz-Cyrl-UZ" w:eastAsia="en-US"/>
              </w:rPr>
              <w:t>А.Ибодуллаев,</w:t>
            </w:r>
            <w:r>
              <w:rPr>
                <w:lang w:val="uz-Cyrl-UZ" w:eastAsia="en-US"/>
              </w:rPr>
              <w:br/>
            </w:r>
            <w:r w:rsidRPr="005B615A">
              <w:rPr>
                <w:lang w:val="uz-Cyrl-UZ" w:eastAsia="en-US"/>
              </w:rPr>
              <w:t>А.Рўзиев, Ш.Умаров,</w:t>
            </w:r>
            <w:r>
              <w:rPr>
                <w:lang w:val="uz-Cyrl-UZ" w:eastAsia="en-US"/>
              </w:rPr>
              <w:br/>
            </w:r>
            <w:r w:rsidRPr="005B615A">
              <w:rPr>
                <w:lang w:val="uz-Cyrl-UZ" w:eastAsia="en-US"/>
              </w:rPr>
              <w:t>таркибий тузилма раҳбарлари</w:t>
            </w:r>
          </w:p>
        </w:tc>
      </w:tr>
      <w:tr w:rsidR="00952374" w:rsidRPr="00DC538E" w14:paraId="31DC30E1" w14:textId="77777777" w:rsidTr="00E6569F">
        <w:tc>
          <w:tcPr>
            <w:tcW w:w="245" w:type="pct"/>
            <w:vAlign w:val="center"/>
          </w:tcPr>
          <w:p w14:paraId="4B3504CC"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4C05D336" w14:textId="06185E27" w:rsidR="00952374" w:rsidRPr="009424E0" w:rsidRDefault="00952374" w:rsidP="00952374">
            <w:pPr>
              <w:ind w:firstLine="313"/>
              <w:jc w:val="both"/>
              <w:rPr>
                <w:lang w:val="uz-Cyrl-UZ" w:eastAsia="en-US"/>
              </w:rPr>
            </w:pPr>
            <w:r w:rsidRPr="005B615A">
              <w:rPr>
                <w:lang w:val="uz-Cyrl-UZ" w:eastAsia="en-US"/>
              </w:rPr>
              <w:t>Маҳаллий Кенгашлар депутатларининг бўшаб қолган ўринларига сайловларга тайёргарлик кўриш ва уларни ўтказиш бўйича намунавий харажатлар сметасини ишлаб чиқиш ва тасдиқлаш</w:t>
            </w:r>
            <w:r>
              <w:rPr>
                <w:lang w:val="uz-Cyrl-UZ" w:eastAsia="en-US"/>
              </w:rPr>
              <w:t>.</w:t>
            </w:r>
          </w:p>
        </w:tc>
        <w:tc>
          <w:tcPr>
            <w:tcW w:w="778" w:type="pct"/>
            <w:vAlign w:val="center"/>
          </w:tcPr>
          <w:p w14:paraId="168494F0" w14:textId="1DA84ACC" w:rsidR="00952374" w:rsidRPr="009424E0" w:rsidRDefault="00952374" w:rsidP="00952374">
            <w:pPr>
              <w:jc w:val="center"/>
              <w:rPr>
                <w:lang w:val="uz-Cyrl-UZ" w:eastAsia="en-US"/>
              </w:rPr>
            </w:pPr>
            <w:r w:rsidRPr="005B615A">
              <w:rPr>
                <w:lang w:val="uz-Cyrl-UZ" w:eastAsia="en-US"/>
              </w:rPr>
              <w:t>2025 йил</w:t>
            </w:r>
            <w:r>
              <w:rPr>
                <w:lang w:val="uz-Cyrl-UZ" w:eastAsia="en-US"/>
              </w:rPr>
              <w:br/>
            </w:r>
            <w:r w:rsidRPr="005B615A">
              <w:rPr>
                <w:lang w:val="uz-Cyrl-UZ" w:eastAsia="en-US"/>
              </w:rPr>
              <w:t>март</w:t>
            </w:r>
          </w:p>
        </w:tc>
        <w:tc>
          <w:tcPr>
            <w:tcW w:w="1259" w:type="pct"/>
            <w:vAlign w:val="center"/>
          </w:tcPr>
          <w:p w14:paraId="77527840" w14:textId="5C4A41CF" w:rsidR="00952374" w:rsidRPr="009424E0" w:rsidRDefault="00952374" w:rsidP="00952374">
            <w:pPr>
              <w:pStyle w:val="af"/>
              <w:jc w:val="center"/>
              <w:rPr>
                <w:rFonts w:ascii="Times New Roman" w:hAnsi="Times New Roman"/>
                <w:lang w:val="uz-Cyrl-UZ" w:eastAsia="en-US"/>
              </w:rPr>
            </w:pPr>
            <w:r w:rsidRPr="005B615A">
              <w:rPr>
                <w:rFonts w:ascii="Times New Roman" w:hAnsi="Times New Roman"/>
                <w:lang w:val="uz-Cyrl-UZ" w:eastAsia="en-US"/>
              </w:rPr>
              <w:t>А.Ибодуллаев,</w:t>
            </w:r>
            <w:r>
              <w:rPr>
                <w:rFonts w:ascii="Times New Roman" w:hAnsi="Times New Roman"/>
                <w:lang w:val="uz-Cyrl-UZ" w:eastAsia="en-US"/>
              </w:rPr>
              <w:br/>
            </w:r>
            <w:r w:rsidRPr="005B615A">
              <w:rPr>
                <w:rFonts w:ascii="Times New Roman" w:hAnsi="Times New Roman"/>
                <w:lang w:val="uz-Cyrl-UZ" w:eastAsia="en-US"/>
              </w:rPr>
              <w:t>А.Рўзиев, Ш.Умаров</w:t>
            </w:r>
          </w:p>
        </w:tc>
      </w:tr>
      <w:tr w:rsidR="00952374" w:rsidRPr="00BD6623" w14:paraId="4CCD6FDA" w14:textId="77777777" w:rsidTr="00E6569F">
        <w:tc>
          <w:tcPr>
            <w:tcW w:w="245" w:type="pct"/>
            <w:vAlign w:val="center"/>
          </w:tcPr>
          <w:p w14:paraId="5A61CF61"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755DA429" w14:textId="6FE0BF5A" w:rsidR="00952374" w:rsidRDefault="00952374" w:rsidP="00952374">
            <w:pPr>
              <w:ind w:firstLine="313"/>
              <w:jc w:val="both"/>
              <w:rPr>
                <w:lang w:val="uz-Cyrl-UZ" w:eastAsia="en-US"/>
              </w:rPr>
            </w:pPr>
            <w:r w:rsidRPr="004712EC">
              <w:rPr>
                <w:lang w:val="uz-Cyrl-UZ" w:eastAsia="en-US"/>
              </w:rPr>
              <w:t>Электрон овоз бериш ускуналарининг тажриба-синови натижаларини таҳлил қилиш ҳамда унинг натижалари бўйича таклиф тайёрлаш</w:t>
            </w:r>
            <w:r>
              <w:rPr>
                <w:lang w:val="uz-Cyrl-UZ" w:eastAsia="en-US"/>
              </w:rPr>
              <w:t>.</w:t>
            </w:r>
          </w:p>
        </w:tc>
        <w:tc>
          <w:tcPr>
            <w:tcW w:w="778" w:type="pct"/>
            <w:vAlign w:val="center"/>
          </w:tcPr>
          <w:p w14:paraId="246FB6A0" w14:textId="621193F5" w:rsidR="00952374" w:rsidRPr="00BD6623" w:rsidRDefault="00952374" w:rsidP="00952374">
            <w:pPr>
              <w:jc w:val="center"/>
              <w:rPr>
                <w:lang w:val="uz-Cyrl-UZ" w:eastAsia="en-US"/>
              </w:rPr>
            </w:pPr>
            <w:r w:rsidRPr="004712EC">
              <w:rPr>
                <w:lang w:val="uz-Cyrl-UZ" w:eastAsia="en-US"/>
              </w:rPr>
              <w:t>2025 йил</w:t>
            </w:r>
            <w:r w:rsidRPr="004712EC">
              <w:rPr>
                <w:lang w:val="uz-Cyrl-UZ" w:eastAsia="en-US"/>
              </w:rPr>
              <w:br/>
              <w:t>март</w:t>
            </w:r>
          </w:p>
        </w:tc>
        <w:tc>
          <w:tcPr>
            <w:tcW w:w="1259" w:type="pct"/>
            <w:vAlign w:val="center"/>
          </w:tcPr>
          <w:p w14:paraId="6CBDEA2B" w14:textId="160233BD" w:rsidR="00952374" w:rsidRPr="00BD6623" w:rsidRDefault="00952374" w:rsidP="00952374">
            <w:pPr>
              <w:pStyle w:val="af"/>
              <w:jc w:val="center"/>
              <w:rPr>
                <w:rFonts w:ascii="Times New Roman" w:hAnsi="Times New Roman"/>
                <w:lang w:val="uz-Cyrl-UZ" w:eastAsia="en-US"/>
              </w:rPr>
            </w:pPr>
            <w:r>
              <w:rPr>
                <w:rFonts w:ascii="Times New Roman" w:hAnsi="Times New Roman"/>
                <w:lang w:val="uz-Cyrl-UZ" w:eastAsia="en-US"/>
              </w:rPr>
              <w:t>Б.Юнусов</w:t>
            </w:r>
            <w:r w:rsidRPr="004712EC">
              <w:rPr>
                <w:rFonts w:ascii="Times New Roman" w:hAnsi="Times New Roman"/>
                <w:lang w:val="uz-Cyrl-UZ" w:eastAsia="en-US"/>
              </w:rPr>
              <w:t>,</w:t>
            </w:r>
            <w:r w:rsidRPr="004712EC">
              <w:rPr>
                <w:rFonts w:ascii="Times New Roman" w:hAnsi="Times New Roman"/>
                <w:lang w:val="uz-Cyrl-UZ" w:eastAsia="en-US"/>
              </w:rPr>
              <w:br/>
              <w:t>А.Рўзиев, М.Сатаев</w:t>
            </w:r>
          </w:p>
        </w:tc>
      </w:tr>
      <w:tr w:rsidR="00952374" w:rsidRPr="00DC538E" w14:paraId="551D5112" w14:textId="77777777" w:rsidTr="00E6569F">
        <w:tc>
          <w:tcPr>
            <w:tcW w:w="245" w:type="pct"/>
            <w:vAlign w:val="center"/>
          </w:tcPr>
          <w:p w14:paraId="092A14DA"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2E6EA5AB" w14:textId="1C19E0F3" w:rsidR="00952374" w:rsidRPr="004712EC" w:rsidRDefault="00952374" w:rsidP="00952374">
            <w:pPr>
              <w:ind w:firstLine="313"/>
              <w:jc w:val="both"/>
              <w:rPr>
                <w:lang w:val="uz-Cyrl-UZ" w:eastAsia="en-US"/>
              </w:rPr>
            </w:pPr>
            <w:r w:rsidRPr="00BD6623">
              <w:rPr>
                <w:lang w:val="uz-Cyrl-UZ" w:eastAsia="en-US"/>
              </w:rPr>
              <w:t>Маҳаллий Кенгашлар депутатларининг бўшаб қолган ўринларига сайловларга тайёргарлик кўриш ва уларни ўтказиш бўйича намунавий календарь режани ишлаб чиқиш ва тасдиқлаш</w:t>
            </w:r>
            <w:r>
              <w:rPr>
                <w:lang w:val="uz-Cyrl-UZ" w:eastAsia="en-US"/>
              </w:rPr>
              <w:t>.</w:t>
            </w:r>
          </w:p>
        </w:tc>
        <w:tc>
          <w:tcPr>
            <w:tcW w:w="778" w:type="pct"/>
            <w:vAlign w:val="center"/>
          </w:tcPr>
          <w:p w14:paraId="65D66CFB" w14:textId="4B444413" w:rsidR="00952374" w:rsidRPr="004712EC" w:rsidRDefault="00952374" w:rsidP="00952374">
            <w:pPr>
              <w:jc w:val="center"/>
              <w:rPr>
                <w:lang w:val="uz-Cyrl-UZ" w:eastAsia="en-US"/>
              </w:rPr>
            </w:pPr>
            <w:r w:rsidRPr="00BD6623">
              <w:rPr>
                <w:lang w:val="uz-Cyrl-UZ" w:eastAsia="en-US"/>
              </w:rPr>
              <w:t>2025 йил</w:t>
            </w:r>
            <w:r>
              <w:rPr>
                <w:lang w:val="uz-Cyrl-UZ" w:eastAsia="en-US"/>
              </w:rPr>
              <w:br/>
            </w:r>
            <w:r w:rsidRPr="00BD6623">
              <w:rPr>
                <w:lang w:val="uz-Cyrl-UZ" w:eastAsia="en-US"/>
              </w:rPr>
              <w:t>март</w:t>
            </w:r>
          </w:p>
        </w:tc>
        <w:tc>
          <w:tcPr>
            <w:tcW w:w="1259" w:type="pct"/>
            <w:vAlign w:val="center"/>
          </w:tcPr>
          <w:p w14:paraId="6E1FCD8B" w14:textId="5AA2CA68" w:rsidR="00952374" w:rsidRPr="004712EC" w:rsidRDefault="00952374" w:rsidP="00952374">
            <w:pPr>
              <w:pStyle w:val="af"/>
              <w:jc w:val="center"/>
              <w:rPr>
                <w:rFonts w:ascii="Times New Roman" w:hAnsi="Times New Roman"/>
                <w:lang w:val="uz-Cyrl-UZ" w:eastAsia="en-US"/>
              </w:rPr>
            </w:pPr>
            <w:r>
              <w:rPr>
                <w:rFonts w:ascii="Times New Roman" w:hAnsi="Times New Roman"/>
                <w:lang w:val="uz-Cyrl-UZ" w:eastAsia="en-US"/>
              </w:rPr>
              <w:t>Х.Маматов, Б.Юнусов</w:t>
            </w:r>
            <w:r w:rsidRPr="00BD6623">
              <w:rPr>
                <w:rFonts w:ascii="Times New Roman" w:hAnsi="Times New Roman"/>
                <w:lang w:val="uz-Cyrl-UZ" w:eastAsia="en-US"/>
              </w:rPr>
              <w:t>,</w:t>
            </w:r>
            <w:r>
              <w:rPr>
                <w:rFonts w:ascii="Times New Roman" w:hAnsi="Times New Roman"/>
                <w:lang w:val="uz-Cyrl-UZ" w:eastAsia="en-US"/>
              </w:rPr>
              <w:br/>
            </w:r>
            <w:r w:rsidRPr="00BD6623">
              <w:rPr>
                <w:rFonts w:ascii="Times New Roman" w:hAnsi="Times New Roman"/>
                <w:lang w:val="uz-Cyrl-UZ" w:eastAsia="en-US"/>
              </w:rPr>
              <w:t>А.Рўзиев, О.Талипджанов,</w:t>
            </w:r>
            <w:r>
              <w:rPr>
                <w:rFonts w:ascii="Times New Roman" w:hAnsi="Times New Roman"/>
                <w:lang w:val="uz-Cyrl-UZ" w:eastAsia="en-US"/>
              </w:rPr>
              <w:br/>
            </w:r>
            <w:r w:rsidRPr="00BD6623">
              <w:rPr>
                <w:rFonts w:ascii="Times New Roman" w:hAnsi="Times New Roman"/>
                <w:lang w:val="uz-Cyrl-UZ" w:eastAsia="en-US"/>
              </w:rPr>
              <w:t>таркибий тузилма раҳбарлари</w:t>
            </w:r>
          </w:p>
        </w:tc>
      </w:tr>
      <w:tr w:rsidR="00952374" w:rsidRPr="00BD6623" w14:paraId="62561433" w14:textId="77777777" w:rsidTr="00E6569F">
        <w:tc>
          <w:tcPr>
            <w:tcW w:w="245" w:type="pct"/>
            <w:vAlign w:val="center"/>
          </w:tcPr>
          <w:p w14:paraId="384745FF"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215521ED" w14:textId="0D24C7C5" w:rsidR="00952374" w:rsidRPr="00BD6623" w:rsidRDefault="00952374" w:rsidP="00952374">
            <w:pPr>
              <w:ind w:firstLine="313"/>
              <w:jc w:val="both"/>
              <w:rPr>
                <w:lang w:val="uz-Cyrl-UZ" w:eastAsia="en-US"/>
              </w:rPr>
            </w:pPr>
            <w:r w:rsidRPr="00BD6623">
              <w:rPr>
                <w:lang w:val="uz-Cyrl-UZ" w:eastAsia="en-US"/>
              </w:rPr>
              <w:t xml:space="preserve">Сайловда шахсини тасдиқловчи ҳужжатлари бўлмаган сайловчиларни овоз беришига йўл қўйишга оид ҳуқуқбузарлик учун жавобгарлик чораларини жорий этиш масаласини </w:t>
            </w:r>
            <w:r>
              <w:rPr>
                <w:lang w:val="uz-Cyrl-UZ" w:eastAsia="en-US"/>
              </w:rPr>
              <w:t>ўрганиб чиқиш ва</w:t>
            </w:r>
            <w:r w:rsidRPr="00BD6623">
              <w:rPr>
                <w:lang w:val="uz-Cyrl-UZ" w:eastAsia="en-US"/>
              </w:rPr>
              <w:t xml:space="preserve"> таклиф тайёрлаш</w:t>
            </w:r>
            <w:r>
              <w:rPr>
                <w:lang w:val="uz-Cyrl-UZ" w:eastAsia="en-US"/>
              </w:rPr>
              <w:t>.</w:t>
            </w:r>
          </w:p>
        </w:tc>
        <w:tc>
          <w:tcPr>
            <w:tcW w:w="778" w:type="pct"/>
            <w:vAlign w:val="center"/>
          </w:tcPr>
          <w:p w14:paraId="5A035637" w14:textId="54C6D332" w:rsidR="00952374" w:rsidRPr="00BD6623" w:rsidRDefault="00952374" w:rsidP="00952374">
            <w:pPr>
              <w:jc w:val="center"/>
              <w:rPr>
                <w:lang w:val="uz-Cyrl-UZ" w:eastAsia="en-US"/>
              </w:rPr>
            </w:pPr>
            <w:r w:rsidRPr="00BD6623">
              <w:rPr>
                <w:lang w:val="uz-Cyrl-UZ" w:eastAsia="en-US"/>
              </w:rPr>
              <w:t>2025 йил</w:t>
            </w:r>
            <w:r>
              <w:rPr>
                <w:lang w:val="uz-Cyrl-UZ" w:eastAsia="en-US"/>
              </w:rPr>
              <w:br/>
            </w:r>
            <w:r w:rsidRPr="00BD6623">
              <w:rPr>
                <w:lang w:val="uz-Cyrl-UZ" w:eastAsia="en-US"/>
              </w:rPr>
              <w:t>март-апрель</w:t>
            </w:r>
          </w:p>
        </w:tc>
        <w:tc>
          <w:tcPr>
            <w:tcW w:w="1259" w:type="pct"/>
            <w:vAlign w:val="center"/>
          </w:tcPr>
          <w:p w14:paraId="4D0F6302" w14:textId="33AD168D" w:rsidR="00952374" w:rsidRPr="00BD6623" w:rsidRDefault="00952374" w:rsidP="00952374">
            <w:pPr>
              <w:pStyle w:val="af"/>
              <w:jc w:val="center"/>
              <w:rPr>
                <w:rFonts w:ascii="Times New Roman" w:hAnsi="Times New Roman"/>
                <w:lang w:val="uz-Cyrl-UZ" w:eastAsia="en-US"/>
              </w:rPr>
            </w:pPr>
            <w:r>
              <w:rPr>
                <w:rFonts w:ascii="Times New Roman" w:hAnsi="Times New Roman"/>
                <w:lang w:val="uz-Cyrl-UZ" w:eastAsia="en-US"/>
              </w:rPr>
              <w:t>Х.Маматов</w:t>
            </w:r>
            <w:r w:rsidRPr="00BD6623">
              <w:rPr>
                <w:rFonts w:ascii="Times New Roman" w:hAnsi="Times New Roman"/>
                <w:lang w:val="uz-Cyrl-UZ" w:eastAsia="en-US"/>
              </w:rPr>
              <w:t>,</w:t>
            </w:r>
            <w:r>
              <w:rPr>
                <w:rFonts w:ascii="Times New Roman" w:hAnsi="Times New Roman"/>
                <w:lang w:val="uz-Cyrl-UZ" w:eastAsia="en-US"/>
              </w:rPr>
              <w:br/>
            </w:r>
            <w:r w:rsidRPr="00BD6623">
              <w:rPr>
                <w:rFonts w:ascii="Times New Roman" w:hAnsi="Times New Roman"/>
                <w:lang w:val="uz-Cyrl-UZ" w:eastAsia="en-US"/>
              </w:rPr>
              <w:t>А.Рўзиев, О.Талипджанов</w:t>
            </w:r>
          </w:p>
        </w:tc>
      </w:tr>
      <w:tr w:rsidR="00952374" w:rsidRPr="00BD6623" w14:paraId="5ED044C9" w14:textId="77777777" w:rsidTr="00E6569F">
        <w:tc>
          <w:tcPr>
            <w:tcW w:w="245" w:type="pct"/>
            <w:vAlign w:val="center"/>
          </w:tcPr>
          <w:p w14:paraId="28C5151C"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2BC79569" w14:textId="7206E24E" w:rsidR="00952374" w:rsidRPr="00BD6623" w:rsidRDefault="00952374" w:rsidP="00952374">
            <w:pPr>
              <w:ind w:firstLine="313"/>
              <w:jc w:val="both"/>
              <w:rPr>
                <w:lang w:val="uz-Cyrl-UZ" w:eastAsia="en-US"/>
              </w:rPr>
            </w:pPr>
            <w:r w:rsidRPr="009424E0">
              <w:rPr>
                <w:lang w:val="uz-Cyrl-UZ" w:eastAsia="en-US"/>
              </w:rPr>
              <w:t>2024 йил 27 октябрда бўлиб ўтган Ўзбекистон Республикаси Олий Мажлис</w:t>
            </w:r>
            <w:r>
              <w:rPr>
                <w:lang w:val="uz-Cyrl-UZ" w:eastAsia="en-US"/>
              </w:rPr>
              <w:t>и</w:t>
            </w:r>
            <w:r w:rsidRPr="009424E0">
              <w:rPr>
                <w:lang w:val="uz-Cyrl-UZ" w:eastAsia="en-US"/>
              </w:rPr>
              <w:t xml:space="preserve"> Қонунчилик палатаси ва маҳаллий Кенгашлар сайловига тайёргарлик кўриш ва уларни ўтказиш бўйича китобни тайёрлаш</w:t>
            </w:r>
            <w:r>
              <w:rPr>
                <w:lang w:val="uz-Cyrl-UZ" w:eastAsia="en-US"/>
              </w:rPr>
              <w:t>.</w:t>
            </w:r>
            <w:r w:rsidRPr="009424E0">
              <w:rPr>
                <w:lang w:val="uz-Cyrl-UZ" w:eastAsia="en-US"/>
              </w:rPr>
              <w:t xml:space="preserve"> </w:t>
            </w:r>
          </w:p>
        </w:tc>
        <w:tc>
          <w:tcPr>
            <w:tcW w:w="778" w:type="pct"/>
            <w:vAlign w:val="center"/>
          </w:tcPr>
          <w:p w14:paraId="22BBA680" w14:textId="5D906497" w:rsidR="00952374" w:rsidRPr="00BD6623" w:rsidRDefault="00952374" w:rsidP="00952374">
            <w:pPr>
              <w:jc w:val="center"/>
              <w:rPr>
                <w:lang w:val="uz-Cyrl-UZ" w:eastAsia="en-US"/>
              </w:rPr>
            </w:pPr>
            <w:r w:rsidRPr="002731F0">
              <w:rPr>
                <w:lang w:val="uz-Cyrl-UZ" w:eastAsia="en-US"/>
              </w:rPr>
              <w:t>2025 йил</w:t>
            </w:r>
            <w:r>
              <w:rPr>
                <w:lang w:val="uz-Cyrl-UZ" w:eastAsia="en-US"/>
              </w:rPr>
              <w:br/>
            </w:r>
            <w:r w:rsidRPr="002731F0">
              <w:rPr>
                <w:lang w:val="uz-Cyrl-UZ" w:eastAsia="en-US"/>
              </w:rPr>
              <w:t>апрель</w:t>
            </w:r>
          </w:p>
        </w:tc>
        <w:tc>
          <w:tcPr>
            <w:tcW w:w="1259" w:type="pct"/>
            <w:vAlign w:val="center"/>
          </w:tcPr>
          <w:p w14:paraId="13EF4FAC" w14:textId="076FE4CD" w:rsidR="00952374" w:rsidRPr="00BD6623" w:rsidRDefault="00952374" w:rsidP="00952374">
            <w:pPr>
              <w:pStyle w:val="af"/>
              <w:jc w:val="center"/>
              <w:rPr>
                <w:rFonts w:ascii="Times New Roman" w:hAnsi="Times New Roman"/>
                <w:lang w:val="uz-Cyrl-UZ" w:eastAsia="en-US"/>
              </w:rPr>
            </w:pPr>
            <w:r w:rsidRPr="002731F0">
              <w:rPr>
                <w:rFonts w:ascii="Times New Roman" w:hAnsi="Times New Roman"/>
                <w:lang w:val="uz-Cyrl-UZ" w:eastAsia="en-US"/>
              </w:rPr>
              <w:t>Комиссия аъзолари,</w:t>
            </w:r>
            <w:r>
              <w:rPr>
                <w:rFonts w:ascii="Times New Roman" w:hAnsi="Times New Roman"/>
                <w:lang w:val="uz-Cyrl-UZ" w:eastAsia="en-US"/>
              </w:rPr>
              <w:br/>
            </w:r>
            <w:r w:rsidRPr="002731F0">
              <w:rPr>
                <w:rFonts w:ascii="Times New Roman" w:hAnsi="Times New Roman"/>
                <w:lang w:val="uz-Cyrl-UZ" w:eastAsia="en-US"/>
              </w:rPr>
              <w:t>А.Рўзиев, Ш.Хасанов,</w:t>
            </w:r>
            <w:r>
              <w:rPr>
                <w:rFonts w:ascii="Times New Roman" w:hAnsi="Times New Roman"/>
                <w:lang w:val="uz-Cyrl-UZ" w:eastAsia="en-US"/>
              </w:rPr>
              <w:br/>
            </w:r>
            <w:r w:rsidRPr="002731F0">
              <w:rPr>
                <w:rFonts w:ascii="Times New Roman" w:hAnsi="Times New Roman"/>
                <w:lang w:val="uz-Cyrl-UZ" w:eastAsia="en-US"/>
              </w:rPr>
              <w:t>таркибий тузилма раҳбарлари</w:t>
            </w:r>
          </w:p>
        </w:tc>
      </w:tr>
      <w:tr w:rsidR="00952374" w:rsidRPr="00BD6623" w14:paraId="101243F1" w14:textId="77777777" w:rsidTr="00E6569F">
        <w:tc>
          <w:tcPr>
            <w:tcW w:w="245" w:type="pct"/>
            <w:vAlign w:val="center"/>
          </w:tcPr>
          <w:p w14:paraId="0309B5DF"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2692DD77" w14:textId="571086BD" w:rsidR="00952374" w:rsidRPr="009424E0" w:rsidRDefault="00952374" w:rsidP="00952374">
            <w:pPr>
              <w:ind w:firstLine="313"/>
              <w:jc w:val="both"/>
              <w:rPr>
                <w:lang w:val="uz-Cyrl-UZ" w:eastAsia="en-US"/>
              </w:rPr>
            </w:pPr>
            <w:r w:rsidRPr="002731F0">
              <w:rPr>
                <w:lang w:val="uz-Cyrl-UZ" w:eastAsia="en-US"/>
              </w:rPr>
              <w:t>Маҳаллий Кенгашларнинг бўшаб қолган депутатлик ўринлари</w:t>
            </w:r>
            <w:r>
              <w:rPr>
                <w:lang w:val="uz-Cyrl-UZ" w:eastAsia="en-US"/>
              </w:rPr>
              <w:t>ни</w:t>
            </w:r>
            <w:r w:rsidRPr="002731F0">
              <w:rPr>
                <w:lang w:val="uz-Cyrl-UZ" w:eastAsia="en-US"/>
              </w:rPr>
              <w:t xml:space="preserve"> мониторинг қилиш ҳамда уларга сайловлар ўтказиш бўйича таклиф тайёрлаш</w:t>
            </w:r>
            <w:r>
              <w:rPr>
                <w:lang w:val="uz-Cyrl-UZ" w:eastAsia="en-US"/>
              </w:rPr>
              <w:t>.</w:t>
            </w:r>
          </w:p>
        </w:tc>
        <w:tc>
          <w:tcPr>
            <w:tcW w:w="778" w:type="pct"/>
            <w:vAlign w:val="center"/>
          </w:tcPr>
          <w:p w14:paraId="6B46F393" w14:textId="44443CBB" w:rsidR="00952374" w:rsidRPr="002731F0" w:rsidRDefault="00952374" w:rsidP="00952374">
            <w:pPr>
              <w:jc w:val="center"/>
              <w:rPr>
                <w:lang w:val="uz-Cyrl-UZ" w:eastAsia="en-US"/>
              </w:rPr>
            </w:pPr>
            <w:r w:rsidRPr="002731F0">
              <w:rPr>
                <w:lang w:val="uz-Cyrl-UZ" w:eastAsia="en-US"/>
              </w:rPr>
              <w:t>ҳар чоракда</w:t>
            </w:r>
          </w:p>
        </w:tc>
        <w:tc>
          <w:tcPr>
            <w:tcW w:w="1259" w:type="pct"/>
            <w:vAlign w:val="center"/>
          </w:tcPr>
          <w:p w14:paraId="1BFB3AFA" w14:textId="1ADE8150" w:rsidR="00952374" w:rsidRPr="002731F0" w:rsidRDefault="00952374" w:rsidP="00952374">
            <w:pPr>
              <w:pStyle w:val="af"/>
              <w:jc w:val="center"/>
              <w:rPr>
                <w:rFonts w:ascii="Times New Roman" w:hAnsi="Times New Roman"/>
                <w:lang w:val="uz-Cyrl-UZ" w:eastAsia="en-US"/>
              </w:rPr>
            </w:pPr>
            <w:r>
              <w:rPr>
                <w:rFonts w:ascii="Times New Roman" w:hAnsi="Times New Roman"/>
                <w:lang w:val="uz-Cyrl-UZ" w:eastAsia="en-US"/>
              </w:rPr>
              <w:t>Х.Маматов</w:t>
            </w:r>
            <w:r w:rsidRPr="002731F0">
              <w:rPr>
                <w:rFonts w:ascii="Times New Roman" w:hAnsi="Times New Roman"/>
                <w:lang w:val="uz-Cyrl-UZ" w:eastAsia="en-US"/>
              </w:rPr>
              <w:t>,</w:t>
            </w:r>
            <w:r>
              <w:rPr>
                <w:rFonts w:ascii="Times New Roman" w:hAnsi="Times New Roman"/>
                <w:lang w:val="uz-Cyrl-UZ" w:eastAsia="en-US"/>
              </w:rPr>
              <w:br/>
            </w:r>
            <w:r w:rsidRPr="002731F0">
              <w:rPr>
                <w:rFonts w:ascii="Times New Roman" w:hAnsi="Times New Roman"/>
                <w:lang w:val="uz-Cyrl-UZ" w:eastAsia="en-US"/>
              </w:rPr>
              <w:t>А.Рўзиев, О.Талипджанов</w:t>
            </w:r>
          </w:p>
        </w:tc>
      </w:tr>
      <w:tr w:rsidR="00952374" w:rsidRPr="00BD6623" w14:paraId="5CE9D227" w14:textId="77777777" w:rsidTr="00E6569F">
        <w:tc>
          <w:tcPr>
            <w:tcW w:w="245" w:type="pct"/>
            <w:vAlign w:val="center"/>
          </w:tcPr>
          <w:p w14:paraId="0CDEFCEE"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6199EBBC" w14:textId="593150A6" w:rsidR="00952374" w:rsidRDefault="00952374" w:rsidP="00952374">
            <w:pPr>
              <w:ind w:firstLine="313"/>
              <w:jc w:val="both"/>
              <w:rPr>
                <w:lang w:val="uz-Cyrl-UZ" w:eastAsia="en-US"/>
              </w:rPr>
            </w:pPr>
            <w:r>
              <w:rPr>
                <w:lang w:val="uz-Cyrl-UZ" w:eastAsia="en-US"/>
              </w:rPr>
              <w:t xml:space="preserve">Ўзбекистон Республикаси </w:t>
            </w:r>
            <w:r w:rsidRPr="00BD6623">
              <w:rPr>
                <w:lang w:val="uz-Cyrl-UZ" w:eastAsia="en-US"/>
              </w:rPr>
              <w:t>Олий Мажлис</w:t>
            </w:r>
            <w:r>
              <w:rPr>
                <w:lang w:val="uz-Cyrl-UZ" w:eastAsia="en-US"/>
              </w:rPr>
              <w:t>и</w:t>
            </w:r>
            <w:r w:rsidRPr="00BD6623">
              <w:rPr>
                <w:lang w:val="uz-Cyrl-UZ" w:eastAsia="en-US"/>
              </w:rPr>
              <w:t>нинг Қонунчилик палатасига аралаш сайлов тизими асосида ўтказилган сайлов жараёнида юзага келган қонунчиликдаги бўшлиқларни таҳлил қилиш ва натижалари бўйича сайлов қонунчилигини янада такомиллаштиришга доир таклифлар ишлаб чиқиш</w:t>
            </w:r>
            <w:r>
              <w:rPr>
                <w:lang w:val="uz-Cyrl-UZ" w:eastAsia="en-US"/>
              </w:rPr>
              <w:t>.</w:t>
            </w:r>
          </w:p>
        </w:tc>
        <w:tc>
          <w:tcPr>
            <w:tcW w:w="778" w:type="pct"/>
            <w:vAlign w:val="center"/>
          </w:tcPr>
          <w:p w14:paraId="68F56AC1" w14:textId="0B87E81B" w:rsidR="00952374" w:rsidRPr="00BD6623" w:rsidRDefault="00952374" w:rsidP="00952374">
            <w:pPr>
              <w:jc w:val="center"/>
              <w:rPr>
                <w:lang w:val="uz-Cyrl-UZ" w:eastAsia="en-US"/>
              </w:rPr>
            </w:pPr>
            <w:r w:rsidRPr="00BD6623">
              <w:rPr>
                <w:lang w:val="uz-Cyrl-UZ" w:eastAsia="en-US"/>
              </w:rPr>
              <w:t>2025 йил</w:t>
            </w:r>
            <w:r>
              <w:rPr>
                <w:lang w:val="uz-Cyrl-UZ" w:eastAsia="en-US"/>
              </w:rPr>
              <w:br/>
              <w:t>май</w:t>
            </w:r>
          </w:p>
        </w:tc>
        <w:tc>
          <w:tcPr>
            <w:tcW w:w="1259" w:type="pct"/>
            <w:vAlign w:val="center"/>
          </w:tcPr>
          <w:p w14:paraId="77DFFF1D" w14:textId="77777777" w:rsidR="00952374" w:rsidRPr="00BD6623" w:rsidRDefault="00952374" w:rsidP="00952374">
            <w:pPr>
              <w:pStyle w:val="af"/>
              <w:jc w:val="center"/>
              <w:rPr>
                <w:rFonts w:ascii="Times New Roman" w:hAnsi="Times New Roman"/>
                <w:lang w:val="uz-Cyrl-UZ" w:eastAsia="en-US"/>
              </w:rPr>
            </w:pPr>
            <w:r w:rsidRPr="00BD6623">
              <w:rPr>
                <w:rFonts w:ascii="Times New Roman" w:hAnsi="Times New Roman"/>
                <w:lang w:val="uz-Cyrl-UZ" w:eastAsia="en-US"/>
              </w:rPr>
              <w:t>Комиссия аъзолари,</w:t>
            </w:r>
          </w:p>
          <w:p w14:paraId="674AFB49" w14:textId="77777777" w:rsidR="00952374" w:rsidRPr="00BD6623" w:rsidRDefault="00952374" w:rsidP="00952374">
            <w:pPr>
              <w:pStyle w:val="af"/>
              <w:jc w:val="center"/>
              <w:rPr>
                <w:rFonts w:ascii="Times New Roman" w:hAnsi="Times New Roman"/>
                <w:lang w:val="uz-Cyrl-UZ" w:eastAsia="en-US"/>
              </w:rPr>
            </w:pPr>
            <w:r w:rsidRPr="00BD6623">
              <w:rPr>
                <w:rFonts w:ascii="Times New Roman" w:hAnsi="Times New Roman"/>
                <w:lang w:val="uz-Cyrl-UZ" w:eastAsia="en-US"/>
              </w:rPr>
              <w:t>А.Рўзиев, И.Хаджиев,</w:t>
            </w:r>
          </w:p>
          <w:p w14:paraId="2A0D57B0" w14:textId="4297142F" w:rsidR="00952374" w:rsidRPr="00BD6623" w:rsidRDefault="00952374" w:rsidP="00952374">
            <w:pPr>
              <w:pStyle w:val="af"/>
              <w:jc w:val="center"/>
              <w:rPr>
                <w:rFonts w:ascii="Times New Roman" w:hAnsi="Times New Roman"/>
                <w:lang w:val="uz-Cyrl-UZ" w:eastAsia="en-US"/>
              </w:rPr>
            </w:pPr>
            <w:r w:rsidRPr="00BD6623">
              <w:rPr>
                <w:rFonts w:ascii="Times New Roman" w:hAnsi="Times New Roman"/>
                <w:lang w:val="uz-Cyrl-UZ" w:eastAsia="en-US"/>
              </w:rPr>
              <w:t xml:space="preserve">таркибий тузилма раҳбарлари </w:t>
            </w:r>
          </w:p>
        </w:tc>
      </w:tr>
      <w:tr w:rsidR="00952374" w:rsidRPr="00DC538E" w14:paraId="4EA72715" w14:textId="77777777" w:rsidTr="00E6569F">
        <w:tc>
          <w:tcPr>
            <w:tcW w:w="245" w:type="pct"/>
            <w:vAlign w:val="center"/>
          </w:tcPr>
          <w:p w14:paraId="43288A52"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054F542B" w14:textId="53EFCF76" w:rsidR="00952374" w:rsidRDefault="00952374" w:rsidP="00952374">
            <w:pPr>
              <w:ind w:firstLine="313"/>
              <w:jc w:val="both"/>
              <w:rPr>
                <w:lang w:val="uz-Cyrl-UZ" w:eastAsia="en-US"/>
              </w:rPr>
            </w:pPr>
            <w:r w:rsidRPr="002731F0">
              <w:rPr>
                <w:lang w:val="uz-Cyrl-UZ" w:eastAsia="en-US"/>
              </w:rPr>
              <w:t>Ҳудудий сайлов комиссиялари аъзоларининг билим ва малакасини ошириш бўйича чора-тадбирлар режасини ишлаб чиқиш ва унинг ижросини таъминлаш</w:t>
            </w:r>
            <w:r>
              <w:rPr>
                <w:lang w:val="uz-Cyrl-UZ" w:eastAsia="en-US"/>
              </w:rPr>
              <w:t>.</w:t>
            </w:r>
          </w:p>
        </w:tc>
        <w:tc>
          <w:tcPr>
            <w:tcW w:w="778" w:type="pct"/>
            <w:vAlign w:val="center"/>
          </w:tcPr>
          <w:p w14:paraId="4F5CAA12" w14:textId="71A653B9" w:rsidR="00952374" w:rsidRPr="00BD6623" w:rsidRDefault="00952374" w:rsidP="00952374">
            <w:pPr>
              <w:jc w:val="center"/>
              <w:rPr>
                <w:lang w:val="uz-Cyrl-UZ" w:eastAsia="en-US"/>
              </w:rPr>
            </w:pPr>
            <w:r w:rsidRPr="002731F0">
              <w:rPr>
                <w:lang w:val="uz-Cyrl-UZ" w:eastAsia="en-US"/>
              </w:rPr>
              <w:t>2025 йил</w:t>
            </w:r>
            <w:r>
              <w:rPr>
                <w:lang w:val="uz-Cyrl-UZ" w:eastAsia="en-US"/>
              </w:rPr>
              <w:br/>
            </w:r>
            <w:r w:rsidRPr="002731F0">
              <w:rPr>
                <w:lang w:val="uz-Cyrl-UZ" w:eastAsia="en-US"/>
              </w:rPr>
              <w:t>май-ию</w:t>
            </w:r>
            <w:r>
              <w:rPr>
                <w:lang w:val="uz-Cyrl-UZ" w:eastAsia="en-US"/>
              </w:rPr>
              <w:t>н</w:t>
            </w:r>
            <w:r w:rsidRPr="002731F0">
              <w:rPr>
                <w:lang w:val="uz-Cyrl-UZ" w:eastAsia="en-US"/>
              </w:rPr>
              <w:t>ь</w:t>
            </w:r>
          </w:p>
        </w:tc>
        <w:tc>
          <w:tcPr>
            <w:tcW w:w="1259" w:type="pct"/>
            <w:vAlign w:val="center"/>
          </w:tcPr>
          <w:p w14:paraId="30F55413" w14:textId="1A82FB25" w:rsidR="00952374" w:rsidRPr="00BD6623" w:rsidRDefault="00952374" w:rsidP="00952374">
            <w:pPr>
              <w:pStyle w:val="af"/>
              <w:jc w:val="center"/>
              <w:rPr>
                <w:rFonts w:ascii="Times New Roman" w:hAnsi="Times New Roman"/>
                <w:lang w:val="uz-Cyrl-UZ" w:eastAsia="en-US"/>
              </w:rPr>
            </w:pPr>
            <w:r>
              <w:rPr>
                <w:rFonts w:ascii="Times New Roman" w:hAnsi="Times New Roman"/>
                <w:lang w:val="uz-Cyrl-UZ" w:eastAsia="en-US"/>
              </w:rPr>
              <w:t>Х.Палуаниязов</w:t>
            </w:r>
            <w:r w:rsidRPr="002731F0">
              <w:rPr>
                <w:rFonts w:ascii="Times New Roman" w:hAnsi="Times New Roman"/>
                <w:lang w:val="uz-Cyrl-UZ" w:eastAsia="en-US"/>
              </w:rPr>
              <w:t>,</w:t>
            </w:r>
            <w:r>
              <w:rPr>
                <w:rFonts w:ascii="Times New Roman" w:hAnsi="Times New Roman"/>
                <w:lang w:val="uz-Cyrl-UZ" w:eastAsia="en-US"/>
              </w:rPr>
              <w:br/>
            </w:r>
            <w:r w:rsidRPr="002731F0">
              <w:rPr>
                <w:rFonts w:ascii="Times New Roman" w:hAnsi="Times New Roman"/>
                <w:lang w:val="uz-Cyrl-UZ" w:eastAsia="en-US"/>
              </w:rPr>
              <w:t>А.Рўзиев, Ш.Хасанов</w:t>
            </w:r>
          </w:p>
        </w:tc>
      </w:tr>
      <w:tr w:rsidR="00952374" w:rsidRPr="00DC538E" w14:paraId="4E7CF03D" w14:textId="77777777" w:rsidTr="00E6569F">
        <w:tc>
          <w:tcPr>
            <w:tcW w:w="245" w:type="pct"/>
            <w:vAlign w:val="center"/>
          </w:tcPr>
          <w:p w14:paraId="52048B75"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1366E086" w14:textId="5E7F45DA" w:rsidR="00952374" w:rsidRDefault="00952374" w:rsidP="00952374">
            <w:pPr>
              <w:ind w:firstLine="313"/>
              <w:jc w:val="both"/>
              <w:rPr>
                <w:lang w:val="uz-Cyrl-UZ" w:eastAsia="en-US"/>
              </w:rPr>
            </w:pPr>
            <w:r w:rsidRPr="0061545F">
              <w:rPr>
                <w:color w:val="000000" w:themeColor="text1"/>
                <w:lang w:val="uz-Cyrl-UZ" w:eastAsia="en-US"/>
              </w:rPr>
              <w:t>Сайлов қонунчилиги ва амалиётига оид атамалар ва тушунчаларнинг электрон изоҳли луғатини ишлаб чиқиш</w:t>
            </w:r>
            <w:r>
              <w:rPr>
                <w:color w:val="000000" w:themeColor="text1"/>
                <w:lang w:val="uz-Cyrl-UZ" w:eastAsia="en-US"/>
              </w:rPr>
              <w:t>.</w:t>
            </w:r>
          </w:p>
        </w:tc>
        <w:tc>
          <w:tcPr>
            <w:tcW w:w="778" w:type="pct"/>
            <w:vAlign w:val="center"/>
          </w:tcPr>
          <w:p w14:paraId="6CC02010" w14:textId="5C10AD94" w:rsidR="00952374" w:rsidRPr="00BD6623" w:rsidRDefault="00952374" w:rsidP="00952374">
            <w:pPr>
              <w:jc w:val="center"/>
              <w:rPr>
                <w:lang w:val="uz-Cyrl-UZ" w:eastAsia="en-US"/>
              </w:rPr>
            </w:pPr>
            <w:r w:rsidRPr="0061545F">
              <w:rPr>
                <w:color w:val="000000" w:themeColor="text1"/>
                <w:lang w:val="uz-Cyrl-UZ" w:eastAsia="en-US"/>
              </w:rPr>
              <w:t>2025 йил</w:t>
            </w:r>
            <w:r w:rsidRPr="0061545F">
              <w:rPr>
                <w:color w:val="000000" w:themeColor="text1"/>
                <w:lang w:val="uz-Cyrl-UZ" w:eastAsia="en-US"/>
              </w:rPr>
              <w:br/>
              <w:t>июнь</w:t>
            </w:r>
          </w:p>
        </w:tc>
        <w:tc>
          <w:tcPr>
            <w:tcW w:w="1259" w:type="pct"/>
            <w:vAlign w:val="center"/>
          </w:tcPr>
          <w:p w14:paraId="219AE62C" w14:textId="14A320AB" w:rsidR="00952374" w:rsidRPr="00BD6623" w:rsidRDefault="00952374" w:rsidP="00952374">
            <w:pPr>
              <w:pStyle w:val="af"/>
              <w:jc w:val="center"/>
              <w:rPr>
                <w:rFonts w:ascii="Times New Roman" w:hAnsi="Times New Roman"/>
                <w:lang w:val="uz-Cyrl-UZ" w:eastAsia="en-US"/>
              </w:rPr>
            </w:pPr>
            <w:r>
              <w:rPr>
                <w:rFonts w:ascii="Times New Roman" w:hAnsi="Times New Roman"/>
                <w:lang w:val="uz-Cyrl-UZ" w:eastAsia="en-US"/>
              </w:rPr>
              <w:t>Х.Палуаниязов</w:t>
            </w:r>
            <w:r w:rsidRPr="0061545F">
              <w:rPr>
                <w:rFonts w:ascii="Times New Roman" w:hAnsi="Times New Roman"/>
                <w:color w:val="000000" w:themeColor="text1"/>
                <w:lang w:val="uz-Cyrl-UZ" w:eastAsia="en-US"/>
              </w:rPr>
              <w:t>,</w:t>
            </w:r>
            <w:r w:rsidRPr="0061545F">
              <w:rPr>
                <w:rFonts w:ascii="Times New Roman" w:hAnsi="Times New Roman"/>
                <w:color w:val="000000" w:themeColor="text1"/>
                <w:lang w:val="uz-Cyrl-UZ" w:eastAsia="en-US"/>
              </w:rPr>
              <w:br/>
              <w:t>А.Рўзиев, Ш.Хасанов,</w:t>
            </w:r>
            <w:r w:rsidRPr="0061545F">
              <w:rPr>
                <w:rFonts w:ascii="Times New Roman" w:hAnsi="Times New Roman"/>
                <w:color w:val="000000" w:themeColor="text1"/>
                <w:lang w:val="uz-Cyrl-UZ" w:eastAsia="en-US"/>
              </w:rPr>
              <w:br/>
              <w:t>таркибий тузилма раҳбарлари</w:t>
            </w:r>
          </w:p>
        </w:tc>
      </w:tr>
      <w:tr w:rsidR="00952374" w:rsidRPr="00DC538E" w14:paraId="392D9A83" w14:textId="77777777" w:rsidTr="00E6569F">
        <w:tc>
          <w:tcPr>
            <w:tcW w:w="245" w:type="pct"/>
            <w:vAlign w:val="center"/>
          </w:tcPr>
          <w:p w14:paraId="3DCB990D"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46BB642F" w14:textId="53A79AC1" w:rsidR="00952374" w:rsidRDefault="00952374" w:rsidP="00952374">
            <w:pPr>
              <w:ind w:firstLine="313"/>
              <w:jc w:val="both"/>
              <w:rPr>
                <w:lang w:val="uz-Cyrl-UZ" w:eastAsia="en-US"/>
              </w:rPr>
            </w:pPr>
            <w:r w:rsidRPr="005B615A">
              <w:rPr>
                <w:lang w:val="uz-Cyrl-UZ" w:eastAsia="en-US"/>
              </w:rPr>
              <w:t>Халқ депутатлари вилоятлар ва Тошкент шаҳар Кенгашларининг депутатлари сайлови тартибини такомиллаштириш бўйича таклиф тайёрлаш</w:t>
            </w:r>
            <w:r>
              <w:rPr>
                <w:lang w:val="uz-Cyrl-UZ" w:eastAsia="en-US"/>
              </w:rPr>
              <w:t>.</w:t>
            </w:r>
          </w:p>
        </w:tc>
        <w:tc>
          <w:tcPr>
            <w:tcW w:w="778" w:type="pct"/>
            <w:vAlign w:val="center"/>
          </w:tcPr>
          <w:p w14:paraId="1DFF3E76" w14:textId="7F390E0C" w:rsidR="00952374" w:rsidRPr="00BD6623" w:rsidRDefault="00952374" w:rsidP="00952374">
            <w:pPr>
              <w:jc w:val="center"/>
              <w:rPr>
                <w:lang w:val="uz-Cyrl-UZ" w:eastAsia="en-US"/>
              </w:rPr>
            </w:pPr>
            <w:r w:rsidRPr="005B615A">
              <w:rPr>
                <w:lang w:val="uz-Cyrl-UZ" w:eastAsia="en-US"/>
              </w:rPr>
              <w:t>2025 йил</w:t>
            </w:r>
            <w:r>
              <w:rPr>
                <w:lang w:val="uz-Cyrl-UZ" w:eastAsia="en-US"/>
              </w:rPr>
              <w:br/>
            </w:r>
            <w:r w:rsidRPr="005B615A">
              <w:rPr>
                <w:lang w:val="uz-Cyrl-UZ" w:eastAsia="en-US"/>
              </w:rPr>
              <w:t>июнь</w:t>
            </w:r>
          </w:p>
        </w:tc>
        <w:tc>
          <w:tcPr>
            <w:tcW w:w="1259" w:type="pct"/>
            <w:vAlign w:val="center"/>
          </w:tcPr>
          <w:p w14:paraId="640BF11C" w14:textId="1777DA31" w:rsidR="00952374" w:rsidRPr="00BD6623" w:rsidRDefault="00952374" w:rsidP="00952374">
            <w:pPr>
              <w:pStyle w:val="af"/>
              <w:jc w:val="center"/>
              <w:rPr>
                <w:rFonts w:ascii="Times New Roman" w:hAnsi="Times New Roman"/>
                <w:lang w:val="uz-Cyrl-UZ" w:eastAsia="en-US"/>
              </w:rPr>
            </w:pPr>
            <w:r w:rsidRPr="005B615A">
              <w:rPr>
                <w:rFonts w:ascii="Times New Roman" w:hAnsi="Times New Roman"/>
                <w:lang w:val="uz-Cyrl-UZ" w:eastAsia="en-US"/>
              </w:rPr>
              <w:t>Б.Юнусов,</w:t>
            </w:r>
            <w:r>
              <w:rPr>
                <w:rFonts w:ascii="Times New Roman" w:hAnsi="Times New Roman"/>
                <w:lang w:val="uz-Cyrl-UZ" w:eastAsia="en-US"/>
              </w:rPr>
              <w:br/>
            </w:r>
            <w:r w:rsidRPr="005B615A">
              <w:rPr>
                <w:rFonts w:ascii="Times New Roman" w:hAnsi="Times New Roman"/>
                <w:lang w:val="uz-Cyrl-UZ" w:eastAsia="en-US"/>
              </w:rPr>
              <w:t>А.Рўзиев, О.Талипджанов,</w:t>
            </w:r>
            <w:r>
              <w:rPr>
                <w:rFonts w:ascii="Times New Roman" w:hAnsi="Times New Roman"/>
                <w:lang w:val="uz-Cyrl-UZ" w:eastAsia="en-US"/>
              </w:rPr>
              <w:br/>
            </w:r>
            <w:r w:rsidRPr="005B615A">
              <w:rPr>
                <w:rFonts w:ascii="Times New Roman" w:hAnsi="Times New Roman"/>
                <w:lang w:val="uz-Cyrl-UZ" w:eastAsia="en-US"/>
              </w:rPr>
              <w:t>таркибий тузилма раҳбарлари</w:t>
            </w:r>
          </w:p>
        </w:tc>
      </w:tr>
      <w:tr w:rsidR="00952374" w:rsidRPr="00DC538E" w14:paraId="44BE0DCD" w14:textId="77777777" w:rsidTr="00E6569F">
        <w:tc>
          <w:tcPr>
            <w:tcW w:w="245" w:type="pct"/>
            <w:vAlign w:val="center"/>
          </w:tcPr>
          <w:p w14:paraId="21F4C328"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41850730" w14:textId="77777777" w:rsidR="00952374" w:rsidRPr="004712EC" w:rsidRDefault="00952374" w:rsidP="00952374">
            <w:pPr>
              <w:ind w:firstLine="313"/>
              <w:jc w:val="both"/>
              <w:rPr>
                <w:lang w:val="uz-Cyrl-UZ" w:eastAsia="en-US"/>
              </w:rPr>
            </w:pPr>
            <w:r w:rsidRPr="004712EC">
              <w:rPr>
                <w:lang w:val="uz-Cyrl-UZ" w:eastAsia="en-US"/>
              </w:rPr>
              <w:t>“E-Saylov” ахборот тизимини такомиллаштириш, хусусан қуйидаги имкониятларни жорий этиш масаласини кўриб чиқиш:</w:t>
            </w:r>
          </w:p>
          <w:p w14:paraId="0646F5DF" w14:textId="4561F012" w:rsidR="00952374" w:rsidRDefault="00952374" w:rsidP="00952374">
            <w:pPr>
              <w:ind w:firstLine="313"/>
              <w:jc w:val="both"/>
              <w:rPr>
                <w:lang w:val="uz-Cyrl-UZ" w:eastAsia="en-US"/>
              </w:rPr>
            </w:pPr>
            <w:r w:rsidRPr="004712EC">
              <w:rPr>
                <w:lang w:val="uz-Cyrl-UZ" w:eastAsia="en-US"/>
              </w:rPr>
              <w:t>– </w:t>
            </w:r>
            <w:r w:rsidRPr="00B64ED8">
              <w:rPr>
                <w:lang w:val="uz-Cyrl-UZ" w:eastAsia="en-US"/>
              </w:rPr>
              <w:t xml:space="preserve">оммавий ахборот воситалари вакилларини аккредитациядан ўтказиш тартибини </w:t>
            </w:r>
            <w:r>
              <w:rPr>
                <w:lang w:val="uz-Cyrl-UZ" w:eastAsia="en-US"/>
              </w:rPr>
              <w:t>соддалаштириш;</w:t>
            </w:r>
          </w:p>
          <w:p w14:paraId="27718485" w14:textId="15054579" w:rsidR="00952374" w:rsidRPr="004712EC" w:rsidRDefault="00952374" w:rsidP="00952374">
            <w:pPr>
              <w:ind w:firstLine="313"/>
              <w:jc w:val="both"/>
              <w:rPr>
                <w:lang w:val="uz-Cyrl-UZ" w:eastAsia="en-US"/>
              </w:rPr>
            </w:pPr>
            <w:r w:rsidRPr="004712EC">
              <w:rPr>
                <w:lang w:val="uz-Cyrl-UZ" w:eastAsia="en-US"/>
              </w:rPr>
              <w:t>– бўшаб қолган депутатлик ўринларига сайловларни ташкил этиш ва ўтказиш;</w:t>
            </w:r>
          </w:p>
          <w:p w14:paraId="48F5B21D" w14:textId="77777777" w:rsidR="00952374" w:rsidRPr="004712EC" w:rsidRDefault="00952374" w:rsidP="00952374">
            <w:pPr>
              <w:ind w:firstLine="313"/>
              <w:jc w:val="both"/>
              <w:rPr>
                <w:lang w:val="uz-Cyrl-UZ" w:eastAsia="en-US"/>
              </w:rPr>
            </w:pPr>
            <w:r w:rsidRPr="004712EC">
              <w:rPr>
                <w:lang w:val="uz-Cyrl-UZ" w:eastAsia="en-US"/>
              </w:rPr>
              <w:t>– овоз бериш натижаларини сайлов округлари кесимида киритиш;</w:t>
            </w:r>
          </w:p>
          <w:p w14:paraId="14BEED89" w14:textId="57411BFB" w:rsidR="00952374" w:rsidRPr="004712EC" w:rsidRDefault="00952374" w:rsidP="00952374">
            <w:pPr>
              <w:ind w:firstLine="313"/>
              <w:jc w:val="both"/>
              <w:rPr>
                <w:lang w:val="uz-Cyrl-UZ" w:eastAsia="en-US"/>
              </w:rPr>
            </w:pPr>
            <w:r w:rsidRPr="004712EC">
              <w:rPr>
                <w:lang w:val="uz-Cyrl-UZ" w:eastAsia="en-US"/>
              </w:rPr>
              <w:t>– сайлов натижаларини чиқариш бўйича баённомаларни расмийлаштириш;</w:t>
            </w:r>
          </w:p>
          <w:p w14:paraId="7BAB62EE" w14:textId="77777777" w:rsidR="00952374" w:rsidRPr="004712EC" w:rsidRDefault="00952374" w:rsidP="00952374">
            <w:pPr>
              <w:ind w:firstLine="313"/>
              <w:jc w:val="both"/>
              <w:rPr>
                <w:lang w:val="uz-Cyrl-UZ" w:eastAsia="en-US"/>
              </w:rPr>
            </w:pPr>
            <w:r w:rsidRPr="004712EC">
              <w:rPr>
                <w:lang w:val="uz-Cyrl-UZ" w:eastAsia="en-US"/>
              </w:rPr>
              <w:t>– депутат этиб сайланганларни рўйхат олиш тўғрисида қарор қабул қилиш;</w:t>
            </w:r>
          </w:p>
          <w:p w14:paraId="45EFA87A" w14:textId="78FF2D35" w:rsidR="00952374" w:rsidRPr="00BD6623" w:rsidRDefault="00952374" w:rsidP="00952374">
            <w:pPr>
              <w:ind w:firstLine="313"/>
              <w:jc w:val="both"/>
              <w:rPr>
                <w:lang w:val="uz-Cyrl-UZ" w:eastAsia="en-US"/>
              </w:rPr>
            </w:pPr>
            <w:r w:rsidRPr="004712EC">
              <w:rPr>
                <w:lang w:val="uz-Cyrl-UZ" w:eastAsia="en-US"/>
              </w:rPr>
              <w:t>– депутатларнинг ваколатларини муддатидан илгари тугатиш бўйича қарор қабул қилиш.</w:t>
            </w:r>
          </w:p>
        </w:tc>
        <w:tc>
          <w:tcPr>
            <w:tcW w:w="778" w:type="pct"/>
            <w:vAlign w:val="center"/>
          </w:tcPr>
          <w:p w14:paraId="161F2D16" w14:textId="7076480E" w:rsidR="00952374" w:rsidRPr="00BD6623" w:rsidRDefault="00952374" w:rsidP="00952374">
            <w:pPr>
              <w:jc w:val="center"/>
              <w:rPr>
                <w:lang w:val="uz-Cyrl-UZ" w:eastAsia="en-US"/>
              </w:rPr>
            </w:pPr>
            <w:r w:rsidRPr="004712EC">
              <w:rPr>
                <w:lang w:val="uz-Cyrl-UZ" w:eastAsia="en-US"/>
              </w:rPr>
              <w:t>2025 йил</w:t>
            </w:r>
            <w:r w:rsidRPr="004712EC">
              <w:rPr>
                <w:lang w:val="uz-Cyrl-UZ" w:eastAsia="en-US"/>
              </w:rPr>
              <w:br/>
              <w:t>июнь-сентябрь</w:t>
            </w:r>
          </w:p>
        </w:tc>
        <w:tc>
          <w:tcPr>
            <w:tcW w:w="1259" w:type="pct"/>
            <w:vAlign w:val="center"/>
          </w:tcPr>
          <w:p w14:paraId="45115386" w14:textId="64D169C2" w:rsidR="00952374" w:rsidRPr="00BD6623" w:rsidRDefault="00952374" w:rsidP="00952374">
            <w:pPr>
              <w:pStyle w:val="af"/>
              <w:jc w:val="center"/>
              <w:rPr>
                <w:rFonts w:ascii="Times New Roman" w:hAnsi="Times New Roman"/>
                <w:lang w:val="uz-Cyrl-UZ" w:eastAsia="en-US"/>
              </w:rPr>
            </w:pPr>
            <w:r>
              <w:rPr>
                <w:rFonts w:ascii="Times New Roman" w:hAnsi="Times New Roman"/>
                <w:lang w:val="uz-Cyrl-UZ" w:eastAsia="en-US"/>
              </w:rPr>
              <w:t>Б.Юнусов</w:t>
            </w:r>
            <w:r w:rsidRPr="004712EC">
              <w:rPr>
                <w:rFonts w:ascii="Times New Roman" w:hAnsi="Times New Roman"/>
                <w:lang w:val="uz-Cyrl-UZ" w:eastAsia="en-US"/>
              </w:rPr>
              <w:t>,</w:t>
            </w:r>
            <w:r w:rsidRPr="004712EC">
              <w:rPr>
                <w:rFonts w:ascii="Times New Roman" w:hAnsi="Times New Roman"/>
                <w:lang w:val="uz-Cyrl-UZ" w:eastAsia="en-US"/>
              </w:rPr>
              <w:br/>
              <w:t>А.Рўзиев, М.Сатаев,</w:t>
            </w:r>
            <w:r w:rsidRPr="004712EC">
              <w:rPr>
                <w:rFonts w:ascii="Times New Roman" w:hAnsi="Times New Roman"/>
                <w:lang w:val="uz-Cyrl-UZ" w:eastAsia="en-US"/>
              </w:rPr>
              <w:br/>
              <w:t>таркибий тузилма раҳбарлари</w:t>
            </w:r>
          </w:p>
        </w:tc>
      </w:tr>
      <w:tr w:rsidR="00952374" w:rsidRPr="00DC538E" w14:paraId="15210BA3" w14:textId="77777777" w:rsidTr="00E6569F">
        <w:tc>
          <w:tcPr>
            <w:tcW w:w="245" w:type="pct"/>
            <w:vAlign w:val="center"/>
          </w:tcPr>
          <w:p w14:paraId="34DE3F4C"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4D2F0506" w14:textId="76BAFE59" w:rsidR="00952374" w:rsidRPr="00BD6623" w:rsidRDefault="00952374" w:rsidP="00952374">
            <w:pPr>
              <w:ind w:firstLine="313"/>
              <w:jc w:val="both"/>
              <w:rPr>
                <w:lang w:val="uz-Cyrl-UZ" w:eastAsia="en-US"/>
              </w:rPr>
            </w:pPr>
            <w:r w:rsidRPr="004712EC">
              <w:rPr>
                <w:lang w:val="uz-Cyrl-UZ" w:eastAsia="en-US"/>
              </w:rPr>
              <w:t>Сайлов жараёнларини бошқариш ахборот тизими орқали тузиладиган Сайловчиларнинг ягона электрон рўйхатини шакллантириш тартибини такомиллаштириш</w:t>
            </w:r>
            <w:r w:rsidRPr="004712EC">
              <w:rPr>
                <w:lang w:val="uz-Cyrl-UZ"/>
              </w:rPr>
              <w:t xml:space="preserve"> </w:t>
            </w:r>
            <w:r w:rsidRPr="004712EC">
              <w:rPr>
                <w:lang w:val="uz-Cyrl-UZ" w:eastAsia="en-US"/>
              </w:rPr>
              <w:t>бошқа давлат органлари маълумотлар базалари билан интеграция қилиш жараёнларини давом эт</w:t>
            </w:r>
            <w:r>
              <w:rPr>
                <w:lang w:val="uz-Cyrl-UZ" w:eastAsia="en-US"/>
              </w:rPr>
              <w:t>т</w:t>
            </w:r>
            <w:r w:rsidRPr="004712EC">
              <w:rPr>
                <w:lang w:val="uz-Cyrl-UZ" w:eastAsia="en-US"/>
              </w:rPr>
              <w:t xml:space="preserve">ириш. </w:t>
            </w:r>
          </w:p>
        </w:tc>
        <w:tc>
          <w:tcPr>
            <w:tcW w:w="778" w:type="pct"/>
            <w:vAlign w:val="center"/>
          </w:tcPr>
          <w:p w14:paraId="1FE09CC9" w14:textId="51D65B28" w:rsidR="00952374" w:rsidRPr="00BD6623" w:rsidRDefault="00952374" w:rsidP="00952374">
            <w:pPr>
              <w:jc w:val="center"/>
              <w:rPr>
                <w:lang w:val="uz-Cyrl-UZ" w:eastAsia="en-US"/>
              </w:rPr>
            </w:pPr>
            <w:r w:rsidRPr="004712EC">
              <w:rPr>
                <w:lang w:val="uz-Cyrl-UZ" w:eastAsia="en-US"/>
              </w:rPr>
              <w:t xml:space="preserve">2025 йил </w:t>
            </w:r>
            <w:r w:rsidRPr="004712EC">
              <w:rPr>
                <w:lang w:val="uz-Cyrl-UZ" w:eastAsia="en-US"/>
              </w:rPr>
              <w:br/>
              <w:t>июнь-декабрь</w:t>
            </w:r>
          </w:p>
        </w:tc>
        <w:tc>
          <w:tcPr>
            <w:tcW w:w="1259" w:type="pct"/>
            <w:vAlign w:val="center"/>
          </w:tcPr>
          <w:p w14:paraId="06EB8A30" w14:textId="2773F981" w:rsidR="00952374" w:rsidRPr="00BD6623" w:rsidRDefault="00952374" w:rsidP="00952374">
            <w:pPr>
              <w:pStyle w:val="af"/>
              <w:jc w:val="center"/>
              <w:rPr>
                <w:rFonts w:ascii="Times New Roman" w:hAnsi="Times New Roman"/>
                <w:lang w:val="uz-Cyrl-UZ" w:eastAsia="en-US"/>
              </w:rPr>
            </w:pPr>
            <w:r w:rsidRPr="004712EC">
              <w:rPr>
                <w:rFonts w:ascii="Times New Roman" w:hAnsi="Times New Roman"/>
                <w:lang w:val="uz-Cyrl-UZ" w:eastAsia="en-US"/>
              </w:rPr>
              <w:t>Комиссия аъзолари,</w:t>
            </w:r>
            <w:r w:rsidRPr="004712EC">
              <w:rPr>
                <w:rFonts w:ascii="Times New Roman" w:hAnsi="Times New Roman"/>
                <w:lang w:val="uz-Cyrl-UZ" w:eastAsia="en-US"/>
              </w:rPr>
              <w:br/>
              <w:t>А.Рўзиев, М.Сатаев,</w:t>
            </w:r>
            <w:r w:rsidRPr="004712EC">
              <w:rPr>
                <w:rFonts w:ascii="Times New Roman" w:hAnsi="Times New Roman"/>
                <w:lang w:val="uz-Cyrl-UZ" w:eastAsia="en-US"/>
              </w:rPr>
              <w:br/>
              <w:t>таркибий тузилма раҳбарлари</w:t>
            </w:r>
          </w:p>
        </w:tc>
      </w:tr>
      <w:tr w:rsidR="00952374" w:rsidRPr="00393248" w14:paraId="30675F03" w14:textId="77777777" w:rsidTr="00E6569F">
        <w:tc>
          <w:tcPr>
            <w:tcW w:w="245" w:type="pct"/>
            <w:vAlign w:val="center"/>
          </w:tcPr>
          <w:p w14:paraId="24533000"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2665243A" w14:textId="5E2613A4" w:rsidR="00952374" w:rsidRPr="004712EC" w:rsidRDefault="00952374" w:rsidP="00952374">
            <w:pPr>
              <w:ind w:firstLine="313"/>
              <w:jc w:val="both"/>
              <w:rPr>
                <w:lang w:val="uz-Cyrl-UZ" w:eastAsia="en-US"/>
              </w:rPr>
            </w:pPr>
            <w:r w:rsidRPr="00813BB7">
              <w:rPr>
                <w:lang w:val="uz-Cyrl-UZ" w:eastAsia="en-US"/>
              </w:rPr>
              <w:t>Ҳудудий сайлов комиссияларининг доимий фаолият олиб бориши учун яратилган шарт-шароитларни (бино, хоналар ва уларнинг жиҳозланишини) манзилли ўрганиш ва уларни яхшилаш бўйича таклиф тайёрлаш.</w:t>
            </w:r>
          </w:p>
        </w:tc>
        <w:tc>
          <w:tcPr>
            <w:tcW w:w="778" w:type="pct"/>
            <w:vAlign w:val="center"/>
          </w:tcPr>
          <w:p w14:paraId="112B8FB4" w14:textId="75CC759B" w:rsidR="00952374" w:rsidRPr="004712EC" w:rsidRDefault="00952374" w:rsidP="00952374">
            <w:pPr>
              <w:jc w:val="center"/>
              <w:rPr>
                <w:lang w:val="uz-Cyrl-UZ" w:eastAsia="en-US"/>
              </w:rPr>
            </w:pPr>
            <w:r w:rsidRPr="00813BB7">
              <w:rPr>
                <w:lang w:val="uz-Cyrl-UZ" w:eastAsia="en-US"/>
              </w:rPr>
              <w:t>2025 йил</w:t>
            </w:r>
            <w:r w:rsidRPr="00813BB7">
              <w:rPr>
                <w:lang w:val="uz-Cyrl-UZ" w:eastAsia="en-US"/>
              </w:rPr>
              <w:br/>
              <w:t>июль-август</w:t>
            </w:r>
          </w:p>
        </w:tc>
        <w:tc>
          <w:tcPr>
            <w:tcW w:w="1259" w:type="pct"/>
            <w:vAlign w:val="center"/>
          </w:tcPr>
          <w:p w14:paraId="4F349C92" w14:textId="20381DC3" w:rsidR="00952374" w:rsidRPr="004712EC" w:rsidRDefault="00952374" w:rsidP="00952374">
            <w:pPr>
              <w:pStyle w:val="af"/>
              <w:jc w:val="center"/>
              <w:rPr>
                <w:rFonts w:ascii="Times New Roman" w:hAnsi="Times New Roman"/>
                <w:lang w:val="uz-Cyrl-UZ" w:eastAsia="en-US"/>
              </w:rPr>
            </w:pPr>
            <w:r w:rsidRPr="004712EC">
              <w:rPr>
                <w:rFonts w:ascii="Times New Roman" w:hAnsi="Times New Roman"/>
                <w:lang w:val="uz-Cyrl-UZ" w:eastAsia="en-US"/>
              </w:rPr>
              <w:t>Комиссия аъзолари</w:t>
            </w:r>
            <w:r w:rsidRPr="00813BB7">
              <w:rPr>
                <w:rFonts w:ascii="Times New Roman" w:hAnsi="Times New Roman"/>
                <w:lang w:val="uz-Cyrl-UZ" w:eastAsia="en-US"/>
              </w:rPr>
              <w:t>,</w:t>
            </w:r>
            <w:r w:rsidRPr="00813BB7">
              <w:rPr>
                <w:rFonts w:ascii="Times New Roman" w:hAnsi="Times New Roman"/>
                <w:lang w:val="uz-Cyrl-UZ" w:eastAsia="en-US"/>
              </w:rPr>
              <w:br/>
              <w:t>А.Рўзиев, Ж.Фахрутдинов, Ш.Умаров</w:t>
            </w:r>
          </w:p>
        </w:tc>
      </w:tr>
      <w:tr w:rsidR="00952374" w:rsidRPr="00DC538E" w14:paraId="191F2F1A" w14:textId="77777777" w:rsidTr="00E6569F">
        <w:tc>
          <w:tcPr>
            <w:tcW w:w="245" w:type="pct"/>
            <w:vAlign w:val="center"/>
          </w:tcPr>
          <w:p w14:paraId="37EA2091"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2CCBE1CF" w14:textId="77777777" w:rsidR="00952374" w:rsidRDefault="00952374" w:rsidP="00952374">
            <w:pPr>
              <w:ind w:firstLine="313"/>
              <w:jc w:val="both"/>
              <w:rPr>
                <w:lang w:val="uz-Cyrl-UZ" w:eastAsia="en-US"/>
              </w:rPr>
            </w:pPr>
            <w:r w:rsidRPr="00165F62">
              <w:rPr>
                <w:lang w:val="uz-Cyrl-UZ" w:eastAsia="en-US"/>
              </w:rPr>
              <w:t>Европада Хавфсизлик ва Ҳамкорлик ташкилоти Демократик институтлар ва инсон ҳуқуқлари Бюросининг (ЕХҲТ/ДИИҲБ) 2024 йилги сайловлар бўйича кузатиш миссиясининг якуний ҳисоботини таҳлил қилиш</w:t>
            </w:r>
            <w:r>
              <w:rPr>
                <w:lang w:val="uz-Cyrl-UZ" w:eastAsia="en-US"/>
              </w:rPr>
              <w:t xml:space="preserve">. </w:t>
            </w:r>
          </w:p>
          <w:p w14:paraId="2BF0278E" w14:textId="285995A2" w:rsidR="00952374" w:rsidRPr="00813BB7" w:rsidRDefault="00952374" w:rsidP="00952374">
            <w:pPr>
              <w:ind w:firstLine="313"/>
              <w:jc w:val="both"/>
              <w:rPr>
                <w:lang w:val="uz-Cyrl-UZ" w:eastAsia="en-US"/>
              </w:rPr>
            </w:pPr>
            <w:r>
              <w:rPr>
                <w:lang w:val="uz-Cyrl-UZ" w:eastAsia="en-US"/>
              </w:rPr>
              <w:t xml:space="preserve">Натижалар бўйича </w:t>
            </w:r>
            <w:r w:rsidRPr="00165F62">
              <w:rPr>
                <w:lang w:val="uz-Cyrl-UZ" w:eastAsia="en-US"/>
              </w:rPr>
              <w:t>мақбул тавсияларни реализация қилиш бўйича йўл харита ишлаб чиқиш</w:t>
            </w:r>
            <w:r>
              <w:rPr>
                <w:lang w:val="uz-Cyrl-UZ" w:eastAsia="en-US"/>
              </w:rPr>
              <w:t>.</w:t>
            </w:r>
          </w:p>
        </w:tc>
        <w:tc>
          <w:tcPr>
            <w:tcW w:w="778" w:type="pct"/>
            <w:vAlign w:val="center"/>
          </w:tcPr>
          <w:p w14:paraId="372A3400" w14:textId="0EBC0AC2" w:rsidR="00952374" w:rsidRPr="00813BB7" w:rsidRDefault="00952374" w:rsidP="00952374">
            <w:pPr>
              <w:jc w:val="center"/>
              <w:rPr>
                <w:lang w:val="uz-Cyrl-UZ" w:eastAsia="en-US"/>
              </w:rPr>
            </w:pPr>
            <w:r w:rsidRPr="00165F62">
              <w:rPr>
                <w:lang w:val="uz-Cyrl-UZ" w:eastAsia="en-US"/>
              </w:rPr>
              <w:t>2025 йил</w:t>
            </w:r>
            <w:r w:rsidRPr="00165F62">
              <w:rPr>
                <w:lang w:val="uz-Cyrl-UZ" w:eastAsia="en-US"/>
              </w:rPr>
              <w:br/>
              <w:t>Эълон қилинганидан сўнг бир ой ичида</w:t>
            </w:r>
          </w:p>
        </w:tc>
        <w:tc>
          <w:tcPr>
            <w:tcW w:w="1259" w:type="pct"/>
            <w:vAlign w:val="center"/>
          </w:tcPr>
          <w:p w14:paraId="6919AD6D" w14:textId="081A736A" w:rsidR="00952374" w:rsidRPr="004712EC" w:rsidRDefault="00952374" w:rsidP="00952374">
            <w:pPr>
              <w:pStyle w:val="af"/>
              <w:jc w:val="center"/>
              <w:rPr>
                <w:rFonts w:ascii="Times New Roman" w:hAnsi="Times New Roman"/>
                <w:lang w:val="uz-Cyrl-UZ" w:eastAsia="en-US"/>
              </w:rPr>
            </w:pPr>
            <w:r>
              <w:rPr>
                <w:lang w:val="uz-Cyrl-UZ" w:eastAsia="en-US"/>
              </w:rPr>
              <w:t>Г.Рахимова</w:t>
            </w:r>
            <w:r w:rsidRPr="009424E0">
              <w:rPr>
                <w:lang w:val="uz-Cyrl-UZ" w:eastAsia="en-US"/>
              </w:rPr>
              <w:t>,</w:t>
            </w:r>
            <w:r>
              <w:rPr>
                <w:rFonts w:asciiTheme="minorHAnsi" w:hAnsiTheme="minorHAnsi"/>
                <w:lang w:val="uz-Cyrl-UZ" w:eastAsia="en-US"/>
              </w:rPr>
              <w:t xml:space="preserve"> </w:t>
            </w:r>
            <w:r>
              <w:rPr>
                <w:rFonts w:asciiTheme="minorHAnsi" w:hAnsiTheme="minorHAnsi"/>
                <w:lang w:val="uz-Cyrl-UZ" w:eastAsia="en-US"/>
              </w:rPr>
              <w:br/>
            </w:r>
            <w:r w:rsidRPr="009424E0">
              <w:rPr>
                <w:rFonts w:ascii="Times New Roman" w:hAnsi="Times New Roman"/>
                <w:lang w:val="uz-Cyrl-UZ" w:eastAsia="en-US"/>
              </w:rPr>
              <w:t>Комиссия аъзолари,</w:t>
            </w:r>
            <w:r>
              <w:rPr>
                <w:rFonts w:ascii="Times New Roman" w:hAnsi="Times New Roman"/>
                <w:lang w:val="uz-Cyrl-UZ" w:eastAsia="en-US"/>
              </w:rPr>
              <w:br/>
            </w:r>
            <w:r w:rsidRPr="009424E0">
              <w:rPr>
                <w:rFonts w:ascii="Times New Roman" w:hAnsi="Times New Roman"/>
                <w:lang w:val="uz-Cyrl-UZ" w:eastAsia="en-US"/>
              </w:rPr>
              <w:t>А.Рўзиев, А.Адхамов,</w:t>
            </w:r>
            <w:r>
              <w:rPr>
                <w:rFonts w:ascii="Times New Roman" w:hAnsi="Times New Roman"/>
                <w:lang w:val="uz-Cyrl-UZ" w:eastAsia="en-US"/>
              </w:rPr>
              <w:br/>
            </w:r>
            <w:r w:rsidRPr="009424E0">
              <w:rPr>
                <w:rFonts w:ascii="Times New Roman" w:hAnsi="Times New Roman"/>
                <w:lang w:val="uz-Cyrl-UZ" w:eastAsia="en-US"/>
              </w:rPr>
              <w:t>таркибий тузилма раҳбарлари</w:t>
            </w:r>
          </w:p>
        </w:tc>
      </w:tr>
      <w:tr w:rsidR="00952374" w:rsidRPr="00DC538E" w14:paraId="768B802A" w14:textId="77777777" w:rsidTr="00E6569F">
        <w:tc>
          <w:tcPr>
            <w:tcW w:w="245" w:type="pct"/>
            <w:vAlign w:val="center"/>
          </w:tcPr>
          <w:p w14:paraId="7FAD3579"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32E9700C" w14:textId="10ABB65C" w:rsidR="00952374" w:rsidRPr="00BD6623" w:rsidRDefault="00952374" w:rsidP="00952374">
            <w:pPr>
              <w:ind w:firstLine="313"/>
              <w:jc w:val="both"/>
              <w:rPr>
                <w:lang w:val="uz-Cyrl-UZ" w:eastAsia="en-US"/>
              </w:rPr>
            </w:pPr>
            <w:r w:rsidRPr="009424E0">
              <w:rPr>
                <w:lang w:val="uz-Cyrl-UZ" w:eastAsia="en-US"/>
              </w:rPr>
              <w:t>Ўзбекистон Республикаси вакилларининг хорижий сайлов органлари таклифига кўра ҳамда халқаро ташкилотлар (ЕХҲТ/ДИИҲБ, МДҲ, ШҲТ ва ҳ.) миссиялари таркибида хорижий мамлакатлардаги сайловлар ва референдумларни кузатишда иштирокини ташкил этиш</w:t>
            </w:r>
            <w:r>
              <w:rPr>
                <w:lang w:val="uz-Cyrl-UZ" w:eastAsia="en-US"/>
              </w:rPr>
              <w:t>.</w:t>
            </w:r>
          </w:p>
        </w:tc>
        <w:tc>
          <w:tcPr>
            <w:tcW w:w="778" w:type="pct"/>
            <w:vAlign w:val="center"/>
          </w:tcPr>
          <w:p w14:paraId="407C5766" w14:textId="03524012" w:rsidR="00952374" w:rsidRPr="00BD6623" w:rsidRDefault="00952374" w:rsidP="00952374">
            <w:pPr>
              <w:jc w:val="center"/>
              <w:rPr>
                <w:lang w:val="uz-Cyrl-UZ" w:eastAsia="en-US"/>
              </w:rPr>
            </w:pPr>
            <w:r w:rsidRPr="009424E0">
              <w:rPr>
                <w:lang w:val="uz-Cyrl-UZ" w:eastAsia="en-US"/>
              </w:rPr>
              <w:t>Келиб тушган таклиф асосида</w:t>
            </w:r>
          </w:p>
        </w:tc>
        <w:tc>
          <w:tcPr>
            <w:tcW w:w="1259" w:type="pct"/>
            <w:vAlign w:val="center"/>
          </w:tcPr>
          <w:p w14:paraId="7D31B220" w14:textId="065A5212" w:rsidR="00952374" w:rsidRPr="00BD6623" w:rsidRDefault="00952374" w:rsidP="00952374">
            <w:pPr>
              <w:jc w:val="center"/>
              <w:rPr>
                <w:lang w:val="uz-Cyrl-UZ" w:eastAsia="en-US"/>
              </w:rPr>
            </w:pPr>
            <w:r>
              <w:rPr>
                <w:lang w:val="uz-Cyrl-UZ" w:eastAsia="en-US"/>
              </w:rPr>
              <w:t>Г.Рахимова</w:t>
            </w:r>
            <w:r w:rsidRPr="009424E0">
              <w:rPr>
                <w:lang w:val="uz-Cyrl-UZ" w:eastAsia="en-US"/>
              </w:rPr>
              <w:t>,</w:t>
            </w:r>
            <w:r>
              <w:rPr>
                <w:lang w:val="uz-Cyrl-UZ" w:eastAsia="en-US"/>
              </w:rPr>
              <w:br/>
            </w:r>
            <w:r w:rsidRPr="009424E0">
              <w:rPr>
                <w:lang w:val="uz-Cyrl-UZ" w:eastAsia="en-US"/>
              </w:rPr>
              <w:t>А.Рўзиев, А.Адхамов</w:t>
            </w:r>
          </w:p>
        </w:tc>
      </w:tr>
      <w:tr w:rsidR="00952374" w:rsidRPr="00DC538E" w14:paraId="5A69AA60" w14:textId="77777777" w:rsidTr="00E6569F">
        <w:tc>
          <w:tcPr>
            <w:tcW w:w="245" w:type="pct"/>
            <w:vAlign w:val="center"/>
          </w:tcPr>
          <w:p w14:paraId="7385C687" w14:textId="77777777" w:rsidR="00952374" w:rsidRPr="00BA4DEF" w:rsidRDefault="00952374" w:rsidP="00952374">
            <w:pPr>
              <w:numPr>
                <w:ilvl w:val="0"/>
                <w:numId w:val="6"/>
              </w:numPr>
              <w:tabs>
                <w:tab w:val="left" w:pos="313"/>
              </w:tabs>
              <w:ind w:left="0" w:hanging="1"/>
              <w:jc w:val="center"/>
              <w:rPr>
                <w:b/>
                <w:lang w:val="uz-Cyrl-UZ"/>
              </w:rPr>
            </w:pPr>
          </w:p>
        </w:tc>
        <w:tc>
          <w:tcPr>
            <w:tcW w:w="2718" w:type="pct"/>
            <w:vAlign w:val="center"/>
          </w:tcPr>
          <w:p w14:paraId="6E1E28CB" w14:textId="27D63893" w:rsidR="00952374" w:rsidRPr="00BD6623" w:rsidRDefault="00952374" w:rsidP="00952374">
            <w:pPr>
              <w:ind w:firstLine="313"/>
              <w:jc w:val="both"/>
              <w:rPr>
                <w:lang w:val="uz-Cyrl-UZ" w:eastAsia="en-US"/>
              </w:rPr>
            </w:pPr>
            <w:r w:rsidRPr="009424E0">
              <w:rPr>
                <w:lang w:val="uz-Cyrl-UZ" w:eastAsia="en-US"/>
              </w:rPr>
              <w:t>Марказий сайлов комиссияси вакиллари ва сайлов бўйича миллий экспертларни хорижий давлатлар ва халқаро ташкилотлар томонидан сайлов масалаларига оид ўқув семинарлар, тадбирлар ва конференцияларда иштирок этишини ташкил этиш</w:t>
            </w:r>
            <w:r>
              <w:rPr>
                <w:lang w:val="uz-Cyrl-UZ" w:eastAsia="en-US"/>
              </w:rPr>
              <w:t>.</w:t>
            </w:r>
          </w:p>
        </w:tc>
        <w:tc>
          <w:tcPr>
            <w:tcW w:w="778" w:type="pct"/>
            <w:vAlign w:val="center"/>
          </w:tcPr>
          <w:p w14:paraId="160FE86A" w14:textId="3E8E9E5F" w:rsidR="00952374" w:rsidRPr="005B615A" w:rsidRDefault="00952374" w:rsidP="00952374">
            <w:pPr>
              <w:jc w:val="center"/>
              <w:rPr>
                <w:lang w:val="uz-Cyrl-UZ" w:eastAsia="en-US"/>
              </w:rPr>
            </w:pPr>
            <w:r w:rsidRPr="009424E0">
              <w:rPr>
                <w:lang w:val="uz-Cyrl-UZ" w:eastAsia="en-US"/>
              </w:rPr>
              <w:t>Келиб тушган таклиф асосида</w:t>
            </w:r>
          </w:p>
        </w:tc>
        <w:tc>
          <w:tcPr>
            <w:tcW w:w="1259" w:type="pct"/>
            <w:vAlign w:val="center"/>
          </w:tcPr>
          <w:p w14:paraId="7B53D6F0" w14:textId="67C32C15" w:rsidR="00952374" w:rsidRPr="005B615A" w:rsidRDefault="00952374" w:rsidP="00952374">
            <w:pPr>
              <w:pStyle w:val="af"/>
              <w:jc w:val="center"/>
              <w:rPr>
                <w:lang w:val="uz-Cyrl-UZ" w:eastAsia="en-US"/>
              </w:rPr>
            </w:pPr>
            <w:r>
              <w:rPr>
                <w:lang w:val="uz-Cyrl-UZ" w:eastAsia="en-US"/>
              </w:rPr>
              <w:t>Г.Рахимова</w:t>
            </w:r>
            <w:r w:rsidRPr="009424E0">
              <w:rPr>
                <w:rFonts w:ascii="Times New Roman" w:hAnsi="Times New Roman"/>
                <w:lang w:val="uz-Cyrl-UZ" w:eastAsia="en-US"/>
              </w:rPr>
              <w:t>,</w:t>
            </w:r>
            <w:r>
              <w:rPr>
                <w:rFonts w:ascii="Times New Roman" w:hAnsi="Times New Roman"/>
                <w:lang w:val="uz-Cyrl-UZ" w:eastAsia="en-US"/>
              </w:rPr>
              <w:br/>
            </w:r>
            <w:r w:rsidRPr="009424E0">
              <w:rPr>
                <w:rFonts w:ascii="Times New Roman" w:hAnsi="Times New Roman"/>
                <w:lang w:val="uz-Cyrl-UZ" w:eastAsia="en-US"/>
              </w:rPr>
              <w:t>А.Рўзиев, А.Адхамов</w:t>
            </w:r>
          </w:p>
        </w:tc>
      </w:tr>
      <w:bookmarkEnd w:id="0"/>
    </w:tbl>
    <w:p w14:paraId="1D8B6080" w14:textId="77777777" w:rsidR="00FE731A" w:rsidRPr="00952374" w:rsidRDefault="00FE731A" w:rsidP="00E5789B">
      <w:pPr>
        <w:spacing w:line="276" w:lineRule="auto"/>
        <w:jc w:val="right"/>
        <w:rPr>
          <w:i/>
          <w:iCs/>
          <w:sz w:val="2"/>
          <w:szCs w:val="2"/>
          <w:lang w:val="uz-Cyrl-UZ"/>
        </w:rPr>
      </w:pPr>
    </w:p>
    <w:sectPr w:rsidR="00FE731A" w:rsidRPr="00952374" w:rsidSect="00BC3B10">
      <w:headerReference w:type="default" r:id="rId8"/>
      <w:pgSz w:w="15840" w:h="12240" w:orient="landscape"/>
      <w:pgMar w:top="1134" w:right="851" w:bottom="851" w:left="85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D434B" w14:textId="77777777" w:rsidR="009E4C78" w:rsidRDefault="009E4C78">
      <w:r>
        <w:separator/>
      </w:r>
    </w:p>
  </w:endnote>
  <w:endnote w:type="continuationSeparator" w:id="0">
    <w:p w14:paraId="77FBF79D" w14:textId="77777777" w:rsidR="009E4C78" w:rsidRDefault="009E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UZ">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95C40" w14:textId="77777777" w:rsidR="009E4C78" w:rsidRDefault="009E4C78">
      <w:r>
        <w:separator/>
      </w:r>
    </w:p>
  </w:footnote>
  <w:footnote w:type="continuationSeparator" w:id="0">
    <w:p w14:paraId="539E574D" w14:textId="77777777" w:rsidR="009E4C78" w:rsidRDefault="009E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BE3C" w14:textId="090CE6FB" w:rsidR="00FE731A" w:rsidRDefault="00FE731A">
    <w:pPr>
      <w:pStyle w:val="a9"/>
      <w:jc w:val="center"/>
    </w:pPr>
    <w:r>
      <w:fldChar w:fldCharType="begin"/>
    </w:r>
    <w:r>
      <w:instrText>PAGE   \* MERGEFORMAT</w:instrText>
    </w:r>
    <w:r>
      <w:fldChar w:fldCharType="separate"/>
    </w:r>
    <w:r w:rsidR="001B66A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C764" w14:textId="2CEBA5B6" w:rsidR="0061545F" w:rsidRPr="00756593" w:rsidRDefault="00A97FF8" w:rsidP="00FF214C">
    <w:pPr>
      <w:pStyle w:val="a9"/>
      <w:spacing w:after="0" w:line="240" w:lineRule="auto"/>
      <w:jc w:val="center"/>
      <w:rPr>
        <w:rFonts w:ascii="Times New Roman" w:hAnsi="Times New Roman"/>
      </w:rPr>
    </w:pPr>
    <w:r w:rsidRPr="00756593">
      <w:rPr>
        <w:rFonts w:ascii="Times New Roman" w:hAnsi="Times New Roman"/>
      </w:rPr>
      <w:fldChar w:fldCharType="begin"/>
    </w:r>
    <w:r w:rsidRPr="00756593">
      <w:rPr>
        <w:rFonts w:ascii="Times New Roman" w:hAnsi="Times New Roman"/>
      </w:rPr>
      <w:instrText>PAGE   \* MERGEFORMAT</w:instrText>
    </w:r>
    <w:r w:rsidRPr="00756593">
      <w:rPr>
        <w:rFonts w:ascii="Times New Roman" w:hAnsi="Times New Roman"/>
      </w:rPr>
      <w:fldChar w:fldCharType="separate"/>
    </w:r>
    <w:r w:rsidR="001B66AF">
      <w:rPr>
        <w:rFonts w:ascii="Times New Roman" w:hAnsi="Times New Roman"/>
        <w:noProof/>
      </w:rPr>
      <w:t>4</w:t>
    </w:r>
    <w:r w:rsidRPr="00756593">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2D77"/>
    <w:multiLevelType w:val="hybridMultilevel"/>
    <w:tmpl w:val="6E2AA3FA"/>
    <w:lvl w:ilvl="0" w:tplc="E9B67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B7467C"/>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2" w15:restartNumberingAfterBreak="0">
    <w:nsid w:val="591C5882"/>
    <w:multiLevelType w:val="hybridMultilevel"/>
    <w:tmpl w:val="4C9A1B18"/>
    <w:lvl w:ilvl="0" w:tplc="C5D058B0">
      <w:start w:val="1"/>
      <w:numFmt w:val="decimal"/>
      <w:lvlText w:val="%1."/>
      <w:lvlJc w:val="left"/>
      <w:pPr>
        <w:ind w:left="360"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1216F0F"/>
    <w:multiLevelType w:val="hybridMultilevel"/>
    <w:tmpl w:val="BC966C2A"/>
    <w:lvl w:ilvl="0" w:tplc="F53A381A">
      <w:start w:val="1"/>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B4D4553"/>
    <w:multiLevelType w:val="hybridMultilevel"/>
    <w:tmpl w:val="B1CC7D36"/>
    <w:lvl w:ilvl="0" w:tplc="ED00C964">
      <w:start w:val="1"/>
      <w:numFmt w:val="decimal"/>
      <w:suff w:val="nothing"/>
      <w:lvlText w:val="%1."/>
      <w:lvlJc w:val="left"/>
      <w:pPr>
        <w:ind w:left="0" w:firstLine="0"/>
      </w:pPr>
      <w:rPr>
        <w:rFonts w:hint="default"/>
        <w:strike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7BF53CE7"/>
    <w:multiLevelType w:val="hybridMultilevel"/>
    <w:tmpl w:val="24646F28"/>
    <w:lvl w:ilvl="0" w:tplc="75FA55AC">
      <w:start w:val="1"/>
      <w:numFmt w:val="upperRoman"/>
      <w:suff w:val="space"/>
      <w:lvlText w:val="%1."/>
      <w:lvlJc w:val="right"/>
      <w:pPr>
        <w:ind w:left="1515" w:hanging="360"/>
      </w:pPr>
      <w:rPr>
        <w:rFonts w:hint="default"/>
        <w:b/>
        <w:bCs/>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463"/>
    <w:rsid w:val="000059BB"/>
    <w:rsid w:val="00014152"/>
    <w:rsid w:val="000220D1"/>
    <w:rsid w:val="000341A6"/>
    <w:rsid w:val="00065E07"/>
    <w:rsid w:val="00085443"/>
    <w:rsid w:val="00087BE0"/>
    <w:rsid w:val="00092232"/>
    <w:rsid w:val="0009421B"/>
    <w:rsid w:val="000A2C76"/>
    <w:rsid w:val="000B047A"/>
    <w:rsid w:val="000B2A47"/>
    <w:rsid w:val="000B782C"/>
    <w:rsid w:val="000D430B"/>
    <w:rsid w:val="000E0608"/>
    <w:rsid w:val="000F7BA0"/>
    <w:rsid w:val="001027AE"/>
    <w:rsid w:val="001038C2"/>
    <w:rsid w:val="001324F5"/>
    <w:rsid w:val="00145986"/>
    <w:rsid w:val="00165F62"/>
    <w:rsid w:val="00167EBB"/>
    <w:rsid w:val="0018023B"/>
    <w:rsid w:val="001871C0"/>
    <w:rsid w:val="00187D08"/>
    <w:rsid w:val="00195D34"/>
    <w:rsid w:val="001A2802"/>
    <w:rsid w:val="001A4E74"/>
    <w:rsid w:val="001B2AAA"/>
    <w:rsid w:val="001B66AF"/>
    <w:rsid w:val="001F79C9"/>
    <w:rsid w:val="00213ACE"/>
    <w:rsid w:val="00227CF1"/>
    <w:rsid w:val="00231332"/>
    <w:rsid w:val="002404B4"/>
    <w:rsid w:val="00240F9E"/>
    <w:rsid w:val="00250EBF"/>
    <w:rsid w:val="00254649"/>
    <w:rsid w:val="002561C9"/>
    <w:rsid w:val="00257441"/>
    <w:rsid w:val="00264998"/>
    <w:rsid w:val="00270AB7"/>
    <w:rsid w:val="002731F0"/>
    <w:rsid w:val="00275046"/>
    <w:rsid w:val="0028160C"/>
    <w:rsid w:val="0028209C"/>
    <w:rsid w:val="002871EE"/>
    <w:rsid w:val="00296C5B"/>
    <w:rsid w:val="002A49B4"/>
    <w:rsid w:val="002B2A1E"/>
    <w:rsid w:val="002B30FC"/>
    <w:rsid w:val="002B3D91"/>
    <w:rsid w:val="002D6518"/>
    <w:rsid w:val="002E22B3"/>
    <w:rsid w:val="002F272D"/>
    <w:rsid w:val="002F2DDE"/>
    <w:rsid w:val="002F3751"/>
    <w:rsid w:val="002F3FED"/>
    <w:rsid w:val="0030145C"/>
    <w:rsid w:val="0030327E"/>
    <w:rsid w:val="003059F5"/>
    <w:rsid w:val="00306A79"/>
    <w:rsid w:val="00310B96"/>
    <w:rsid w:val="003138B8"/>
    <w:rsid w:val="00321232"/>
    <w:rsid w:val="00326582"/>
    <w:rsid w:val="0033381D"/>
    <w:rsid w:val="0034013E"/>
    <w:rsid w:val="003562C5"/>
    <w:rsid w:val="0035715E"/>
    <w:rsid w:val="003667B9"/>
    <w:rsid w:val="003674C8"/>
    <w:rsid w:val="003868B1"/>
    <w:rsid w:val="00390ABF"/>
    <w:rsid w:val="00393248"/>
    <w:rsid w:val="003A437E"/>
    <w:rsid w:val="003B19F7"/>
    <w:rsid w:val="003B21C2"/>
    <w:rsid w:val="003B3DE7"/>
    <w:rsid w:val="003C0DC2"/>
    <w:rsid w:val="003C7356"/>
    <w:rsid w:val="003D6A5F"/>
    <w:rsid w:val="003D7E75"/>
    <w:rsid w:val="003E4EDF"/>
    <w:rsid w:val="003F121D"/>
    <w:rsid w:val="003F1EB9"/>
    <w:rsid w:val="003F3091"/>
    <w:rsid w:val="003F61CE"/>
    <w:rsid w:val="00402CBF"/>
    <w:rsid w:val="0040403F"/>
    <w:rsid w:val="00422CAF"/>
    <w:rsid w:val="004312C3"/>
    <w:rsid w:val="0043157B"/>
    <w:rsid w:val="00440117"/>
    <w:rsid w:val="0044187F"/>
    <w:rsid w:val="00446117"/>
    <w:rsid w:val="00454915"/>
    <w:rsid w:val="00462852"/>
    <w:rsid w:val="00465222"/>
    <w:rsid w:val="00465B38"/>
    <w:rsid w:val="004712EC"/>
    <w:rsid w:val="004734A7"/>
    <w:rsid w:val="004832CA"/>
    <w:rsid w:val="004873C7"/>
    <w:rsid w:val="004A07C1"/>
    <w:rsid w:val="004A4930"/>
    <w:rsid w:val="004B05D1"/>
    <w:rsid w:val="004B55E8"/>
    <w:rsid w:val="004C2DB6"/>
    <w:rsid w:val="004E1DFF"/>
    <w:rsid w:val="004E736D"/>
    <w:rsid w:val="004F456B"/>
    <w:rsid w:val="004F464B"/>
    <w:rsid w:val="004F57AE"/>
    <w:rsid w:val="00500AE8"/>
    <w:rsid w:val="0050649C"/>
    <w:rsid w:val="00507CAB"/>
    <w:rsid w:val="00513252"/>
    <w:rsid w:val="005135E2"/>
    <w:rsid w:val="00520987"/>
    <w:rsid w:val="0053123E"/>
    <w:rsid w:val="0053267E"/>
    <w:rsid w:val="00571688"/>
    <w:rsid w:val="005872B9"/>
    <w:rsid w:val="005A519A"/>
    <w:rsid w:val="005B615A"/>
    <w:rsid w:val="005D32F5"/>
    <w:rsid w:val="005E28AE"/>
    <w:rsid w:val="005E2C13"/>
    <w:rsid w:val="005F0CF3"/>
    <w:rsid w:val="005F5638"/>
    <w:rsid w:val="00606097"/>
    <w:rsid w:val="006067DA"/>
    <w:rsid w:val="00607463"/>
    <w:rsid w:val="00612A5F"/>
    <w:rsid w:val="00612CFD"/>
    <w:rsid w:val="00614363"/>
    <w:rsid w:val="0061545F"/>
    <w:rsid w:val="00615B90"/>
    <w:rsid w:val="00632EDE"/>
    <w:rsid w:val="0063369A"/>
    <w:rsid w:val="006379A2"/>
    <w:rsid w:val="00640809"/>
    <w:rsid w:val="00657DFD"/>
    <w:rsid w:val="00665CF0"/>
    <w:rsid w:val="00670EE0"/>
    <w:rsid w:val="00671892"/>
    <w:rsid w:val="006729EB"/>
    <w:rsid w:val="00674A16"/>
    <w:rsid w:val="00674EAD"/>
    <w:rsid w:val="0067660E"/>
    <w:rsid w:val="00682404"/>
    <w:rsid w:val="0068594C"/>
    <w:rsid w:val="00695D4A"/>
    <w:rsid w:val="006A7C30"/>
    <w:rsid w:val="006B42C5"/>
    <w:rsid w:val="006C13A7"/>
    <w:rsid w:val="006D5068"/>
    <w:rsid w:val="006D6BAC"/>
    <w:rsid w:val="006E04AF"/>
    <w:rsid w:val="006E072B"/>
    <w:rsid w:val="006E183D"/>
    <w:rsid w:val="006E30C1"/>
    <w:rsid w:val="006F2CBC"/>
    <w:rsid w:val="006F5778"/>
    <w:rsid w:val="006F634E"/>
    <w:rsid w:val="00711050"/>
    <w:rsid w:val="00711D98"/>
    <w:rsid w:val="0071781E"/>
    <w:rsid w:val="0072136B"/>
    <w:rsid w:val="00723B23"/>
    <w:rsid w:val="00726A3A"/>
    <w:rsid w:val="007413C7"/>
    <w:rsid w:val="00742047"/>
    <w:rsid w:val="007439CE"/>
    <w:rsid w:val="00745C9C"/>
    <w:rsid w:val="00746B1B"/>
    <w:rsid w:val="007600BE"/>
    <w:rsid w:val="0076044C"/>
    <w:rsid w:val="00760AD2"/>
    <w:rsid w:val="00761568"/>
    <w:rsid w:val="007705AB"/>
    <w:rsid w:val="00770996"/>
    <w:rsid w:val="00775786"/>
    <w:rsid w:val="007814F5"/>
    <w:rsid w:val="00782B00"/>
    <w:rsid w:val="00790466"/>
    <w:rsid w:val="00791049"/>
    <w:rsid w:val="007A1956"/>
    <w:rsid w:val="007B136E"/>
    <w:rsid w:val="007B5B6A"/>
    <w:rsid w:val="007F276B"/>
    <w:rsid w:val="007F4CB6"/>
    <w:rsid w:val="007F5F1B"/>
    <w:rsid w:val="008025EF"/>
    <w:rsid w:val="00806588"/>
    <w:rsid w:val="00813BB7"/>
    <w:rsid w:val="00825716"/>
    <w:rsid w:val="00831B8F"/>
    <w:rsid w:val="00835C6E"/>
    <w:rsid w:val="00836166"/>
    <w:rsid w:val="00836298"/>
    <w:rsid w:val="00837C3F"/>
    <w:rsid w:val="00844231"/>
    <w:rsid w:val="00845F76"/>
    <w:rsid w:val="00854F93"/>
    <w:rsid w:val="008565FA"/>
    <w:rsid w:val="00863DDF"/>
    <w:rsid w:val="00865AFE"/>
    <w:rsid w:val="00874BF6"/>
    <w:rsid w:val="00874EB6"/>
    <w:rsid w:val="00875AE1"/>
    <w:rsid w:val="00884EFE"/>
    <w:rsid w:val="008A1AFE"/>
    <w:rsid w:val="008A2B28"/>
    <w:rsid w:val="008A613A"/>
    <w:rsid w:val="008A764B"/>
    <w:rsid w:val="008B5C2B"/>
    <w:rsid w:val="008B5CC6"/>
    <w:rsid w:val="008D0F48"/>
    <w:rsid w:val="008D4E5C"/>
    <w:rsid w:val="008E1EBC"/>
    <w:rsid w:val="008E2A3F"/>
    <w:rsid w:val="008E4BA6"/>
    <w:rsid w:val="008F1B10"/>
    <w:rsid w:val="0090736B"/>
    <w:rsid w:val="0093223C"/>
    <w:rsid w:val="009424E0"/>
    <w:rsid w:val="00943060"/>
    <w:rsid w:val="00945C5E"/>
    <w:rsid w:val="009509C4"/>
    <w:rsid w:val="00952374"/>
    <w:rsid w:val="00961906"/>
    <w:rsid w:val="00962224"/>
    <w:rsid w:val="00967A38"/>
    <w:rsid w:val="00971559"/>
    <w:rsid w:val="00983F2D"/>
    <w:rsid w:val="0099064B"/>
    <w:rsid w:val="00993523"/>
    <w:rsid w:val="009971AA"/>
    <w:rsid w:val="00997FA4"/>
    <w:rsid w:val="009A185F"/>
    <w:rsid w:val="009B582B"/>
    <w:rsid w:val="009C0CC4"/>
    <w:rsid w:val="009C44A2"/>
    <w:rsid w:val="009D430D"/>
    <w:rsid w:val="009E0613"/>
    <w:rsid w:val="009E4C78"/>
    <w:rsid w:val="009E5DF9"/>
    <w:rsid w:val="00A00B7A"/>
    <w:rsid w:val="00A018DB"/>
    <w:rsid w:val="00A01E9D"/>
    <w:rsid w:val="00A130D8"/>
    <w:rsid w:val="00A24D1E"/>
    <w:rsid w:val="00A343BB"/>
    <w:rsid w:val="00A50C1B"/>
    <w:rsid w:val="00A5331A"/>
    <w:rsid w:val="00A55F29"/>
    <w:rsid w:val="00A56299"/>
    <w:rsid w:val="00A61FA3"/>
    <w:rsid w:val="00A724C5"/>
    <w:rsid w:val="00A77DED"/>
    <w:rsid w:val="00A9014D"/>
    <w:rsid w:val="00A918E7"/>
    <w:rsid w:val="00A9748D"/>
    <w:rsid w:val="00A97FF8"/>
    <w:rsid w:val="00AA4E20"/>
    <w:rsid w:val="00AA6DE4"/>
    <w:rsid w:val="00AB3710"/>
    <w:rsid w:val="00AC6286"/>
    <w:rsid w:val="00AD7CE9"/>
    <w:rsid w:val="00AE2242"/>
    <w:rsid w:val="00AF0DD7"/>
    <w:rsid w:val="00B0308F"/>
    <w:rsid w:val="00B0751C"/>
    <w:rsid w:val="00B10015"/>
    <w:rsid w:val="00B11604"/>
    <w:rsid w:val="00B15175"/>
    <w:rsid w:val="00B16FBE"/>
    <w:rsid w:val="00B172EF"/>
    <w:rsid w:val="00B25CD7"/>
    <w:rsid w:val="00B27060"/>
    <w:rsid w:val="00B34BEF"/>
    <w:rsid w:val="00B36BDD"/>
    <w:rsid w:val="00B43A6F"/>
    <w:rsid w:val="00B553DC"/>
    <w:rsid w:val="00B6136E"/>
    <w:rsid w:val="00B61C19"/>
    <w:rsid w:val="00B64ED8"/>
    <w:rsid w:val="00B731D2"/>
    <w:rsid w:val="00B834D8"/>
    <w:rsid w:val="00BA432A"/>
    <w:rsid w:val="00BA4DEF"/>
    <w:rsid w:val="00BA647E"/>
    <w:rsid w:val="00BB1467"/>
    <w:rsid w:val="00BB26BD"/>
    <w:rsid w:val="00BB55BE"/>
    <w:rsid w:val="00BB5F73"/>
    <w:rsid w:val="00BC3B10"/>
    <w:rsid w:val="00BC4D49"/>
    <w:rsid w:val="00BD6623"/>
    <w:rsid w:val="00BD707D"/>
    <w:rsid w:val="00BE3B76"/>
    <w:rsid w:val="00BF18D0"/>
    <w:rsid w:val="00BF1EAD"/>
    <w:rsid w:val="00BF5324"/>
    <w:rsid w:val="00C06E71"/>
    <w:rsid w:val="00C151F4"/>
    <w:rsid w:val="00C1603C"/>
    <w:rsid w:val="00C179A9"/>
    <w:rsid w:val="00C22B57"/>
    <w:rsid w:val="00C25F06"/>
    <w:rsid w:val="00C32929"/>
    <w:rsid w:val="00C33EB8"/>
    <w:rsid w:val="00C34B50"/>
    <w:rsid w:val="00C36A5A"/>
    <w:rsid w:val="00C36AC5"/>
    <w:rsid w:val="00C457C0"/>
    <w:rsid w:val="00C4789F"/>
    <w:rsid w:val="00C50BBA"/>
    <w:rsid w:val="00C50D31"/>
    <w:rsid w:val="00C550DC"/>
    <w:rsid w:val="00C566C3"/>
    <w:rsid w:val="00C57F66"/>
    <w:rsid w:val="00C73F5E"/>
    <w:rsid w:val="00C74D3A"/>
    <w:rsid w:val="00C759C7"/>
    <w:rsid w:val="00C85199"/>
    <w:rsid w:val="00C85D69"/>
    <w:rsid w:val="00C862E9"/>
    <w:rsid w:val="00C874A4"/>
    <w:rsid w:val="00C9221A"/>
    <w:rsid w:val="00CA6E38"/>
    <w:rsid w:val="00CB1367"/>
    <w:rsid w:val="00CC0544"/>
    <w:rsid w:val="00CC269D"/>
    <w:rsid w:val="00CD55A4"/>
    <w:rsid w:val="00CD616C"/>
    <w:rsid w:val="00CE1D60"/>
    <w:rsid w:val="00CF0ED7"/>
    <w:rsid w:val="00CF3877"/>
    <w:rsid w:val="00D116EA"/>
    <w:rsid w:val="00D14ABC"/>
    <w:rsid w:val="00D21A89"/>
    <w:rsid w:val="00D21BA0"/>
    <w:rsid w:val="00D24596"/>
    <w:rsid w:val="00D26447"/>
    <w:rsid w:val="00D41C82"/>
    <w:rsid w:val="00D42B38"/>
    <w:rsid w:val="00D46B98"/>
    <w:rsid w:val="00D51DCD"/>
    <w:rsid w:val="00D60740"/>
    <w:rsid w:val="00D621E2"/>
    <w:rsid w:val="00D6380C"/>
    <w:rsid w:val="00D650AB"/>
    <w:rsid w:val="00D677CC"/>
    <w:rsid w:val="00D80BF8"/>
    <w:rsid w:val="00D84A35"/>
    <w:rsid w:val="00D92C15"/>
    <w:rsid w:val="00D961ED"/>
    <w:rsid w:val="00DA3728"/>
    <w:rsid w:val="00DC538E"/>
    <w:rsid w:val="00E00415"/>
    <w:rsid w:val="00E014CA"/>
    <w:rsid w:val="00E063F4"/>
    <w:rsid w:val="00E10228"/>
    <w:rsid w:val="00E108F6"/>
    <w:rsid w:val="00E11CC2"/>
    <w:rsid w:val="00E17931"/>
    <w:rsid w:val="00E2426C"/>
    <w:rsid w:val="00E354C3"/>
    <w:rsid w:val="00E55455"/>
    <w:rsid w:val="00E5789B"/>
    <w:rsid w:val="00E60344"/>
    <w:rsid w:val="00E62647"/>
    <w:rsid w:val="00E6569F"/>
    <w:rsid w:val="00E65FCF"/>
    <w:rsid w:val="00E83A7C"/>
    <w:rsid w:val="00E915CC"/>
    <w:rsid w:val="00E96421"/>
    <w:rsid w:val="00EA52D7"/>
    <w:rsid w:val="00EA6EBB"/>
    <w:rsid w:val="00EB71B7"/>
    <w:rsid w:val="00EC5D77"/>
    <w:rsid w:val="00ED0360"/>
    <w:rsid w:val="00EE4BDD"/>
    <w:rsid w:val="00EE508E"/>
    <w:rsid w:val="00EE67DB"/>
    <w:rsid w:val="00F00666"/>
    <w:rsid w:val="00F03919"/>
    <w:rsid w:val="00F046AF"/>
    <w:rsid w:val="00F12902"/>
    <w:rsid w:val="00F133F1"/>
    <w:rsid w:val="00F148E2"/>
    <w:rsid w:val="00F16D83"/>
    <w:rsid w:val="00F217C5"/>
    <w:rsid w:val="00F26D4A"/>
    <w:rsid w:val="00F5712A"/>
    <w:rsid w:val="00F70FDB"/>
    <w:rsid w:val="00F71B88"/>
    <w:rsid w:val="00F71ED2"/>
    <w:rsid w:val="00F8100C"/>
    <w:rsid w:val="00F938E8"/>
    <w:rsid w:val="00FA089F"/>
    <w:rsid w:val="00FA2ADE"/>
    <w:rsid w:val="00FA5873"/>
    <w:rsid w:val="00FB6C2B"/>
    <w:rsid w:val="00FC7EDD"/>
    <w:rsid w:val="00FD27C9"/>
    <w:rsid w:val="00FE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83607"/>
  <w15:chartTrackingRefBased/>
  <w15:docId w15:val="{A6E0A468-0539-446D-9C4D-A017A647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46B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27C9"/>
    <w:pPr>
      <w:keepNext/>
      <w:numPr>
        <w:numId w:val="2"/>
      </w:numPr>
      <w:outlineLvl w:val="0"/>
    </w:pPr>
    <w:rPr>
      <w:sz w:val="40"/>
    </w:rPr>
  </w:style>
  <w:style w:type="paragraph" w:styleId="2">
    <w:name w:val="heading 2"/>
    <w:basedOn w:val="a"/>
    <w:next w:val="a"/>
    <w:link w:val="20"/>
    <w:uiPriority w:val="99"/>
    <w:qFormat/>
    <w:rsid w:val="00FD27C9"/>
    <w:pPr>
      <w:keepNext/>
      <w:widowControl w:val="0"/>
      <w:numPr>
        <w:ilvl w:val="1"/>
        <w:numId w:val="2"/>
      </w:numPr>
      <w:tabs>
        <w:tab w:val="left" w:pos="720"/>
      </w:tabs>
      <w:autoSpaceDE w:val="0"/>
      <w:autoSpaceDN w:val="0"/>
      <w:adjustRightInd w:val="0"/>
      <w:spacing w:line="244" w:lineRule="exact"/>
      <w:outlineLvl w:val="1"/>
    </w:pPr>
    <w:rPr>
      <w:rFonts w:ascii="Times Uzb Roman" w:hAnsi="Times Uzb Roman"/>
      <w:b/>
      <w:bCs/>
      <w:sz w:val="22"/>
      <w:szCs w:val="22"/>
      <w:lang w:val="en-US"/>
    </w:rPr>
  </w:style>
  <w:style w:type="paragraph" w:styleId="3">
    <w:name w:val="heading 3"/>
    <w:basedOn w:val="a"/>
    <w:next w:val="a"/>
    <w:link w:val="30"/>
    <w:uiPriority w:val="99"/>
    <w:qFormat/>
    <w:rsid w:val="00FD27C9"/>
    <w:pPr>
      <w:keepNext/>
      <w:widowControl w:val="0"/>
      <w:numPr>
        <w:ilvl w:val="2"/>
        <w:numId w:val="2"/>
      </w:numPr>
      <w:tabs>
        <w:tab w:val="left" w:pos="661"/>
      </w:tabs>
      <w:autoSpaceDE w:val="0"/>
      <w:autoSpaceDN w:val="0"/>
      <w:adjustRightInd w:val="0"/>
      <w:spacing w:line="239" w:lineRule="exact"/>
      <w:outlineLvl w:val="2"/>
    </w:pPr>
    <w:rPr>
      <w:b/>
      <w:bCs/>
      <w:i/>
      <w:iCs/>
      <w:sz w:val="20"/>
      <w:u w:val="single"/>
      <w:lang w:val="en-US"/>
    </w:rPr>
  </w:style>
  <w:style w:type="paragraph" w:styleId="4">
    <w:name w:val="heading 4"/>
    <w:basedOn w:val="a"/>
    <w:next w:val="a"/>
    <w:link w:val="40"/>
    <w:uiPriority w:val="99"/>
    <w:qFormat/>
    <w:rsid w:val="00FD27C9"/>
    <w:pPr>
      <w:keepNext/>
      <w:widowControl w:val="0"/>
      <w:numPr>
        <w:ilvl w:val="3"/>
        <w:numId w:val="2"/>
      </w:numPr>
      <w:autoSpaceDE w:val="0"/>
      <w:autoSpaceDN w:val="0"/>
      <w:adjustRightInd w:val="0"/>
      <w:spacing w:line="244" w:lineRule="exact"/>
      <w:outlineLvl w:val="3"/>
    </w:pPr>
    <w:rPr>
      <w:rFonts w:ascii="Times Uzb Roman" w:hAnsi="Times Uzb Roman"/>
      <w:b/>
      <w:bCs/>
      <w:sz w:val="22"/>
      <w:lang w:val="en-US"/>
    </w:rPr>
  </w:style>
  <w:style w:type="paragraph" w:styleId="5">
    <w:name w:val="heading 5"/>
    <w:basedOn w:val="a"/>
    <w:next w:val="a"/>
    <w:link w:val="50"/>
    <w:uiPriority w:val="99"/>
    <w:qFormat/>
    <w:rsid w:val="00FD27C9"/>
    <w:pPr>
      <w:keepNext/>
      <w:numPr>
        <w:ilvl w:val="4"/>
        <w:numId w:val="2"/>
      </w:numPr>
      <w:jc w:val="center"/>
      <w:outlineLvl w:val="4"/>
    </w:pPr>
    <w:rPr>
      <w:b/>
      <w:bCs/>
    </w:rPr>
  </w:style>
  <w:style w:type="paragraph" w:styleId="6">
    <w:name w:val="heading 6"/>
    <w:basedOn w:val="a"/>
    <w:next w:val="a"/>
    <w:link w:val="60"/>
    <w:uiPriority w:val="99"/>
    <w:qFormat/>
    <w:rsid w:val="00FD27C9"/>
    <w:pPr>
      <w:keepNext/>
      <w:widowControl w:val="0"/>
      <w:numPr>
        <w:ilvl w:val="5"/>
        <w:numId w:val="2"/>
      </w:numPr>
      <w:tabs>
        <w:tab w:val="left" w:pos="3960"/>
      </w:tabs>
      <w:autoSpaceDE w:val="0"/>
      <w:autoSpaceDN w:val="0"/>
      <w:adjustRightInd w:val="0"/>
      <w:spacing w:line="389" w:lineRule="exact"/>
      <w:jc w:val="center"/>
      <w:outlineLvl w:val="5"/>
    </w:pPr>
    <w:rPr>
      <w:rFonts w:ascii="Times Uzb Roman" w:hAnsi="Times Uzb Roman"/>
      <w:b/>
      <w:bCs/>
      <w:sz w:val="36"/>
      <w:szCs w:val="36"/>
    </w:rPr>
  </w:style>
  <w:style w:type="paragraph" w:styleId="7">
    <w:name w:val="heading 7"/>
    <w:basedOn w:val="a"/>
    <w:next w:val="a"/>
    <w:link w:val="70"/>
    <w:uiPriority w:val="99"/>
    <w:qFormat/>
    <w:rsid w:val="00FD27C9"/>
    <w:pPr>
      <w:keepNext/>
      <w:widowControl w:val="0"/>
      <w:numPr>
        <w:ilvl w:val="6"/>
        <w:numId w:val="2"/>
      </w:numPr>
      <w:tabs>
        <w:tab w:val="left" w:pos="675"/>
      </w:tabs>
      <w:autoSpaceDE w:val="0"/>
      <w:autoSpaceDN w:val="0"/>
      <w:adjustRightInd w:val="0"/>
      <w:spacing w:line="239" w:lineRule="exact"/>
      <w:jc w:val="center"/>
      <w:outlineLvl w:val="6"/>
    </w:pPr>
    <w:rPr>
      <w:rFonts w:ascii="Times Uzb Roman" w:hAnsi="Times Uzb Roman"/>
      <w:b/>
      <w:bCs/>
      <w:sz w:val="20"/>
      <w:szCs w:val="22"/>
    </w:rPr>
  </w:style>
  <w:style w:type="paragraph" w:styleId="8">
    <w:name w:val="heading 8"/>
    <w:basedOn w:val="a"/>
    <w:next w:val="a"/>
    <w:link w:val="80"/>
    <w:uiPriority w:val="99"/>
    <w:qFormat/>
    <w:rsid w:val="00FD27C9"/>
    <w:pPr>
      <w:numPr>
        <w:ilvl w:val="7"/>
        <w:numId w:val="2"/>
      </w:numPr>
      <w:spacing w:before="240" w:after="60"/>
      <w:outlineLvl w:val="7"/>
    </w:pPr>
    <w:rPr>
      <w:rFonts w:ascii="Calibri" w:hAnsi="Calibri"/>
      <w:i/>
      <w:iCs/>
      <w:lang w:val="x-none" w:eastAsia="x-none"/>
    </w:rPr>
  </w:style>
  <w:style w:type="paragraph" w:styleId="9">
    <w:name w:val="heading 9"/>
    <w:basedOn w:val="a"/>
    <w:next w:val="a"/>
    <w:link w:val="90"/>
    <w:uiPriority w:val="99"/>
    <w:qFormat/>
    <w:rsid w:val="00FD27C9"/>
    <w:pPr>
      <w:numPr>
        <w:ilvl w:val="8"/>
        <w:numId w:val="2"/>
      </w:num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46B98"/>
    <w:pPr>
      <w:ind w:left="720"/>
      <w:contextualSpacing/>
    </w:pPr>
  </w:style>
  <w:style w:type="paragraph" w:styleId="a5">
    <w:name w:val="Balloon Text"/>
    <w:basedOn w:val="a"/>
    <w:link w:val="a6"/>
    <w:uiPriority w:val="99"/>
    <w:semiHidden/>
    <w:unhideWhenUsed/>
    <w:rsid w:val="00E00415"/>
    <w:rPr>
      <w:rFonts w:ascii="Segoe UI" w:hAnsi="Segoe UI" w:cs="Segoe UI"/>
      <w:sz w:val="18"/>
      <w:szCs w:val="18"/>
    </w:rPr>
  </w:style>
  <w:style w:type="character" w:customStyle="1" w:styleId="a6">
    <w:name w:val="Текст выноски Знак"/>
    <w:basedOn w:val="a0"/>
    <w:link w:val="a5"/>
    <w:uiPriority w:val="99"/>
    <w:semiHidden/>
    <w:rsid w:val="00E00415"/>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D27C9"/>
    <w:rPr>
      <w:rFonts w:ascii="Times New Roman" w:eastAsia="Times New Roman" w:hAnsi="Times New Roman" w:cs="Times New Roman"/>
      <w:sz w:val="40"/>
      <w:szCs w:val="24"/>
      <w:lang w:eastAsia="ru-RU"/>
    </w:rPr>
  </w:style>
  <w:style w:type="character" w:customStyle="1" w:styleId="20">
    <w:name w:val="Заголовок 2 Знак"/>
    <w:basedOn w:val="a0"/>
    <w:link w:val="2"/>
    <w:uiPriority w:val="99"/>
    <w:rsid w:val="00FD27C9"/>
    <w:rPr>
      <w:rFonts w:ascii="Times Uzb Roman" w:eastAsia="Times New Roman" w:hAnsi="Times Uzb Roman" w:cs="Times New Roman"/>
      <w:b/>
      <w:bCs/>
      <w:lang w:val="en-US" w:eastAsia="ru-RU"/>
    </w:rPr>
  </w:style>
  <w:style w:type="character" w:customStyle="1" w:styleId="30">
    <w:name w:val="Заголовок 3 Знак"/>
    <w:basedOn w:val="a0"/>
    <w:link w:val="3"/>
    <w:uiPriority w:val="99"/>
    <w:rsid w:val="00FD27C9"/>
    <w:rPr>
      <w:rFonts w:ascii="Times New Roman" w:eastAsia="Times New Roman" w:hAnsi="Times New Roman" w:cs="Times New Roman"/>
      <w:b/>
      <w:bCs/>
      <w:i/>
      <w:iCs/>
      <w:sz w:val="20"/>
      <w:szCs w:val="24"/>
      <w:u w:val="single"/>
      <w:lang w:val="en-US" w:eastAsia="ru-RU"/>
    </w:rPr>
  </w:style>
  <w:style w:type="character" w:customStyle="1" w:styleId="40">
    <w:name w:val="Заголовок 4 Знак"/>
    <w:basedOn w:val="a0"/>
    <w:link w:val="4"/>
    <w:uiPriority w:val="99"/>
    <w:rsid w:val="00FD27C9"/>
    <w:rPr>
      <w:rFonts w:ascii="Times Uzb Roman" w:eastAsia="Times New Roman" w:hAnsi="Times Uzb Roman" w:cs="Times New Roman"/>
      <w:b/>
      <w:bCs/>
      <w:szCs w:val="24"/>
      <w:lang w:val="en-US" w:eastAsia="ru-RU"/>
    </w:rPr>
  </w:style>
  <w:style w:type="character" w:customStyle="1" w:styleId="50">
    <w:name w:val="Заголовок 5 Знак"/>
    <w:basedOn w:val="a0"/>
    <w:link w:val="5"/>
    <w:uiPriority w:val="99"/>
    <w:rsid w:val="00FD27C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FD27C9"/>
    <w:rPr>
      <w:rFonts w:ascii="Times Uzb Roman" w:eastAsia="Times New Roman" w:hAnsi="Times Uzb Roman" w:cs="Times New Roman"/>
      <w:b/>
      <w:bCs/>
      <w:sz w:val="36"/>
      <w:szCs w:val="36"/>
      <w:lang w:eastAsia="ru-RU"/>
    </w:rPr>
  </w:style>
  <w:style w:type="character" w:customStyle="1" w:styleId="70">
    <w:name w:val="Заголовок 7 Знак"/>
    <w:basedOn w:val="a0"/>
    <w:link w:val="7"/>
    <w:uiPriority w:val="99"/>
    <w:rsid w:val="00FD27C9"/>
    <w:rPr>
      <w:rFonts w:ascii="Times Uzb Roman" w:eastAsia="Times New Roman" w:hAnsi="Times Uzb Roman" w:cs="Times New Roman"/>
      <w:b/>
      <w:bCs/>
      <w:sz w:val="20"/>
      <w:lang w:eastAsia="ru-RU"/>
    </w:rPr>
  </w:style>
  <w:style w:type="character" w:customStyle="1" w:styleId="80">
    <w:name w:val="Заголовок 8 Знак"/>
    <w:basedOn w:val="a0"/>
    <w:link w:val="8"/>
    <w:uiPriority w:val="99"/>
    <w:rsid w:val="00FD27C9"/>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rsid w:val="00FD27C9"/>
    <w:rPr>
      <w:rFonts w:ascii="Cambria" w:eastAsia="Times New Roman" w:hAnsi="Cambria" w:cs="Times New Roman"/>
      <w:lang w:val="x-none" w:eastAsia="x-none"/>
    </w:rPr>
  </w:style>
  <w:style w:type="paragraph" w:styleId="a7">
    <w:name w:val="No Spacing"/>
    <w:link w:val="a8"/>
    <w:uiPriority w:val="1"/>
    <w:qFormat/>
    <w:rsid w:val="00FD27C9"/>
    <w:pPr>
      <w:spacing w:after="0" w:line="240" w:lineRule="auto"/>
    </w:pPr>
    <w:rPr>
      <w:rFonts w:ascii="Calibri" w:eastAsia="Calibri" w:hAnsi="Calibri" w:cs="Times New Roman"/>
    </w:rPr>
  </w:style>
  <w:style w:type="character" w:customStyle="1" w:styleId="a4">
    <w:name w:val="Абзац списка Знак"/>
    <w:link w:val="a3"/>
    <w:uiPriority w:val="34"/>
    <w:locked/>
    <w:rsid w:val="00FD27C9"/>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FD27C9"/>
    <w:rPr>
      <w:rFonts w:ascii="Calibri" w:eastAsia="Calibri" w:hAnsi="Calibri" w:cs="Times New Roman"/>
    </w:rPr>
  </w:style>
  <w:style w:type="paragraph" w:styleId="a9">
    <w:name w:val="header"/>
    <w:basedOn w:val="a"/>
    <w:link w:val="aa"/>
    <w:uiPriority w:val="99"/>
    <w:unhideWhenUsed/>
    <w:rsid w:val="00FD27C9"/>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FD27C9"/>
    <w:rPr>
      <w:rFonts w:ascii="Calibri" w:eastAsia="Calibri" w:hAnsi="Calibri" w:cs="Times New Roman"/>
    </w:rPr>
  </w:style>
  <w:style w:type="character" w:customStyle="1" w:styleId="ab">
    <w:name w:val="Другое_"/>
    <w:link w:val="ac"/>
    <w:rsid w:val="00FD27C9"/>
    <w:rPr>
      <w:rFonts w:ascii="Times New Roman" w:eastAsia="Times New Roman" w:hAnsi="Times New Roman"/>
      <w:sz w:val="28"/>
      <w:szCs w:val="28"/>
      <w:shd w:val="clear" w:color="auto" w:fill="FFFFFF"/>
    </w:rPr>
  </w:style>
  <w:style w:type="paragraph" w:customStyle="1" w:styleId="ac">
    <w:name w:val="Другое"/>
    <w:basedOn w:val="a"/>
    <w:link w:val="ab"/>
    <w:rsid w:val="00FD27C9"/>
    <w:pPr>
      <w:widowControl w:val="0"/>
      <w:shd w:val="clear" w:color="auto" w:fill="FFFFFF"/>
      <w:jc w:val="center"/>
    </w:pPr>
    <w:rPr>
      <w:rFonts w:cstheme="minorBidi"/>
      <w:sz w:val="28"/>
      <w:szCs w:val="28"/>
      <w:lang w:eastAsia="en-US"/>
    </w:rPr>
  </w:style>
  <w:style w:type="table" w:styleId="ad">
    <w:name w:val="Table Grid"/>
    <w:basedOn w:val="a1"/>
    <w:uiPriority w:val="39"/>
    <w:rsid w:val="00BC3B1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FE731A"/>
    <w:rPr>
      <w:color w:val="808080"/>
    </w:rPr>
  </w:style>
  <w:style w:type="paragraph" w:styleId="af">
    <w:name w:val="Body Text"/>
    <w:basedOn w:val="a"/>
    <w:link w:val="af0"/>
    <w:rsid w:val="00BD6623"/>
    <w:pPr>
      <w:jc w:val="both"/>
    </w:pPr>
    <w:rPr>
      <w:rFonts w:ascii="TimesUZ" w:hAnsi="TimesUZ"/>
    </w:rPr>
  </w:style>
  <w:style w:type="character" w:customStyle="1" w:styleId="af0">
    <w:name w:val="Основной текст Знак"/>
    <w:basedOn w:val="a0"/>
    <w:link w:val="af"/>
    <w:rsid w:val="00BD6623"/>
    <w:rPr>
      <w:rFonts w:ascii="TimesUZ" w:eastAsia="Times New Roman" w:hAnsi="TimesUZ" w:cs="Times New Roman"/>
      <w:sz w:val="24"/>
      <w:szCs w:val="24"/>
      <w:lang w:eastAsia="ru-RU"/>
    </w:rPr>
  </w:style>
  <w:style w:type="character" w:customStyle="1" w:styleId="clausesuff">
    <w:name w:val="clausesuff"/>
    <w:basedOn w:val="a0"/>
    <w:rsid w:val="00BD6623"/>
  </w:style>
  <w:style w:type="paragraph" w:styleId="af1">
    <w:name w:val="footer"/>
    <w:basedOn w:val="a"/>
    <w:link w:val="af2"/>
    <w:uiPriority w:val="99"/>
    <w:unhideWhenUsed/>
    <w:rsid w:val="00E83A7C"/>
    <w:pPr>
      <w:tabs>
        <w:tab w:val="center" w:pos="4677"/>
        <w:tab w:val="right" w:pos="9355"/>
      </w:tabs>
    </w:pPr>
  </w:style>
  <w:style w:type="character" w:customStyle="1" w:styleId="af2">
    <w:name w:val="Нижний колонтитул Знак"/>
    <w:basedOn w:val="a0"/>
    <w:link w:val="af1"/>
    <w:uiPriority w:val="99"/>
    <w:rsid w:val="00E83A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E4543E-801F-4D0E-86F6-0456EB99E1B1}">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160</TotalTime>
  <Pages>6</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Равшан Б. Бурхонов</cp:lastModifiedBy>
  <cp:revision>65</cp:revision>
  <cp:lastPrinted>2025-02-05T11:28:00Z</cp:lastPrinted>
  <dcterms:created xsi:type="dcterms:W3CDTF">2025-01-23T07:13:00Z</dcterms:created>
  <dcterms:modified xsi:type="dcterms:W3CDTF">2025-02-06T12:29:00Z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a257a9f81e12222e344b4c47510f77e60815843962f9cb030ecf2f3655d90abd</vt:lpwstr>
  </property>
</Properties>
</file>