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254D6" w14:textId="77777777" w:rsidR="008C1E1C" w:rsidRPr="00FC1825" w:rsidRDefault="008C1E1C" w:rsidP="00FC1825">
      <w:pPr>
        <w:spacing w:after="0" w:line="240" w:lineRule="auto"/>
        <w:ind w:left="6379"/>
        <w:jc w:val="center"/>
        <w:rPr>
          <w:rFonts w:ascii="Times New Roman" w:hAnsi="Times New Roman"/>
          <w:noProof/>
          <w:sz w:val="24"/>
          <w:szCs w:val="24"/>
          <w:lang w:val="uz-Cyrl-UZ"/>
        </w:rPr>
      </w:pPr>
      <w:bookmarkStart w:id="0" w:name="_Hlk127282342"/>
      <w:r w:rsidRPr="00FC1825">
        <w:rPr>
          <w:rFonts w:ascii="Times New Roman" w:hAnsi="Times New Roman"/>
          <w:noProof/>
          <w:sz w:val="24"/>
          <w:szCs w:val="24"/>
          <w:lang w:val="uz-Cyrl-UZ"/>
        </w:rPr>
        <w:t xml:space="preserve">Ўзбекистон Республикаси </w:t>
      </w:r>
    </w:p>
    <w:p w14:paraId="590D4C4A" w14:textId="77777777" w:rsidR="008C1E1C" w:rsidRPr="00FC1825" w:rsidRDefault="008C1E1C" w:rsidP="00FC1825">
      <w:pPr>
        <w:spacing w:after="0" w:line="240" w:lineRule="auto"/>
        <w:ind w:left="6379"/>
        <w:jc w:val="center"/>
        <w:rPr>
          <w:rFonts w:ascii="Times New Roman" w:hAnsi="Times New Roman"/>
          <w:noProof/>
          <w:sz w:val="24"/>
          <w:szCs w:val="24"/>
          <w:lang w:val="uz-Cyrl-UZ"/>
        </w:rPr>
      </w:pPr>
      <w:r w:rsidRPr="00FC1825">
        <w:rPr>
          <w:rFonts w:ascii="Times New Roman" w:hAnsi="Times New Roman"/>
          <w:noProof/>
          <w:sz w:val="24"/>
          <w:szCs w:val="24"/>
          <w:lang w:val="uz-Cyrl-UZ"/>
        </w:rPr>
        <w:t>Марказий сайлов комиссиясининг</w:t>
      </w:r>
    </w:p>
    <w:p w14:paraId="6E3495B6" w14:textId="74CB3DF5" w:rsidR="008C1E1C" w:rsidRPr="00FC1825" w:rsidRDefault="008C1E1C" w:rsidP="00FC1825">
      <w:pPr>
        <w:spacing w:after="0" w:line="240" w:lineRule="auto"/>
        <w:ind w:left="6379"/>
        <w:jc w:val="center"/>
        <w:rPr>
          <w:rFonts w:ascii="Times New Roman" w:hAnsi="Times New Roman"/>
          <w:noProof/>
          <w:sz w:val="24"/>
          <w:szCs w:val="24"/>
          <w:lang w:val="uz-Cyrl-UZ"/>
        </w:rPr>
      </w:pPr>
      <w:r w:rsidRPr="00FC1825">
        <w:rPr>
          <w:rFonts w:ascii="Times New Roman" w:hAnsi="Times New Roman"/>
          <w:noProof/>
          <w:sz w:val="24"/>
          <w:szCs w:val="24"/>
          <w:lang w:val="uz-Cyrl-UZ"/>
        </w:rPr>
        <w:t xml:space="preserve">2025 йил </w:t>
      </w:r>
      <w:r w:rsidR="00FC1825" w:rsidRPr="00FC1825">
        <w:rPr>
          <w:rFonts w:ascii="Times New Roman" w:hAnsi="Times New Roman"/>
          <w:noProof/>
          <w:sz w:val="24"/>
          <w:szCs w:val="24"/>
          <w:lang w:val="uz-Cyrl-UZ"/>
        </w:rPr>
        <w:t xml:space="preserve">6 </w:t>
      </w:r>
      <w:r w:rsidRPr="00FC1825">
        <w:rPr>
          <w:rFonts w:ascii="Times New Roman" w:hAnsi="Times New Roman"/>
          <w:noProof/>
          <w:sz w:val="24"/>
          <w:szCs w:val="24"/>
          <w:lang w:val="uz-Cyrl-UZ"/>
        </w:rPr>
        <w:t xml:space="preserve">февралдаги </w:t>
      </w:r>
    </w:p>
    <w:p w14:paraId="7260575B" w14:textId="4EFA0087" w:rsidR="008C1E1C" w:rsidRPr="00FC1825" w:rsidRDefault="003363B3" w:rsidP="00FC1825">
      <w:pPr>
        <w:spacing w:after="0" w:line="240" w:lineRule="auto"/>
        <w:ind w:left="6379"/>
        <w:jc w:val="center"/>
        <w:rPr>
          <w:rFonts w:ascii="Times New Roman" w:hAnsi="Times New Roman"/>
          <w:noProof/>
          <w:sz w:val="24"/>
          <w:szCs w:val="24"/>
          <w:lang w:val="uz-Cyrl-UZ"/>
        </w:rPr>
      </w:pPr>
      <w:r w:rsidRPr="00FC1825">
        <w:rPr>
          <w:rFonts w:ascii="Times New Roman" w:hAnsi="Times New Roman"/>
          <w:noProof/>
          <w:sz w:val="24"/>
          <w:szCs w:val="24"/>
          <w:lang w:val="uz-Cyrl-UZ"/>
        </w:rPr>
        <w:t xml:space="preserve">        </w:t>
      </w:r>
      <w:r w:rsidR="00430086">
        <w:rPr>
          <w:rFonts w:ascii="Times New Roman" w:hAnsi="Times New Roman"/>
          <w:noProof/>
          <w:sz w:val="24"/>
          <w:szCs w:val="24"/>
          <w:lang w:val="en-US"/>
        </w:rPr>
        <w:t>1425</w:t>
      </w:r>
      <w:bookmarkStart w:id="1" w:name="_GoBack"/>
      <w:bookmarkEnd w:id="1"/>
      <w:r w:rsidR="008C1E1C" w:rsidRPr="00FC1825">
        <w:rPr>
          <w:rFonts w:ascii="Times New Roman" w:hAnsi="Times New Roman"/>
          <w:noProof/>
          <w:sz w:val="24"/>
          <w:szCs w:val="24"/>
          <w:lang w:val="uz-Cyrl-UZ"/>
        </w:rPr>
        <w:t>-сон қарорига илова</w:t>
      </w:r>
    </w:p>
    <w:p w14:paraId="75044227" w14:textId="77777777" w:rsidR="008C1E1C" w:rsidRPr="00D579B1" w:rsidRDefault="008C1E1C" w:rsidP="00D579B1">
      <w:pPr>
        <w:spacing w:after="0" w:line="240" w:lineRule="auto"/>
        <w:ind w:firstLine="709"/>
        <w:jc w:val="center"/>
        <w:rPr>
          <w:rFonts w:ascii="Times New Roman" w:hAnsi="Times New Roman"/>
          <w:b/>
          <w:noProof/>
          <w:sz w:val="20"/>
          <w:szCs w:val="28"/>
          <w:lang w:val="uz-Cyrl-UZ"/>
        </w:rPr>
      </w:pPr>
    </w:p>
    <w:p w14:paraId="3F6ADB5D" w14:textId="5FEDAD58" w:rsidR="008C1E1C" w:rsidRPr="00C46873" w:rsidRDefault="008C1E1C" w:rsidP="00FC1825">
      <w:pPr>
        <w:spacing w:after="0" w:line="240" w:lineRule="auto"/>
        <w:jc w:val="center"/>
        <w:rPr>
          <w:rFonts w:ascii="Times New Roman" w:hAnsi="Times New Roman"/>
          <w:b/>
          <w:noProof/>
          <w:sz w:val="28"/>
          <w:szCs w:val="28"/>
          <w:lang w:val="uz-Cyrl-UZ"/>
        </w:rPr>
      </w:pPr>
      <w:r w:rsidRPr="00C46873">
        <w:rPr>
          <w:rFonts w:ascii="Times New Roman" w:hAnsi="Times New Roman"/>
          <w:b/>
          <w:noProof/>
          <w:sz w:val="28"/>
          <w:szCs w:val="28"/>
          <w:lang w:val="uz-Cyrl-UZ"/>
        </w:rPr>
        <w:t xml:space="preserve">Ўзбекистон Республикаси Марказий сайлов комиссиясининг </w:t>
      </w:r>
      <w:r w:rsidRPr="00C46873">
        <w:rPr>
          <w:rFonts w:ascii="Times New Roman" w:hAnsi="Times New Roman"/>
          <w:b/>
          <w:noProof/>
          <w:sz w:val="28"/>
          <w:szCs w:val="28"/>
          <w:lang w:val="uz-Cyrl-UZ"/>
        </w:rPr>
        <w:br/>
        <w:t xml:space="preserve">2024 йил иккинчи ярим йиллигида амалга оширган ишлари тўғрисида </w:t>
      </w:r>
      <w:r w:rsidRPr="00C46873">
        <w:rPr>
          <w:rFonts w:ascii="Times New Roman" w:hAnsi="Times New Roman"/>
          <w:b/>
          <w:noProof/>
          <w:sz w:val="28"/>
          <w:szCs w:val="28"/>
          <w:lang w:val="uz-Cyrl-UZ"/>
        </w:rPr>
        <w:br/>
        <w:t>АХБОРОТ</w:t>
      </w:r>
    </w:p>
    <w:p w14:paraId="3C2002F4" w14:textId="77777777" w:rsidR="00191F45" w:rsidRPr="00D579B1" w:rsidRDefault="00191F45" w:rsidP="00D579B1">
      <w:pPr>
        <w:spacing w:after="0" w:line="240" w:lineRule="auto"/>
        <w:ind w:firstLine="709"/>
        <w:jc w:val="center"/>
        <w:rPr>
          <w:rFonts w:ascii="Times New Roman" w:hAnsi="Times New Roman"/>
          <w:b/>
          <w:i/>
          <w:noProof/>
          <w:sz w:val="18"/>
          <w:szCs w:val="28"/>
          <w:lang w:val="uz-Cyrl-UZ"/>
        </w:rPr>
      </w:pPr>
    </w:p>
    <w:bookmarkEnd w:id="0"/>
    <w:p w14:paraId="02E1737E" w14:textId="0E908F48" w:rsidR="00191F45" w:rsidRPr="00C46873" w:rsidRDefault="00191F45" w:rsidP="00D579B1">
      <w:pPr>
        <w:spacing w:after="40" w:line="264" w:lineRule="auto"/>
        <w:ind w:firstLine="709"/>
        <w:jc w:val="both"/>
        <w:rPr>
          <w:rFonts w:ascii="Times New Roman" w:hAnsi="Times New Roman"/>
          <w:noProof/>
          <w:sz w:val="28"/>
          <w:szCs w:val="28"/>
          <w:lang w:val="uz-Cyrl-UZ"/>
        </w:rPr>
      </w:pPr>
      <w:r w:rsidRPr="00C46873">
        <w:rPr>
          <w:rFonts w:ascii="Times New Roman" w:hAnsi="Times New Roman"/>
          <w:noProof/>
          <w:sz w:val="28"/>
          <w:szCs w:val="28"/>
          <w:lang w:val="uz-Cyrl-UZ"/>
        </w:rPr>
        <w:t>Ўзбекистон Республикаси Марказий сайлов комиссияси (кейинги ўринларда – Комиссия деб юритилади) 2024 йилнинг иккинчи ярим йиллигида ўз фаолиятини Ўзбекистон Республикаси Конституцияси, Ўзбекистон Республикаси Сайлов кодекси, Комиссиянинг Регламенти, Ўзбекистон Республикаси Олий Мажлиси Қонунчилик палатаси ва халқ депутатлари Кенгашлари депутатлари сайловини ўтказиш бўйича календарь режа, шунингдек Комиссиянинг 2024 йил 19 июлдаги 1350-сон қарори билан тасдиқланган Ўзбекистон Республикаси Марказий сайлов комиссиясининг 2024 йил иккинчи ярим йиллигига мўлжалланган иш режаси</w:t>
      </w:r>
      <w:r w:rsidR="002A5673" w:rsidRPr="00C46873">
        <w:rPr>
          <w:rFonts w:ascii="Times New Roman" w:hAnsi="Times New Roman"/>
          <w:noProof/>
          <w:sz w:val="28"/>
          <w:szCs w:val="28"/>
          <w:lang w:val="uz-Cyrl-UZ"/>
        </w:rPr>
        <w:t xml:space="preserve">га мувофиқ </w:t>
      </w:r>
      <w:r w:rsidRPr="00C46873">
        <w:rPr>
          <w:rFonts w:ascii="Times New Roman" w:hAnsi="Times New Roman"/>
          <w:noProof/>
          <w:sz w:val="28"/>
          <w:szCs w:val="28"/>
          <w:lang w:val="uz-Cyrl-UZ"/>
        </w:rPr>
        <w:t>олиб борди.</w:t>
      </w:r>
    </w:p>
    <w:p w14:paraId="7AE06240" w14:textId="4682DC32" w:rsidR="00F71678" w:rsidRPr="00C46873" w:rsidRDefault="00AB2E9D" w:rsidP="00D579B1">
      <w:pPr>
        <w:spacing w:after="40" w:line="264" w:lineRule="auto"/>
        <w:ind w:firstLine="709"/>
        <w:jc w:val="both"/>
        <w:rPr>
          <w:rFonts w:ascii="Times New Roman" w:hAnsi="Times New Roman"/>
          <w:noProof/>
          <w:sz w:val="28"/>
          <w:szCs w:val="28"/>
          <w:lang w:val="uz-Cyrl-UZ"/>
        </w:rPr>
      </w:pPr>
      <w:r w:rsidRPr="00C46873">
        <w:rPr>
          <w:rFonts w:ascii="Times New Roman" w:hAnsi="Times New Roman"/>
          <w:noProof/>
          <w:sz w:val="28"/>
          <w:szCs w:val="28"/>
          <w:lang w:val="uz-Cyrl-UZ"/>
        </w:rPr>
        <w:t>Комиссиянинг 2024 йил иккинчи ярим йиллигида</w:t>
      </w:r>
      <w:r w:rsidR="005B7350" w:rsidRPr="00C46873">
        <w:rPr>
          <w:rFonts w:ascii="Times New Roman" w:hAnsi="Times New Roman"/>
          <w:noProof/>
          <w:sz w:val="28"/>
          <w:szCs w:val="28"/>
          <w:lang w:val="uz-Cyrl-UZ"/>
        </w:rPr>
        <w:t xml:space="preserve"> </w:t>
      </w:r>
      <w:r w:rsidRPr="00C46873">
        <w:rPr>
          <w:rFonts w:ascii="Times New Roman" w:hAnsi="Times New Roman"/>
          <w:noProof/>
          <w:sz w:val="28"/>
          <w:szCs w:val="28"/>
          <w:lang w:val="uz-Cyrl-UZ"/>
        </w:rPr>
        <w:t>асосий фаолияти Ўзбекистон Республикаси</w:t>
      </w:r>
      <w:r w:rsidR="00F71678" w:rsidRPr="00C46873">
        <w:rPr>
          <w:rFonts w:ascii="Times New Roman" w:hAnsi="Times New Roman"/>
          <w:noProof/>
          <w:sz w:val="28"/>
          <w:szCs w:val="28"/>
          <w:lang w:val="uz-Cyrl-UZ"/>
        </w:rPr>
        <w:t xml:space="preserve"> Олий Мажлис</w:t>
      </w:r>
      <w:r w:rsidRPr="00C46873">
        <w:rPr>
          <w:rFonts w:ascii="Times New Roman" w:hAnsi="Times New Roman"/>
          <w:noProof/>
          <w:sz w:val="28"/>
          <w:szCs w:val="28"/>
          <w:lang w:val="uz-Cyrl-UZ"/>
        </w:rPr>
        <w:t>и</w:t>
      </w:r>
      <w:r w:rsidR="00F71678" w:rsidRPr="00C46873">
        <w:rPr>
          <w:rFonts w:ascii="Times New Roman" w:hAnsi="Times New Roman"/>
          <w:noProof/>
          <w:sz w:val="28"/>
          <w:szCs w:val="28"/>
          <w:lang w:val="uz-Cyrl-UZ"/>
        </w:rPr>
        <w:t xml:space="preserve"> Қонунчилик палатаси ҳамда маҳаллий Кенгашлар</w:t>
      </w:r>
      <w:r w:rsidRPr="00C46873">
        <w:rPr>
          <w:rFonts w:ascii="Times New Roman" w:hAnsi="Times New Roman"/>
          <w:noProof/>
          <w:sz w:val="28"/>
          <w:szCs w:val="28"/>
          <w:lang w:val="uz-Cyrl-UZ"/>
        </w:rPr>
        <w:t xml:space="preserve"> депутатлари</w:t>
      </w:r>
      <w:r w:rsidR="00F71678" w:rsidRPr="00C46873">
        <w:rPr>
          <w:rFonts w:ascii="Times New Roman" w:hAnsi="Times New Roman"/>
          <w:noProof/>
          <w:sz w:val="28"/>
          <w:szCs w:val="28"/>
          <w:lang w:val="uz-Cyrl-UZ"/>
        </w:rPr>
        <w:t xml:space="preserve"> сайлов</w:t>
      </w:r>
      <w:r w:rsidRPr="00C46873">
        <w:rPr>
          <w:rFonts w:ascii="Times New Roman" w:hAnsi="Times New Roman"/>
          <w:noProof/>
          <w:sz w:val="28"/>
          <w:szCs w:val="28"/>
          <w:lang w:val="uz-Cyrl-UZ"/>
        </w:rPr>
        <w:t>и</w:t>
      </w:r>
      <w:r w:rsidR="00F71678" w:rsidRPr="00C46873">
        <w:rPr>
          <w:rFonts w:ascii="Times New Roman" w:hAnsi="Times New Roman"/>
          <w:noProof/>
          <w:sz w:val="28"/>
          <w:szCs w:val="28"/>
          <w:lang w:val="uz-Cyrl-UZ"/>
        </w:rPr>
        <w:t>га тайёргарлик кўриш ва уни юқори савияда ўтказиш</w:t>
      </w:r>
      <w:r w:rsidR="005B7350" w:rsidRPr="00C46873">
        <w:rPr>
          <w:rFonts w:ascii="Times New Roman" w:hAnsi="Times New Roman"/>
          <w:noProof/>
          <w:sz w:val="28"/>
          <w:szCs w:val="28"/>
          <w:lang w:val="uz-Cyrl-UZ"/>
        </w:rPr>
        <w:t>дан иборат бўлди.</w:t>
      </w:r>
    </w:p>
    <w:p w14:paraId="63B6AAA3" w14:textId="25464A73" w:rsidR="0063388F" w:rsidRPr="00C46873" w:rsidRDefault="004118B9" w:rsidP="00D579B1">
      <w:pPr>
        <w:spacing w:after="40" w:line="264" w:lineRule="auto"/>
        <w:ind w:firstLine="709"/>
        <w:jc w:val="both"/>
        <w:rPr>
          <w:rFonts w:ascii="Times New Roman" w:hAnsi="Times New Roman"/>
          <w:noProof/>
          <w:sz w:val="28"/>
          <w:szCs w:val="28"/>
          <w:lang w:val="uz-Cyrl-UZ"/>
        </w:rPr>
      </w:pPr>
      <w:r w:rsidRPr="00C46873">
        <w:rPr>
          <w:rFonts w:ascii="Times New Roman" w:hAnsi="Times New Roman"/>
          <w:noProof/>
          <w:sz w:val="28"/>
          <w:szCs w:val="28"/>
          <w:lang w:val="uz-Cyrl-UZ"/>
        </w:rPr>
        <w:t xml:space="preserve">Ҳисобот даврида </w:t>
      </w:r>
      <w:r w:rsidR="00A62915" w:rsidRPr="00C46873">
        <w:rPr>
          <w:rFonts w:ascii="Times New Roman" w:hAnsi="Times New Roman"/>
          <w:noProof/>
          <w:sz w:val="28"/>
          <w:szCs w:val="28"/>
          <w:lang w:val="uz-Cyrl-UZ"/>
        </w:rPr>
        <w:t xml:space="preserve">Комиссиянинг </w:t>
      </w:r>
      <w:r w:rsidR="00962335" w:rsidRPr="00C46873">
        <w:rPr>
          <w:rFonts w:ascii="Times New Roman" w:hAnsi="Times New Roman"/>
          <w:b/>
          <w:bCs/>
          <w:noProof/>
          <w:sz w:val="28"/>
          <w:szCs w:val="28"/>
          <w:lang w:val="uz-Cyrl-UZ"/>
        </w:rPr>
        <w:t>33</w:t>
      </w:r>
      <w:r w:rsidR="00A62915" w:rsidRPr="00C46873">
        <w:rPr>
          <w:rFonts w:ascii="Times New Roman" w:hAnsi="Times New Roman"/>
          <w:b/>
          <w:bCs/>
          <w:noProof/>
          <w:sz w:val="28"/>
          <w:szCs w:val="28"/>
          <w:lang w:val="uz-Cyrl-UZ"/>
        </w:rPr>
        <w:t> </w:t>
      </w:r>
      <w:r w:rsidRPr="00C46873">
        <w:rPr>
          <w:rFonts w:ascii="Times New Roman" w:hAnsi="Times New Roman"/>
          <w:b/>
          <w:bCs/>
          <w:noProof/>
          <w:sz w:val="28"/>
          <w:szCs w:val="28"/>
          <w:lang w:val="uz-Cyrl-UZ"/>
        </w:rPr>
        <w:t>та</w:t>
      </w:r>
      <w:r w:rsidRPr="00C46873">
        <w:rPr>
          <w:rFonts w:ascii="Times New Roman" w:hAnsi="Times New Roman"/>
          <w:noProof/>
          <w:sz w:val="28"/>
          <w:szCs w:val="28"/>
          <w:lang w:val="uz-Cyrl-UZ"/>
        </w:rPr>
        <w:t xml:space="preserve"> мажлиси ўтказилиб, </w:t>
      </w:r>
      <w:r w:rsidR="00A62915" w:rsidRPr="00C46873">
        <w:rPr>
          <w:rFonts w:ascii="Times New Roman" w:hAnsi="Times New Roman"/>
          <w:noProof/>
          <w:sz w:val="28"/>
          <w:szCs w:val="28"/>
          <w:lang w:val="uz-Cyrl-UZ"/>
        </w:rPr>
        <w:t xml:space="preserve">Сайлов кодексига киритилган ўзгартириш ва қўшимчалардан келиб чиқиб </w:t>
      </w:r>
      <w:r w:rsidR="00F71678" w:rsidRPr="00C46873">
        <w:rPr>
          <w:rFonts w:ascii="Times New Roman" w:hAnsi="Times New Roman"/>
          <w:noProof/>
          <w:sz w:val="28"/>
          <w:szCs w:val="28"/>
          <w:lang w:val="uz-Cyrl-UZ"/>
        </w:rPr>
        <w:t>Комиссия</w:t>
      </w:r>
      <w:r w:rsidR="00A62915" w:rsidRPr="00C46873">
        <w:rPr>
          <w:rFonts w:ascii="Times New Roman" w:hAnsi="Times New Roman"/>
          <w:noProof/>
          <w:sz w:val="28"/>
          <w:szCs w:val="28"/>
          <w:lang w:val="uz-Cyrl-UZ"/>
        </w:rPr>
        <w:t>нинг</w:t>
      </w:r>
      <w:r w:rsidR="00F71678" w:rsidRPr="00C46873">
        <w:rPr>
          <w:rFonts w:ascii="Times New Roman" w:hAnsi="Times New Roman"/>
          <w:noProof/>
          <w:sz w:val="28"/>
          <w:szCs w:val="28"/>
          <w:lang w:val="uz-Cyrl-UZ"/>
        </w:rPr>
        <w:t xml:space="preserve"> норматив-ҳуқуқий ҳужжатларини </w:t>
      </w:r>
      <w:r w:rsidR="00A62915" w:rsidRPr="00C46873">
        <w:rPr>
          <w:rFonts w:ascii="Times New Roman" w:hAnsi="Times New Roman"/>
          <w:noProof/>
          <w:sz w:val="28"/>
          <w:szCs w:val="28"/>
          <w:lang w:val="uz-Cyrl-UZ"/>
        </w:rPr>
        <w:t xml:space="preserve">ушбу талабларга </w:t>
      </w:r>
      <w:r w:rsidR="00F71678" w:rsidRPr="00C46873">
        <w:rPr>
          <w:rFonts w:ascii="Times New Roman" w:hAnsi="Times New Roman"/>
          <w:noProof/>
          <w:sz w:val="28"/>
          <w:szCs w:val="28"/>
          <w:lang w:val="uz-Cyrl-UZ"/>
        </w:rPr>
        <w:t xml:space="preserve">мослаштириш, сайлов кампаниясининг турли жиҳатларига </w:t>
      </w:r>
      <w:bookmarkStart w:id="2" w:name="_Hlk188527331"/>
      <w:r w:rsidR="00F71678" w:rsidRPr="00C46873">
        <w:rPr>
          <w:rFonts w:ascii="Times New Roman" w:hAnsi="Times New Roman"/>
          <w:noProof/>
          <w:sz w:val="28"/>
          <w:szCs w:val="28"/>
          <w:lang w:val="uz-Cyrl-UZ"/>
        </w:rPr>
        <w:t>оид</w:t>
      </w:r>
      <w:r w:rsidRPr="00C46873">
        <w:rPr>
          <w:rFonts w:ascii="Times New Roman" w:hAnsi="Times New Roman"/>
          <w:noProof/>
          <w:sz w:val="28"/>
          <w:szCs w:val="28"/>
          <w:lang w:val="uz-Cyrl-UZ"/>
        </w:rPr>
        <w:t xml:space="preserve"> масалалар бўйича </w:t>
      </w:r>
      <w:bookmarkEnd w:id="2"/>
      <w:r w:rsidR="00280D7B" w:rsidRPr="00C46873">
        <w:rPr>
          <w:rFonts w:ascii="Times New Roman" w:hAnsi="Times New Roman"/>
          <w:b/>
          <w:bCs/>
          <w:noProof/>
          <w:sz w:val="28"/>
          <w:szCs w:val="28"/>
          <w:lang w:val="uz-Cyrl-UZ"/>
        </w:rPr>
        <w:t>84</w:t>
      </w:r>
      <w:r w:rsidR="00A62915" w:rsidRPr="00C46873">
        <w:rPr>
          <w:rFonts w:ascii="Times New Roman" w:hAnsi="Times New Roman"/>
          <w:b/>
          <w:bCs/>
          <w:noProof/>
          <w:sz w:val="28"/>
          <w:szCs w:val="28"/>
          <w:lang w:val="uz-Cyrl-UZ"/>
        </w:rPr>
        <w:t> </w:t>
      </w:r>
      <w:r w:rsidRPr="00C46873">
        <w:rPr>
          <w:rFonts w:ascii="Times New Roman" w:hAnsi="Times New Roman"/>
          <w:b/>
          <w:bCs/>
          <w:noProof/>
          <w:sz w:val="28"/>
          <w:szCs w:val="28"/>
          <w:lang w:val="uz-Cyrl-UZ"/>
        </w:rPr>
        <w:t>та</w:t>
      </w:r>
      <w:r w:rsidRPr="00C46873">
        <w:rPr>
          <w:rFonts w:ascii="Times New Roman" w:hAnsi="Times New Roman"/>
          <w:noProof/>
          <w:sz w:val="28"/>
          <w:szCs w:val="28"/>
          <w:lang w:val="uz-Cyrl-UZ"/>
        </w:rPr>
        <w:t xml:space="preserve"> қарори</w:t>
      </w:r>
      <w:r w:rsidR="00DB214B" w:rsidRPr="00C46873">
        <w:rPr>
          <w:rFonts w:ascii="Times New Roman" w:hAnsi="Times New Roman"/>
          <w:noProof/>
          <w:sz w:val="28"/>
          <w:szCs w:val="28"/>
          <w:lang w:val="uz-Cyrl-UZ"/>
        </w:rPr>
        <w:t xml:space="preserve"> </w:t>
      </w:r>
      <w:r w:rsidRPr="00C46873">
        <w:rPr>
          <w:rFonts w:ascii="Times New Roman" w:hAnsi="Times New Roman"/>
          <w:noProof/>
          <w:sz w:val="28"/>
          <w:szCs w:val="28"/>
          <w:lang w:val="uz-Cyrl-UZ"/>
        </w:rPr>
        <w:t>қабул қилинди.</w:t>
      </w:r>
    </w:p>
    <w:p w14:paraId="7AD2A771" w14:textId="6090048D" w:rsidR="00921220" w:rsidRPr="00C46873" w:rsidRDefault="00921220" w:rsidP="00D579B1">
      <w:pPr>
        <w:spacing w:after="40" w:line="264" w:lineRule="auto"/>
        <w:ind w:firstLine="709"/>
        <w:jc w:val="both"/>
        <w:rPr>
          <w:rFonts w:ascii="Times New Roman" w:hAnsi="Times New Roman"/>
          <w:noProof/>
          <w:sz w:val="28"/>
          <w:szCs w:val="28"/>
          <w:lang w:val="uz-Cyrl-UZ"/>
        </w:rPr>
      </w:pPr>
      <w:r w:rsidRPr="00C46873">
        <w:rPr>
          <w:rFonts w:ascii="Times New Roman" w:hAnsi="Times New Roman"/>
          <w:noProof/>
          <w:sz w:val="28"/>
          <w:szCs w:val="28"/>
          <w:lang w:val="uz-Cyrl-UZ"/>
        </w:rPr>
        <w:t>Комиссия фаолиятининг асосий йўналишлари ва 2024 йилдаги устувор вазифалари келиб чиқиб, шунингдек 2024 йил иккинчи ярим йиллигига мўлжалланган Тадбирлар режаси ижросини таъминлаш мақсадида қуйидагилар амалга оширилди.</w:t>
      </w:r>
    </w:p>
    <w:p w14:paraId="388A15F3" w14:textId="7540CBBF" w:rsidR="00DB214B" w:rsidRPr="00C46873" w:rsidRDefault="00DB214B" w:rsidP="00D579B1">
      <w:pPr>
        <w:widowControl w:val="0"/>
        <w:spacing w:after="40" w:line="264" w:lineRule="auto"/>
        <w:ind w:firstLine="709"/>
        <w:jc w:val="both"/>
        <w:rPr>
          <w:rFonts w:ascii="Times New Roman" w:eastAsia="Courier New" w:hAnsi="Times New Roman"/>
          <w:b/>
          <w:bCs/>
          <w:noProof/>
          <w:color w:val="000000"/>
          <w:sz w:val="28"/>
          <w:szCs w:val="28"/>
          <w:lang w:val="uz-Cyrl-UZ" w:eastAsia="ru-RU" w:bidi="ru-RU"/>
        </w:rPr>
      </w:pPr>
      <w:r w:rsidRPr="00C46873">
        <w:rPr>
          <w:rFonts w:ascii="Times New Roman" w:eastAsia="Courier New" w:hAnsi="Times New Roman"/>
          <w:b/>
          <w:bCs/>
          <w:noProof/>
          <w:color w:val="000000"/>
          <w:sz w:val="28"/>
          <w:szCs w:val="28"/>
          <w:lang w:val="uz-Cyrl-UZ" w:eastAsia="ru-RU" w:bidi="ru-RU"/>
        </w:rPr>
        <w:t>I. </w:t>
      </w:r>
      <w:bookmarkStart w:id="3" w:name="_Hlk188451955"/>
      <w:r w:rsidRPr="00C46873">
        <w:rPr>
          <w:rFonts w:ascii="Times New Roman" w:eastAsia="Courier New" w:hAnsi="Times New Roman"/>
          <w:b/>
          <w:bCs/>
          <w:noProof/>
          <w:color w:val="000000"/>
          <w:sz w:val="28"/>
          <w:szCs w:val="28"/>
          <w:lang w:val="uz-Cyrl-UZ" w:eastAsia="ru-RU" w:bidi="ru-RU"/>
        </w:rPr>
        <w:t xml:space="preserve">Барча даражадаги сайлов комиссиялари томонидан сайлов қонунчилигига қатъий риоя этилиши устидан назоратни амалга ошириш ва уларнинг бир хил тарзда қўлланилишини мониторинг қилиш </w:t>
      </w:r>
      <w:bookmarkEnd w:id="3"/>
      <w:r w:rsidRPr="00C46873">
        <w:rPr>
          <w:rFonts w:ascii="Times New Roman" w:eastAsia="Courier New" w:hAnsi="Times New Roman"/>
          <w:b/>
          <w:bCs/>
          <w:noProof/>
          <w:color w:val="000000"/>
          <w:sz w:val="28"/>
          <w:szCs w:val="28"/>
          <w:lang w:val="uz-Cyrl-UZ" w:eastAsia="ru-RU" w:bidi="ru-RU"/>
        </w:rPr>
        <w:t>йўналишида</w:t>
      </w:r>
      <w:r w:rsidR="000141F6" w:rsidRPr="00C46873">
        <w:rPr>
          <w:rFonts w:ascii="Times New Roman" w:eastAsia="Courier New" w:hAnsi="Times New Roman"/>
          <w:b/>
          <w:bCs/>
          <w:noProof/>
          <w:color w:val="000000"/>
          <w:sz w:val="28"/>
          <w:szCs w:val="28"/>
          <w:lang w:val="uz-Cyrl-UZ" w:eastAsia="ru-RU" w:bidi="ru-RU"/>
        </w:rPr>
        <w:t>:</w:t>
      </w:r>
    </w:p>
    <w:p w14:paraId="54E4D069" w14:textId="5CBB5386" w:rsidR="0088633B" w:rsidRPr="00C46873" w:rsidRDefault="0088633B" w:rsidP="00D579B1">
      <w:pPr>
        <w:widowControl w:val="0"/>
        <w:shd w:val="clear" w:color="auto" w:fill="FFFFFF" w:themeFill="background1"/>
        <w:spacing w:after="40" w:line="264" w:lineRule="auto"/>
        <w:ind w:firstLine="709"/>
        <w:jc w:val="both"/>
        <w:rPr>
          <w:rFonts w:ascii="Times New Roman" w:eastAsia="Courier New" w:hAnsi="Times New Roman"/>
          <w:noProof/>
          <w:color w:val="000000"/>
          <w:sz w:val="28"/>
          <w:szCs w:val="28"/>
          <w:lang w:val="uz-Cyrl-UZ" w:eastAsia="ru-RU" w:bidi="ru-RU"/>
        </w:rPr>
      </w:pPr>
      <w:r w:rsidRPr="00C46873">
        <w:rPr>
          <w:rFonts w:ascii="Times New Roman" w:eastAsia="Courier New" w:hAnsi="Times New Roman"/>
          <w:noProof/>
          <w:color w:val="000000"/>
          <w:sz w:val="28"/>
          <w:szCs w:val="28"/>
          <w:lang w:val="uz-Cyrl-UZ" w:eastAsia="ru-RU" w:bidi="ru-RU"/>
        </w:rPr>
        <w:t xml:space="preserve">Ўзбекистон Республикаси Олий Мажлиси Қонунчилик палатаси депутатлари сайловини аралаш сайлов тизими (мажоритар ва пропорционал) асосида ўтказишни, шунингдек сайлов органларининг марказлашган тизимини шакллантиришни назарда тутувчи “Ўзбекистон Республикасининг айрим қонун ҳужжатларига сайлов ва референдум ўтказиш тартибини янада такомиллаштиришга қаратилган ўзгартириш ва қўшимчалар киритиш тўғрисида”ги Конституциявий Қонуни </w:t>
      </w:r>
      <w:r w:rsidR="004A28BA">
        <w:rPr>
          <w:rFonts w:ascii="Times New Roman" w:eastAsia="Courier New" w:hAnsi="Times New Roman"/>
          <w:noProof/>
          <w:color w:val="000000"/>
          <w:sz w:val="28"/>
          <w:szCs w:val="28"/>
          <w:lang w:val="uz-Cyrl-UZ" w:eastAsia="ru-RU" w:bidi="ru-RU"/>
        </w:rPr>
        <w:t>(</w:t>
      </w:r>
      <w:r w:rsidR="004A28BA" w:rsidRPr="002A41E9">
        <w:rPr>
          <w:rFonts w:ascii="Times New Roman" w:eastAsia="Courier New" w:hAnsi="Times New Roman"/>
          <w:noProof/>
          <w:color w:val="000000"/>
          <w:sz w:val="28"/>
          <w:szCs w:val="28"/>
          <w:lang w:val="uz-Cyrl-UZ" w:eastAsia="ru-RU" w:bidi="ru-RU"/>
        </w:rPr>
        <w:t>18.12.2023 й</w:t>
      </w:r>
      <w:r w:rsidR="004A28BA">
        <w:rPr>
          <w:rFonts w:ascii="Times New Roman" w:eastAsia="Courier New" w:hAnsi="Times New Roman"/>
          <w:noProof/>
          <w:color w:val="000000"/>
          <w:sz w:val="28"/>
          <w:szCs w:val="28"/>
          <w:lang w:val="uz-Cyrl-UZ" w:eastAsia="ru-RU" w:bidi="ru-RU"/>
        </w:rPr>
        <w:t>.,</w:t>
      </w:r>
      <w:r w:rsidR="004A28BA" w:rsidRPr="002A41E9">
        <w:rPr>
          <w:rFonts w:ascii="Times New Roman" w:eastAsia="Courier New" w:hAnsi="Times New Roman"/>
          <w:noProof/>
          <w:color w:val="000000"/>
          <w:sz w:val="28"/>
          <w:szCs w:val="28"/>
          <w:lang w:val="uz-Cyrl-UZ" w:eastAsia="ru-RU" w:bidi="ru-RU"/>
        </w:rPr>
        <w:t xml:space="preserve"> ЎРҚ-883</w:t>
      </w:r>
      <w:r w:rsidR="004A28BA">
        <w:rPr>
          <w:rFonts w:ascii="Times New Roman" w:eastAsia="Courier New" w:hAnsi="Times New Roman"/>
          <w:noProof/>
          <w:color w:val="000000"/>
          <w:sz w:val="28"/>
          <w:szCs w:val="28"/>
          <w:lang w:val="uz-Cyrl-UZ" w:eastAsia="ru-RU" w:bidi="ru-RU"/>
        </w:rPr>
        <w:t xml:space="preserve">) </w:t>
      </w:r>
      <w:r w:rsidRPr="00C46873">
        <w:rPr>
          <w:rFonts w:ascii="Times New Roman" w:eastAsia="Courier New" w:hAnsi="Times New Roman"/>
          <w:noProof/>
          <w:color w:val="000000"/>
          <w:sz w:val="28"/>
          <w:szCs w:val="28"/>
          <w:lang w:val="uz-Cyrl-UZ" w:eastAsia="ru-RU" w:bidi="ru-RU"/>
        </w:rPr>
        <w:t xml:space="preserve">қабул қилинганлиги муносабати билан ўзгартириш ва қўшимчалар киритиш талаб этиладиган Комиссиянинг норматив-ҳуқуқий ҳужжатлари хатловдан ўтказилди. Натижада </w:t>
      </w:r>
      <w:r w:rsidR="00462FB3" w:rsidRPr="00C46873">
        <w:rPr>
          <w:rFonts w:ascii="Times New Roman" w:eastAsia="Courier New" w:hAnsi="Times New Roman"/>
          <w:noProof/>
          <w:color w:val="000000"/>
          <w:sz w:val="28"/>
          <w:szCs w:val="28"/>
          <w:lang w:val="uz-Cyrl-UZ" w:eastAsia="ru-RU" w:bidi="ru-RU"/>
        </w:rPr>
        <w:t xml:space="preserve">Комиссиянинг </w:t>
      </w:r>
      <w:r w:rsidR="006D6B40" w:rsidRPr="00C46873">
        <w:rPr>
          <w:rFonts w:ascii="Times New Roman" w:eastAsia="Courier New" w:hAnsi="Times New Roman"/>
          <w:noProof/>
          <w:color w:val="000000"/>
          <w:sz w:val="28"/>
          <w:szCs w:val="28"/>
          <w:lang w:val="uz-Cyrl-UZ" w:eastAsia="ru-RU" w:bidi="ru-RU"/>
        </w:rPr>
        <w:t>1</w:t>
      </w:r>
      <w:r w:rsidR="00755D91" w:rsidRPr="00C46873">
        <w:rPr>
          <w:rFonts w:ascii="Times New Roman" w:eastAsia="Courier New" w:hAnsi="Times New Roman"/>
          <w:noProof/>
          <w:color w:val="000000"/>
          <w:sz w:val="28"/>
          <w:szCs w:val="28"/>
          <w:lang w:val="uz-Cyrl-UZ" w:eastAsia="ru-RU" w:bidi="ru-RU"/>
        </w:rPr>
        <w:t>0</w:t>
      </w:r>
      <w:r w:rsidR="001C4AA2">
        <w:rPr>
          <w:rFonts w:ascii="Times New Roman" w:eastAsia="Courier New" w:hAnsi="Times New Roman"/>
          <w:noProof/>
          <w:color w:val="000000"/>
          <w:sz w:val="28"/>
          <w:szCs w:val="28"/>
          <w:lang w:val="uz-Cyrl-UZ" w:eastAsia="ru-RU" w:bidi="ru-RU"/>
        </w:rPr>
        <w:t> </w:t>
      </w:r>
      <w:r w:rsidRPr="00C46873">
        <w:rPr>
          <w:rFonts w:ascii="Times New Roman" w:eastAsia="Courier New" w:hAnsi="Times New Roman"/>
          <w:noProof/>
          <w:color w:val="000000"/>
          <w:sz w:val="28"/>
          <w:szCs w:val="28"/>
          <w:lang w:val="uz-Cyrl-UZ" w:eastAsia="ru-RU" w:bidi="ru-RU"/>
        </w:rPr>
        <w:t>та низом ва йўриқномаларига ўзгартириш ва қўшимчалар киритилди</w:t>
      </w:r>
      <w:r w:rsidR="006D6B40" w:rsidRPr="00C46873">
        <w:rPr>
          <w:rFonts w:ascii="Times New Roman" w:eastAsia="Courier New" w:hAnsi="Times New Roman"/>
          <w:noProof/>
          <w:color w:val="000000"/>
          <w:sz w:val="28"/>
          <w:szCs w:val="28"/>
          <w:lang w:val="uz-Cyrl-UZ" w:eastAsia="ru-RU" w:bidi="ru-RU"/>
        </w:rPr>
        <w:t xml:space="preserve"> ҳамда </w:t>
      </w:r>
      <w:r w:rsidR="00755D91" w:rsidRPr="00C46873">
        <w:rPr>
          <w:rFonts w:ascii="Times New Roman" w:eastAsia="Courier New" w:hAnsi="Times New Roman"/>
          <w:noProof/>
          <w:color w:val="000000"/>
          <w:sz w:val="28"/>
          <w:szCs w:val="28"/>
          <w:lang w:val="uz-Cyrl-UZ" w:eastAsia="ru-RU" w:bidi="ru-RU"/>
        </w:rPr>
        <w:t>14</w:t>
      </w:r>
      <w:r w:rsidR="006D6B40" w:rsidRPr="00C46873">
        <w:rPr>
          <w:rFonts w:ascii="Times New Roman" w:eastAsia="Courier New" w:hAnsi="Times New Roman"/>
          <w:noProof/>
          <w:color w:val="000000"/>
          <w:sz w:val="28"/>
          <w:szCs w:val="28"/>
          <w:lang w:val="uz-Cyrl-UZ" w:eastAsia="ru-RU" w:bidi="ru-RU"/>
        </w:rPr>
        <w:t xml:space="preserve"> та низом янги таҳрирда қабул қилинди</w:t>
      </w:r>
      <w:r w:rsidRPr="00C46873">
        <w:rPr>
          <w:rFonts w:ascii="Times New Roman" w:eastAsia="Courier New" w:hAnsi="Times New Roman"/>
          <w:noProof/>
          <w:color w:val="000000"/>
          <w:sz w:val="28"/>
          <w:szCs w:val="28"/>
          <w:lang w:val="uz-Cyrl-UZ" w:eastAsia="ru-RU" w:bidi="ru-RU"/>
        </w:rPr>
        <w:t>.</w:t>
      </w:r>
    </w:p>
    <w:p w14:paraId="1ABD08D4" w14:textId="76039AD4" w:rsidR="00AF74A0" w:rsidRPr="00C46873" w:rsidRDefault="00AF74A0" w:rsidP="00D579B1">
      <w:pPr>
        <w:widowControl w:val="0"/>
        <w:shd w:val="clear" w:color="auto" w:fill="FFFFFF" w:themeFill="background1"/>
        <w:spacing w:after="40" w:line="264" w:lineRule="auto"/>
        <w:ind w:firstLine="709"/>
        <w:jc w:val="both"/>
        <w:rPr>
          <w:rFonts w:ascii="Times New Roman" w:eastAsia="Courier New" w:hAnsi="Times New Roman"/>
          <w:noProof/>
          <w:color w:val="000000"/>
          <w:sz w:val="28"/>
          <w:szCs w:val="28"/>
          <w:lang w:val="uz-Cyrl-UZ" w:eastAsia="ru-RU" w:bidi="ru-RU"/>
        </w:rPr>
      </w:pPr>
      <w:r w:rsidRPr="00C46873">
        <w:rPr>
          <w:rFonts w:ascii="Times New Roman" w:eastAsia="Courier New" w:hAnsi="Times New Roman"/>
          <w:noProof/>
          <w:color w:val="000000"/>
          <w:sz w:val="28"/>
          <w:szCs w:val="28"/>
          <w:lang w:val="uz-Cyrl-UZ" w:eastAsia="ru-RU" w:bidi="ru-RU"/>
        </w:rPr>
        <w:t xml:space="preserve">Сайлов қонунчилигига киритилган ўзгартириш ва қўшимчаларга мувофиқ </w:t>
      </w:r>
      <w:r w:rsidR="0001761D" w:rsidRPr="00C46873">
        <w:rPr>
          <w:rFonts w:ascii="Times New Roman" w:eastAsia="Courier New" w:hAnsi="Times New Roman"/>
          <w:noProof/>
          <w:color w:val="000000"/>
          <w:sz w:val="28"/>
          <w:szCs w:val="28"/>
          <w:lang w:val="uz-Cyrl-UZ" w:eastAsia="ru-RU" w:bidi="ru-RU"/>
        </w:rPr>
        <w:lastRenderedPageBreak/>
        <w:t xml:space="preserve">марказлашган сайлов комиссиялари тизими шакллантирилиши назарда тутилганлиги сабабли </w:t>
      </w:r>
      <w:r w:rsidRPr="00C46873">
        <w:rPr>
          <w:rFonts w:ascii="Times New Roman" w:eastAsia="Courier New" w:hAnsi="Times New Roman"/>
          <w:noProof/>
          <w:color w:val="000000"/>
          <w:sz w:val="28"/>
          <w:szCs w:val="28"/>
          <w:lang w:val="uz-Cyrl-UZ" w:eastAsia="ru-RU" w:bidi="ru-RU"/>
        </w:rPr>
        <w:t xml:space="preserve">мамлакатимиз тарихида биринчи марта Комиссиянинг </w:t>
      </w:r>
      <w:r w:rsidR="001C4AA2">
        <w:rPr>
          <w:rFonts w:ascii="Times New Roman" w:eastAsia="Courier New" w:hAnsi="Times New Roman"/>
          <w:noProof/>
          <w:color w:val="000000"/>
          <w:sz w:val="28"/>
          <w:szCs w:val="28"/>
          <w:lang w:val="uz-Cyrl-UZ" w:eastAsia="ru-RU" w:bidi="ru-RU"/>
        </w:rPr>
        <w:br/>
      </w:r>
      <w:r w:rsidRPr="00C46873">
        <w:rPr>
          <w:rFonts w:ascii="Times New Roman" w:eastAsia="Courier New" w:hAnsi="Times New Roman"/>
          <w:noProof/>
          <w:color w:val="000000"/>
          <w:sz w:val="28"/>
          <w:szCs w:val="28"/>
          <w:lang w:val="uz-Cyrl-UZ" w:eastAsia="ru-RU" w:bidi="ru-RU"/>
        </w:rPr>
        <w:t xml:space="preserve">2024 йил 29 майдаги </w:t>
      </w:r>
      <w:r w:rsidR="005B7350" w:rsidRPr="00C46873">
        <w:rPr>
          <w:rFonts w:ascii="Times New Roman" w:eastAsia="Courier New" w:hAnsi="Times New Roman"/>
          <w:noProof/>
          <w:color w:val="000000"/>
          <w:sz w:val="28"/>
          <w:szCs w:val="28"/>
          <w:lang w:val="uz-Cyrl-UZ" w:eastAsia="ru-RU" w:bidi="ru-RU"/>
        </w:rPr>
        <w:t>133</w:t>
      </w:r>
      <w:r w:rsidR="0001761D" w:rsidRPr="00C46873">
        <w:rPr>
          <w:rFonts w:ascii="Times New Roman" w:eastAsia="Courier New" w:hAnsi="Times New Roman"/>
          <w:noProof/>
          <w:color w:val="000000"/>
          <w:sz w:val="28"/>
          <w:szCs w:val="28"/>
          <w:lang w:val="uz-Cyrl-UZ" w:eastAsia="ru-RU" w:bidi="ru-RU"/>
        </w:rPr>
        <w:t>3</w:t>
      </w:r>
      <w:r w:rsidR="005B7350" w:rsidRPr="00C46873">
        <w:rPr>
          <w:rFonts w:ascii="Times New Roman" w:eastAsia="Courier New" w:hAnsi="Times New Roman"/>
          <w:noProof/>
          <w:color w:val="000000"/>
          <w:sz w:val="28"/>
          <w:szCs w:val="28"/>
          <w:lang w:val="uz-Cyrl-UZ" w:eastAsia="ru-RU" w:bidi="ru-RU"/>
        </w:rPr>
        <w:t xml:space="preserve">-сон </w:t>
      </w:r>
      <w:r w:rsidRPr="00C46873">
        <w:rPr>
          <w:rFonts w:ascii="Times New Roman" w:eastAsia="Courier New" w:hAnsi="Times New Roman"/>
          <w:noProof/>
          <w:color w:val="000000"/>
          <w:sz w:val="28"/>
          <w:szCs w:val="28"/>
          <w:lang w:val="uz-Cyrl-UZ" w:eastAsia="ru-RU" w:bidi="ru-RU"/>
        </w:rPr>
        <w:t>қарорига асосан вилоятлар ва Тошкент шаҳар ҳудудий сайлов комиссиялари тузилди.</w:t>
      </w:r>
    </w:p>
    <w:p w14:paraId="038CF0BC" w14:textId="28E6E2B6" w:rsidR="00694644" w:rsidRPr="00C46873" w:rsidRDefault="00107040" w:rsidP="00D579B1">
      <w:pPr>
        <w:widowControl w:val="0"/>
        <w:shd w:val="clear" w:color="auto" w:fill="FFFFFF" w:themeFill="background1"/>
        <w:spacing w:after="40" w:line="264" w:lineRule="auto"/>
        <w:ind w:firstLine="709"/>
        <w:jc w:val="both"/>
        <w:rPr>
          <w:rFonts w:ascii="Times New Roman" w:hAnsi="Times New Roman"/>
          <w:noProof/>
          <w:sz w:val="28"/>
          <w:szCs w:val="28"/>
          <w:lang w:val="uz-Cyrl-UZ"/>
        </w:rPr>
      </w:pPr>
      <w:r w:rsidRPr="00C46873">
        <w:rPr>
          <w:rFonts w:ascii="Times New Roman" w:eastAsia="Courier New" w:hAnsi="Times New Roman"/>
          <w:noProof/>
          <w:color w:val="000000"/>
          <w:sz w:val="28"/>
          <w:szCs w:val="28"/>
          <w:lang w:val="uz-Cyrl-UZ" w:eastAsia="ru-RU" w:bidi="ru-RU"/>
        </w:rPr>
        <w:t xml:space="preserve">Ҳудудий сайлов комиссиялари томонидан сайлов қонунчилигига қатъий риоя этилиши устидан назоратни амалга ошириш, қонун нормалари бир хил тарзда қўлланилишини мониторинг қилиш ҳамда улар фаолиятини мувофиқлаштириш ва амалий ёрдам бериш мақсадида Комиссиянинг аъзолари ҳудудларга масъул этиб бириктирилди. Ҳудудий сайлов комиссиялари аъзоларининг сайлов қонунчилиги </w:t>
      </w:r>
      <w:r w:rsidR="00E10117">
        <w:rPr>
          <w:rFonts w:ascii="Times New Roman" w:eastAsia="Courier New" w:hAnsi="Times New Roman"/>
          <w:noProof/>
          <w:color w:val="000000"/>
          <w:sz w:val="28"/>
          <w:szCs w:val="28"/>
          <w:lang w:val="uz-Cyrl-UZ" w:eastAsia="ru-RU" w:bidi="ru-RU"/>
        </w:rPr>
        <w:br/>
      </w:r>
      <w:r w:rsidRPr="00C46873">
        <w:rPr>
          <w:rFonts w:ascii="Times New Roman" w:eastAsia="Courier New" w:hAnsi="Times New Roman"/>
          <w:noProof/>
          <w:color w:val="000000"/>
          <w:sz w:val="28"/>
          <w:szCs w:val="28"/>
          <w:lang w:val="uz-Cyrl-UZ" w:eastAsia="ru-RU" w:bidi="ru-RU"/>
        </w:rPr>
        <w:t>ва амалиёти бўйича билим ва амалий тажрибаларини мустаҳкамлаш, уларнинг профессионал тайёргарлигини таъминлаш мақсадида ўқув машғулотлари ташкил этилди</w:t>
      </w:r>
      <w:r w:rsidR="005D3C93" w:rsidRPr="00C46873">
        <w:rPr>
          <w:rFonts w:ascii="Times New Roman" w:eastAsia="Courier New" w:hAnsi="Times New Roman"/>
          <w:noProof/>
          <w:color w:val="000000"/>
          <w:sz w:val="28"/>
          <w:szCs w:val="28"/>
          <w:lang w:val="uz-Cyrl-UZ" w:eastAsia="ru-RU" w:bidi="ru-RU"/>
        </w:rPr>
        <w:t xml:space="preserve"> ҳамда улар учун </w:t>
      </w:r>
      <w:r w:rsidR="005D3C93" w:rsidRPr="00C46873">
        <w:rPr>
          <w:rFonts w:ascii="Times New Roman" w:eastAsia="Courier New" w:hAnsi="Times New Roman"/>
          <w:bCs/>
          <w:noProof/>
          <w:color w:val="000000" w:themeColor="text1"/>
          <w:sz w:val="28"/>
          <w:szCs w:val="28"/>
          <w:lang w:val="uz-Cyrl-UZ" w:eastAsia="ru-RU" w:bidi="ru-RU"/>
        </w:rPr>
        <w:t>ўқув-услубий материаллар, қўлланмалар,</w:t>
      </w:r>
      <w:r w:rsidR="00CF37CE" w:rsidRPr="00C46873">
        <w:rPr>
          <w:rFonts w:ascii="Times New Roman" w:eastAsia="Courier New" w:hAnsi="Times New Roman"/>
          <w:bCs/>
          <w:noProof/>
          <w:color w:val="000000" w:themeColor="text1"/>
          <w:sz w:val="28"/>
          <w:szCs w:val="28"/>
          <w:lang w:val="uz-Cyrl-UZ" w:eastAsia="ru-RU" w:bidi="ru-RU"/>
        </w:rPr>
        <w:t xml:space="preserve"> видео-дарс </w:t>
      </w:r>
      <w:r w:rsidR="00E10117">
        <w:rPr>
          <w:rFonts w:ascii="Times New Roman" w:eastAsia="Courier New" w:hAnsi="Times New Roman"/>
          <w:bCs/>
          <w:noProof/>
          <w:color w:val="000000" w:themeColor="text1"/>
          <w:sz w:val="28"/>
          <w:szCs w:val="28"/>
          <w:lang w:val="uz-Cyrl-UZ" w:eastAsia="ru-RU" w:bidi="ru-RU"/>
        </w:rPr>
        <w:br/>
      </w:r>
      <w:r w:rsidR="00CF37CE" w:rsidRPr="00C46873">
        <w:rPr>
          <w:rFonts w:ascii="Times New Roman" w:eastAsia="Courier New" w:hAnsi="Times New Roman"/>
          <w:bCs/>
          <w:noProof/>
          <w:color w:val="000000" w:themeColor="text1"/>
          <w:sz w:val="28"/>
          <w:szCs w:val="28"/>
          <w:lang w:val="uz-Cyrl-UZ" w:eastAsia="ru-RU" w:bidi="ru-RU"/>
        </w:rPr>
        <w:t>ва бошқа материаллар етказиб берилди</w:t>
      </w:r>
      <w:r w:rsidRPr="00C46873">
        <w:rPr>
          <w:rFonts w:ascii="Times New Roman" w:eastAsia="Courier New" w:hAnsi="Times New Roman"/>
          <w:noProof/>
          <w:color w:val="000000"/>
          <w:sz w:val="28"/>
          <w:szCs w:val="28"/>
          <w:lang w:val="uz-Cyrl-UZ" w:eastAsia="ru-RU" w:bidi="ru-RU"/>
        </w:rPr>
        <w:t>. Комиссия аъзолари томонидан ҳудудларга чиққан ҳолда ҳудудий сайлов комиссиялари фаолияти</w:t>
      </w:r>
      <w:r w:rsidR="00694644" w:rsidRPr="00C46873">
        <w:rPr>
          <w:rFonts w:ascii="Times New Roman" w:eastAsia="Courier New" w:hAnsi="Times New Roman"/>
          <w:noProof/>
          <w:color w:val="000000"/>
          <w:sz w:val="28"/>
          <w:szCs w:val="28"/>
          <w:lang w:val="uz-Cyrl-UZ" w:eastAsia="ru-RU" w:bidi="ru-RU"/>
        </w:rPr>
        <w:t xml:space="preserve"> </w:t>
      </w:r>
      <w:r w:rsidRPr="00C46873">
        <w:rPr>
          <w:rFonts w:ascii="Times New Roman" w:eastAsia="Courier New" w:hAnsi="Times New Roman"/>
          <w:noProof/>
          <w:color w:val="000000"/>
          <w:sz w:val="28"/>
          <w:szCs w:val="28"/>
          <w:lang w:val="uz-Cyrl-UZ" w:eastAsia="ru-RU" w:bidi="ru-RU"/>
        </w:rPr>
        <w:t>яқиндан ўргани</w:t>
      </w:r>
      <w:r w:rsidR="00694644" w:rsidRPr="00C46873">
        <w:rPr>
          <w:rFonts w:ascii="Times New Roman" w:eastAsia="Courier New" w:hAnsi="Times New Roman"/>
          <w:noProof/>
          <w:color w:val="000000"/>
          <w:sz w:val="28"/>
          <w:szCs w:val="28"/>
          <w:lang w:val="uz-Cyrl-UZ" w:eastAsia="ru-RU" w:bidi="ru-RU"/>
        </w:rPr>
        <w:t>либ</w:t>
      </w:r>
      <w:r w:rsidRPr="00C46873">
        <w:rPr>
          <w:rFonts w:ascii="Times New Roman" w:eastAsia="Courier New" w:hAnsi="Times New Roman"/>
          <w:noProof/>
          <w:color w:val="000000"/>
          <w:sz w:val="28"/>
          <w:szCs w:val="28"/>
          <w:lang w:val="uz-Cyrl-UZ" w:eastAsia="ru-RU" w:bidi="ru-RU"/>
        </w:rPr>
        <w:t>, таҳлил қили</w:t>
      </w:r>
      <w:r w:rsidR="00694644" w:rsidRPr="00C46873">
        <w:rPr>
          <w:rFonts w:ascii="Times New Roman" w:eastAsia="Courier New" w:hAnsi="Times New Roman"/>
          <w:noProof/>
          <w:color w:val="000000"/>
          <w:sz w:val="28"/>
          <w:szCs w:val="28"/>
          <w:lang w:val="uz-Cyrl-UZ" w:eastAsia="ru-RU" w:bidi="ru-RU"/>
        </w:rPr>
        <w:t>нди</w:t>
      </w:r>
      <w:r w:rsidRPr="00C46873">
        <w:rPr>
          <w:rFonts w:ascii="Times New Roman" w:eastAsia="Courier New" w:hAnsi="Times New Roman"/>
          <w:noProof/>
          <w:color w:val="000000"/>
          <w:sz w:val="28"/>
          <w:szCs w:val="28"/>
          <w:lang w:val="uz-Cyrl-UZ" w:eastAsia="ru-RU" w:bidi="ru-RU"/>
        </w:rPr>
        <w:t>, уларга услубий ва амалий ёрдам бери</w:t>
      </w:r>
      <w:r w:rsidR="00694644" w:rsidRPr="00C46873">
        <w:rPr>
          <w:rFonts w:ascii="Times New Roman" w:eastAsia="Courier New" w:hAnsi="Times New Roman"/>
          <w:noProof/>
          <w:color w:val="000000"/>
          <w:sz w:val="28"/>
          <w:szCs w:val="28"/>
          <w:lang w:val="uz-Cyrl-UZ" w:eastAsia="ru-RU" w:bidi="ru-RU"/>
        </w:rPr>
        <w:t>лди</w:t>
      </w:r>
      <w:r w:rsidRPr="00C46873">
        <w:rPr>
          <w:rFonts w:ascii="Times New Roman" w:eastAsia="Courier New" w:hAnsi="Times New Roman"/>
          <w:noProof/>
          <w:color w:val="000000"/>
          <w:sz w:val="28"/>
          <w:szCs w:val="28"/>
          <w:lang w:val="uz-Cyrl-UZ" w:eastAsia="ru-RU" w:bidi="ru-RU"/>
        </w:rPr>
        <w:t xml:space="preserve">. Шунингдек, </w:t>
      </w:r>
      <w:r w:rsidR="00694644" w:rsidRPr="00C46873">
        <w:rPr>
          <w:rFonts w:ascii="Times New Roman" w:eastAsia="Courier New" w:hAnsi="Times New Roman"/>
          <w:noProof/>
          <w:color w:val="000000"/>
          <w:sz w:val="28"/>
          <w:szCs w:val="28"/>
          <w:lang w:val="uz-Cyrl-UZ" w:eastAsia="ru-RU" w:bidi="ru-RU"/>
        </w:rPr>
        <w:t>Комиссиянинг</w:t>
      </w:r>
      <w:r w:rsidRPr="00C46873">
        <w:rPr>
          <w:rFonts w:ascii="Times New Roman" w:eastAsia="Courier New" w:hAnsi="Times New Roman"/>
          <w:noProof/>
          <w:color w:val="000000"/>
          <w:sz w:val="28"/>
          <w:szCs w:val="28"/>
          <w:lang w:val="uz-Cyrl-UZ" w:eastAsia="ru-RU" w:bidi="ru-RU"/>
        </w:rPr>
        <w:t xml:space="preserve"> </w:t>
      </w:r>
      <w:r w:rsidR="00D5320A" w:rsidRPr="00C46873">
        <w:rPr>
          <w:rFonts w:ascii="Times New Roman" w:eastAsia="Courier New" w:hAnsi="Times New Roman"/>
          <w:noProof/>
          <w:color w:val="000000"/>
          <w:sz w:val="28"/>
          <w:szCs w:val="28"/>
          <w:lang w:val="uz-Cyrl-UZ" w:eastAsia="ru-RU" w:bidi="ru-RU"/>
        </w:rPr>
        <w:t xml:space="preserve">видеоконференцалоқа шаклида ташкил этилган </w:t>
      </w:r>
      <w:r w:rsidRPr="00C46873">
        <w:rPr>
          <w:rFonts w:ascii="Times New Roman" w:eastAsia="Courier New" w:hAnsi="Times New Roman"/>
          <w:noProof/>
          <w:color w:val="000000"/>
          <w:sz w:val="28"/>
          <w:szCs w:val="28"/>
          <w:lang w:val="uz-Cyrl-UZ" w:eastAsia="ru-RU" w:bidi="ru-RU"/>
        </w:rPr>
        <w:t xml:space="preserve">мажлисларида </w:t>
      </w:r>
      <w:r w:rsidR="00694644" w:rsidRPr="00C46873">
        <w:rPr>
          <w:rFonts w:ascii="Times New Roman" w:hAnsi="Times New Roman"/>
          <w:noProof/>
          <w:sz w:val="28"/>
          <w:szCs w:val="28"/>
          <w:lang w:val="uz-Cyrl-UZ"/>
        </w:rPr>
        <w:t xml:space="preserve">ҳудудлардаги сайлов комиссиялари раисларининг ахборотлари </w:t>
      </w:r>
      <w:r w:rsidR="00650199" w:rsidRPr="00C46873">
        <w:rPr>
          <w:rFonts w:ascii="Times New Roman" w:hAnsi="Times New Roman"/>
          <w:noProof/>
          <w:sz w:val="28"/>
          <w:szCs w:val="28"/>
          <w:lang w:val="uz-Cyrl-UZ"/>
        </w:rPr>
        <w:t>эшитиб борилди</w:t>
      </w:r>
      <w:r w:rsidR="00694644" w:rsidRPr="00C46873">
        <w:rPr>
          <w:rFonts w:ascii="Times New Roman" w:hAnsi="Times New Roman"/>
          <w:noProof/>
          <w:sz w:val="28"/>
          <w:szCs w:val="28"/>
          <w:lang w:val="uz-Cyrl-UZ"/>
        </w:rPr>
        <w:t>.</w:t>
      </w:r>
    </w:p>
    <w:p w14:paraId="31E520C2" w14:textId="74CA5969" w:rsidR="00FE0DAD" w:rsidRPr="00C46873" w:rsidRDefault="00FE0DAD" w:rsidP="00D579B1">
      <w:pPr>
        <w:widowControl w:val="0"/>
        <w:shd w:val="clear" w:color="auto" w:fill="FFFFFF" w:themeFill="background1"/>
        <w:spacing w:after="40" w:line="264" w:lineRule="auto"/>
        <w:ind w:firstLine="709"/>
        <w:jc w:val="both"/>
        <w:rPr>
          <w:rFonts w:ascii="Times New Roman" w:eastAsia="Courier New" w:hAnsi="Times New Roman"/>
          <w:bCs/>
          <w:noProof/>
          <w:color w:val="000000"/>
          <w:sz w:val="28"/>
          <w:szCs w:val="28"/>
          <w:lang w:val="uz-Cyrl-UZ" w:eastAsia="ru-RU" w:bidi="ru-RU"/>
        </w:rPr>
      </w:pPr>
      <w:r w:rsidRPr="00C46873">
        <w:rPr>
          <w:rFonts w:ascii="Times New Roman" w:hAnsi="Times New Roman"/>
          <w:bCs/>
          <w:noProof/>
          <w:sz w:val="28"/>
          <w:szCs w:val="28"/>
          <w:lang w:val="uz-Cyrl-UZ"/>
        </w:rPr>
        <w:t xml:space="preserve">Қорақалпоғистон Республикаси Жўқорғи Кенгеси, халқ депутатлари вилоятлар ва Тошкент шаҳар Кенгашлари, ҳудудий сайлов комиссиялари, мутасадди вазирлик ва идоралар билан ҳамкорликда Қонунчилик палатаси депутатлари сайловини ўтказиш учун ҳар бир маъмурий-ҳудудий бирлик доирасида, ҳудудлардаги сайловчилар сонидан келиб чиққан ҳолда бир мандатли сайлов округларининг чегаралари аниқлаштирилди. </w:t>
      </w:r>
      <w:r w:rsidR="0087251C" w:rsidRPr="00C46873">
        <w:rPr>
          <w:rFonts w:ascii="Times New Roman" w:hAnsi="Times New Roman"/>
          <w:bCs/>
          <w:noProof/>
          <w:sz w:val="28"/>
          <w:szCs w:val="28"/>
          <w:lang w:val="uz-Cyrl-UZ"/>
        </w:rPr>
        <w:t>Маҳаллий</w:t>
      </w:r>
      <w:r w:rsidRPr="00C46873">
        <w:rPr>
          <w:rFonts w:ascii="Times New Roman" w:hAnsi="Times New Roman"/>
          <w:bCs/>
          <w:noProof/>
          <w:sz w:val="28"/>
          <w:szCs w:val="28"/>
          <w:lang w:val="uz-Cyrl-UZ"/>
        </w:rPr>
        <w:t xml:space="preserve"> Кенгашларнинг тақдимномасига биноан Комиссиянинг 2024 йил 10 августдаги 1362-сон қарори билан Олий Мажлис Қонунчилик палатаси депутатлари сайловини ўтказиш учун </w:t>
      </w:r>
      <w:r w:rsidR="00E10117">
        <w:rPr>
          <w:rFonts w:ascii="Times New Roman" w:hAnsi="Times New Roman"/>
          <w:bCs/>
          <w:noProof/>
          <w:sz w:val="28"/>
          <w:szCs w:val="28"/>
          <w:lang w:val="uz-Cyrl-UZ"/>
        </w:rPr>
        <w:br/>
      </w:r>
      <w:r w:rsidRPr="00C46873">
        <w:rPr>
          <w:rFonts w:ascii="Times New Roman" w:hAnsi="Times New Roman"/>
          <w:bCs/>
          <w:noProof/>
          <w:sz w:val="28"/>
          <w:szCs w:val="28"/>
          <w:lang w:val="uz-Cyrl-UZ"/>
        </w:rPr>
        <w:t xml:space="preserve">75 та бир мандатли сайлов округлари тузилди. Ушбу жараёнлар </w:t>
      </w:r>
      <w:r w:rsidRPr="00C46873">
        <w:rPr>
          <w:rFonts w:ascii="Times New Roman" w:eastAsia="Courier New" w:hAnsi="Times New Roman"/>
          <w:bCs/>
          <w:noProof/>
          <w:color w:val="000000"/>
          <w:sz w:val="28"/>
          <w:szCs w:val="28"/>
          <w:lang w:val="uz-Cyrl-UZ" w:eastAsia="ru-RU" w:bidi="ru-RU"/>
        </w:rPr>
        <w:t>“Е-saylov” ахборот тизими орқали электрон тарзда амалга оширилди.</w:t>
      </w:r>
    </w:p>
    <w:p w14:paraId="0BAD0EED" w14:textId="422AC9FF" w:rsidR="00650199" w:rsidRPr="00C46873" w:rsidRDefault="00650199" w:rsidP="00D579B1">
      <w:pPr>
        <w:widowControl w:val="0"/>
        <w:shd w:val="clear" w:color="auto" w:fill="FFFFFF" w:themeFill="background1"/>
        <w:spacing w:after="40" w:line="264" w:lineRule="auto"/>
        <w:ind w:firstLine="709"/>
        <w:jc w:val="both"/>
        <w:rPr>
          <w:rFonts w:ascii="Times New Roman" w:hAnsi="Times New Roman"/>
          <w:bCs/>
          <w:noProof/>
          <w:sz w:val="28"/>
          <w:szCs w:val="28"/>
          <w:lang w:val="uz-Cyrl-UZ"/>
        </w:rPr>
      </w:pPr>
      <w:r w:rsidRPr="00C46873">
        <w:rPr>
          <w:rFonts w:ascii="Times New Roman" w:hAnsi="Times New Roman"/>
          <w:bCs/>
          <w:noProof/>
          <w:sz w:val="28"/>
          <w:szCs w:val="28"/>
          <w:lang w:val="uz-Cyrl-UZ"/>
        </w:rPr>
        <w:t>Шунингдек, Қорақалпоғистон Республикаси Жўқорғи Кенгеси, халқ депутатлари вилоят, Тошкент шаҳар Кенгаши сайловига тайёргарлик кўриш ва ўтказишни ташкил этиш учун жами 725 та сайлов округлари тузилди.</w:t>
      </w:r>
      <w:r w:rsidR="00351D28" w:rsidRPr="00C46873">
        <w:rPr>
          <w:rFonts w:ascii="Times New Roman" w:hAnsi="Times New Roman"/>
          <w:bCs/>
          <w:noProof/>
          <w:sz w:val="28"/>
          <w:szCs w:val="28"/>
          <w:lang w:val="uz-Cyrl-UZ"/>
        </w:rPr>
        <w:t xml:space="preserve"> Ҳ</w:t>
      </w:r>
      <w:r w:rsidRPr="00C46873">
        <w:rPr>
          <w:rFonts w:ascii="Times New Roman" w:hAnsi="Times New Roman"/>
          <w:bCs/>
          <w:noProof/>
          <w:sz w:val="28"/>
          <w:szCs w:val="28"/>
          <w:lang w:val="uz-Cyrl-UZ"/>
        </w:rPr>
        <w:t>удудий</w:t>
      </w:r>
      <w:r w:rsidR="00351D28" w:rsidRPr="00C46873">
        <w:rPr>
          <w:rFonts w:ascii="Times New Roman" w:hAnsi="Times New Roman"/>
          <w:bCs/>
          <w:noProof/>
          <w:sz w:val="28"/>
          <w:szCs w:val="28"/>
          <w:lang w:val="uz-Cyrl-UZ"/>
        </w:rPr>
        <w:t xml:space="preserve"> </w:t>
      </w:r>
      <w:r w:rsidRPr="00C46873">
        <w:rPr>
          <w:rFonts w:ascii="Times New Roman" w:hAnsi="Times New Roman"/>
          <w:bCs/>
          <w:noProof/>
          <w:sz w:val="28"/>
          <w:szCs w:val="28"/>
          <w:lang w:val="uz-Cyrl-UZ"/>
        </w:rPr>
        <w:t xml:space="preserve">сайлов комиссиялари томонидан ҳудудларда </w:t>
      </w:r>
      <w:r w:rsidR="00351D28" w:rsidRPr="00C46873">
        <w:rPr>
          <w:rFonts w:ascii="Times New Roman" w:hAnsi="Times New Roman"/>
          <w:bCs/>
          <w:noProof/>
          <w:sz w:val="28"/>
          <w:szCs w:val="28"/>
          <w:lang w:val="uz-Cyrl-UZ"/>
        </w:rPr>
        <w:t xml:space="preserve">7 042 нафар аъзодан иборат </w:t>
      </w:r>
      <w:r w:rsidRPr="00C46873">
        <w:rPr>
          <w:rFonts w:ascii="Times New Roman" w:hAnsi="Times New Roman"/>
          <w:bCs/>
          <w:noProof/>
          <w:sz w:val="28"/>
          <w:szCs w:val="28"/>
          <w:lang w:val="uz-Cyrl-UZ"/>
        </w:rPr>
        <w:t>725 та округ</w:t>
      </w:r>
      <w:r w:rsidR="00351D28" w:rsidRPr="00C46873">
        <w:rPr>
          <w:rFonts w:ascii="Times New Roman" w:hAnsi="Times New Roman"/>
          <w:bCs/>
          <w:noProof/>
          <w:sz w:val="28"/>
          <w:szCs w:val="28"/>
          <w:lang w:val="uz-Cyrl-UZ"/>
        </w:rPr>
        <w:t xml:space="preserve"> сайлов комиссиялари</w:t>
      </w:r>
      <w:r w:rsidRPr="00C46873">
        <w:rPr>
          <w:rFonts w:ascii="Times New Roman" w:hAnsi="Times New Roman"/>
          <w:bCs/>
          <w:noProof/>
          <w:sz w:val="28"/>
          <w:szCs w:val="28"/>
          <w:lang w:val="uz-Cyrl-UZ"/>
        </w:rPr>
        <w:t xml:space="preserve"> </w:t>
      </w:r>
      <w:r w:rsidR="00351D28" w:rsidRPr="00C46873">
        <w:rPr>
          <w:rFonts w:ascii="Times New Roman" w:hAnsi="Times New Roman"/>
          <w:bCs/>
          <w:noProof/>
          <w:sz w:val="28"/>
          <w:szCs w:val="28"/>
          <w:lang w:val="uz-Cyrl-UZ"/>
        </w:rPr>
        <w:t>шакллантирилди</w:t>
      </w:r>
      <w:r w:rsidRPr="00C46873">
        <w:rPr>
          <w:rFonts w:ascii="Times New Roman" w:hAnsi="Times New Roman"/>
          <w:bCs/>
          <w:noProof/>
          <w:sz w:val="28"/>
          <w:szCs w:val="28"/>
          <w:lang w:val="uz-Cyrl-UZ"/>
        </w:rPr>
        <w:t>.</w:t>
      </w:r>
    </w:p>
    <w:p w14:paraId="69BD6962" w14:textId="36D026D1" w:rsidR="008C046C" w:rsidRPr="00C46873" w:rsidRDefault="008C046C" w:rsidP="00D579B1">
      <w:pPr>
        <w:widowControl w:val="0"/>
        <w:shd w:val="clear" w:color="auto" w:fill="FFFFFF" w:themeFill="background1"/>
        <w:spacing w:after="40" w:line="264" w:lineRule="auto"/>
        <w:ind w:firstLine="709"/>
        <w:jc w:val="both"/>
        <w:rPr>
          <w:rFonts w:ascii="Times New Roman" w:hAnsi="Times New Roman"/>
          <w:bCs/>
          <w:noProof/>
          <w:sz w:val="28"/>
          <w:szCs w:val="28"/>
          <w:lang w:val="uz-Cyrl-UZ"/>
        </w:rPr>
      </w:pPr>
      <w:r w:rsidRPr="00C46873">
        <w:rPr>
          <w:rFonts w:ascii="Times New Roman" w:hAnsi="Times New Roman"/>
          <w:bCs/>
          <w:noProof/>
          <w:sz w:val="28"/>
          <w:szCs w:val="28"/>
          <w:lang w:val="uz-Cyrl-UZ"/>
        </w:rPr>
        <w:t>Бундан ташқари, туман (шаҳар) сайлов комиссиялари томонидан Халқ депутатлари туман (шаҳар) Кенгашлари депутатлигига сайлов ўтказиш учун 4 970 та сайлов округлари, ҳудудий сайлов комиссиялари томонидан 11 028 та сайлов участкаси тузилди.</w:t>
      </w:r>
    </w:p>
    <w:p w14:paraId="0F79F83F" w14:textId="2280B5C9" w:rsidR="008C046C" w:rsidRPr="00C46873" w:rsidRDefault="008C046C" w:rsidP="00D579B1">
      <w:pPr>
        <w:widowControl w:val="0"/>
        <w:shd w:val="clear" w:color="auto" w:fill="FFFFFF" w:themeFill="background1"/>
        <w:spacing w:after="40" w:line="264" w:lineRule="auto"/>
        <w:ind w:firstLine="709"/>
        <w:jc w:val="both"/>
        <w:rPr>
          <w:rFonts w:ascii="Times New Roman" w:hAnsi="Times New Roman"/>
          <w:bCs/>
          <w:noProof/>
          <w:sz w:val="28"/>
          <w:szCs w:val="28"/>
          <w:lang w:val="uz-Cyrl-UZ"/>
        </w:rPr>
      </w:pPr>
      <w:r w:rsidRPr="00C46873">
        <w:rPr>
          <w:rFonts w:ascii="Times New Roman" w:hAnsi="Times New Roman"/>
          <w:bCs/>
          <w:noProof/>
          <w:sz w:val="28"/>
          <w:szCs w:val="28"/>
          <w:lang w:val="uz-Cyrl-UZ"/>
        </w:rPr>
        <w:t>Марказий сайлов комиссияси томонидан Ўзбекистон Республикасининг 40 та хорижий давлатдаги дипломатик ва консуллик муассасалари ҳузурида 57 та сайлов участкалари тузилди ва мазкур сайлов участкалари Тошкент шаҳри ҳудудига бириктирилди.</w:t>
      </w:r>
    </w:p>
    <w:p w14:paraId="2F964519" w14:textId="03A9D8B6" w:rsidR="00D579B1" w:rsidRDefault="00D579B1" w:rsidP="008D5D52">
      <w:pPr>
        <w:widowControl w:val="0"/>
        <w:spacing w:after="80" w:line="264" w:lineRule="auto"/>
        <w:ind w:firstLine="709"/>
        <w:jc w:val="both"/>
        <w:rPr>
          <w:rFonts w:ascii="Times New Roman" w:eastAsia="Courier New" w:hAnsi="Times New Roman"/>
          <w:b/>
          <w:bCs/>
          <w:noProof/>
          <w:color w:val="000000"/>
          <w:sz w:val="28"/>
          <w:szCs w:val="28"/>
          <w:lang w:val="uz-Cyrl-UZ" w:eastAsia="ru-RU" w:bidi="ru-RU"/>
        </w:rPr>
      </w:pPr>
    </w:p>
    <w:p w14:paraId="25EB811B" w14:textId="77777777" w:rsidR="00FC1825" w:rsidRDefault="00FC1825" w:rsidP="008D5D52">
      <w:pPr>
        <w:widowControl w:val="0"/>
        <w:spacing w:after="80" w:line="264" w:lineRule="auto"/>
        <w:ind w:firstLine="709"/>
        <w:jc w:val="both"/>
        <w:rPr>
          <w:rFonts w:ascii="Times New Roman" w:eastAsia="Courier New" w:hAnsi="Times New Roman"/>
          <w:b/>
          <w:bCs/>
          <w:noProof/>
          <w:color w:val="000000"/>
          <w:sz w:val="28"/>
          <w:szCs w:val="28"/>
          <w:lang w:val="uz-Cyrl-UZ" w:eastAsia="ru-RU" w:bidi="ru-RU"/>
        </w:rPr>
      </w:pPr>
    </w:p>
    <w:p w14:paraId="37720AC6" w14:textId="68D0DC09" w:rsidR="00146D1A" w:rsidRPr="00C46873" w:rsidRDefault="00146D1A" w:rsidP="008D5D52">
      <w:pPr>
        <w:widowControl w:val="0"/>
        <w:spacing w:after="80" w:line="264" w:lineRule="auto"/>
        <w:ind w:firstLine="709"/>
        <w:jc w:val="both"/>
        <w:rPr>
          <w:rFonts w:ascii="Times New Roman" w:eastAsia="Courier New" w:hAnsi="Times New Roman"/>
          <w:b/>
          <w:bCs/>
          <w:noProof/>
          <w:color w:val="000000"/>
          <w:sz w:val="28"/>
          <w:szCs w:val="28"/>
          <w:lang w:val="uz-Cyrl-UZ" w:eastAsia="ru-RU" w:bidi="ru-RU"/>
        </w:rPr>
      </w:pPr>
      <w:r w:rsidRPr="00C46873">
        <w:rPr>
          <w:rFonts w:ascii="Times New Roman" w:eastAsia="Courier New" w:hAnsi="Times New Roman"/>
          <w:b/>
          <w:bCs/>
          <w:noProof/>
          <w:color w:val="000000"/>
          <w:sz w:val="28"/>
          <w:szCs w:val="28"/>
          <w:lang w:val="uz-Cyrl-UZ" w:eastAsia="ru-RU" w:bidi="ru-RU"/>
        </w:rPr>
        <w:lastRenderedPageBreak/>
        <w:t xml:space="preserve">II. Сайлов комиссиялари фаолиятига замонавий ахборот-коммуникация технологияларини кенг жорий этиш, сайловларни бошқариш ахборот тизимини модернизация қилиш, “Е-saylov” ахборот тизимидан самарали фойдаланиш кўникмаларини шакллантириш, сайлов жараёнида ахборот хавфсизлигини таъминлаш йўналишида. </w:t>
      </w:r>
    </w:p>
    <w:p w14:paraId="25C7D7C6" w14:textId="05070FE6" w:rsidR="00E47EE3" w:rsidRPr="00C46873" w:rsidRDefault="00E47EE3" w:rsidP="00DE72E2">
      <w:pPr>
        <w:spacing w:after="80" w:line="264" w:lineRule="auto"/>
        <w:ind w:firstLine="709"/>
        <w:jc w:val="both"/>
        <w:rPr>
          <w:rFonts w:ascii="Times New Roman" w:hAnsi="Times New Roman"/>
          <w:noProof/>
          <w:sz w:val="28"/>
          <w:szCs w:val="28"/>
          <w:lang w:val="uz-Cyrl-UZ"/>
        </w:rPr>
      </w:pPr>
      <w:r w:rsidRPr="00C46873">
        <w:rPr>
          <w:rFonts w:ascii="Times New Roman" w:hAnsi="Times New Roman"/>
          <w:noProof/>
          <w:sz w:val="28"/>
          <w:szCs w:val="28"/>
          <w:lang w:val="uz-Cyrl-UZ"/>
        </w:rPr>
        <w:t>Комиссия томонидан доимий эътибор қаратилаётган энг муҳим йўналишлардан бири –– сайлов жараёнларига рақамли технологияларни кенг жорий этиш ҳисобланади.</w:t>
      </w:r>
    </w:p>
    <w:p w14:paraId="30B8F542" w14:textId="1D8C6F83" w:rsidR="00E47EE3" w:rsidRPr="00C46873" w:rsidRDefault="00E47EE3" w:rsidP="008D5D52">
      <w:pPr>
        <w:widowControl w:val="0"/>
        <w:spacing w:after="80" w:line="264" w:lineRule="auto"/>
        <w:ind w:firstLine="709"/>
        <w:jc w:val="both"/>
        <w:rPr>
          <w:rFonts w:ascii="Times New Roman" w:hAnsi="Times New Roman"/>
          <w:noProof/>
          <w:sz w:val="28"/>
          <w:szCs w:val="28"/>
          <w:lang w:val="uz-Cyrl-UZ"/>
        </w:rPr>
      </w:pPr>
      <w:r w:rsidRPr="00C46873">
        <w:rPr>
          <w:rFonts w:ascii="Times New Roman" w:hAnsi="Times New Roman"/>
          <w:noProof/>
          <w:sz w:val="28"/>
          <w:szCs w:val="28"/>
          <w:lang w:val="uz-Cyrl-UZ"/>
        </w:rPr>
        <w:t>Сайлов жараёнларини бошқариш ахборот тизими (СЖБАТ) ҳамда Сайловчиларнинг ягона электрон рўйхати (СЯЭР) ўтказилган сайловларда аниқланган камчиликлар</w:t>
      </w:r>
      <w:r w:rsidR="00324B53" w:rsidRPr="00C46873">
        <w:rPr>
          <w:rFonts w:ascii="Times New Roman" w:hAnsi="Times New Roman"/>
          <w:noProof/>
          <w:sz w:val="28"/>
          <w:szCs w:val="28"/>
          <w:lang w:val="uz-Cyrl-UZ"/>
        </w:rPr>
        <w:t>ни</w:t>
      </w:r>
      <w:r w:rsidR="00CB0CE5" w:rsidRPr="00C46873">
        <w:rPr>
          <w:rFonts w:ascii="Times New Roman" w:hAnsi="Times New Roman"/>
          <w:noProof/>
          <w:sz w:val="28"/>
          <w:szCs w:val="28"/>
          <w:lang w:val="uz-Cyrl-UZ"/>
        </w:rPr>
        <w:t xml:space="preserve"> </w:t>
      </w:r>
      <w:r w:rsidR="00324B53" w:rsidRPr="00C46873">
        <w:rPr>
          <w:rFonts w:ascii="Times New Roman" w:hAnsi="Times New Roman"/>
          <w:noProof/>
          <w:sz w:val="28"/>
          <w:szCs w:val="28"/>
          <w:lang w:val="uz-Cyrl-UZ"/>
        </w:rPr>
        <w:t xml:space="preserve">ҳамда халқаро тажрибани инобатга олган ҳолда </w:t>
      </w:r>
      <w:r w:rsidR="00CB0CE5" w:rsidRPr="00C46873">
        <w:rPr>
          <w:rFonts w:ascii="Times New Roman" w:hAnsi="Times New Roman"/>
          <w:noProof/>
          <w:sz w:val="28"/>
          <w:szCs w:val="28"/>
          <w:lang w:val="uz-Cyrl-UZ"/>
        </w:rPr>
        <w:t xml:space="preserve">янада </w:t>
      </w:r>
      <w:r w:rsidRPr="00C46873">
        <w:rPr>
          <w:rFonts w:ascii="Times New Roman" w:hAnsi="Times New Roman"/>
          <w:noProof/>
          <w:sz w:val="28"/>
          <w:szCs w:val="28"/>
          <w:lang w:val="uz-Cyrl-UZ"/>
        </w:rPr>
        <w:t xml:space="preserve">такомиллаштирилди. </w:t>
      </w:r>
    </w:p>
    <w:p w14:paraId="659062EB" w14:textId="6E96F81A" w:rsidR="00CE2064" w:rsidRPr="00C46873" w:rsidRDefault="00CE2064" w:rsidP="008D5D52">
      <w:pPr>
        <w:widowControl w:val="0"/>
        <w:spacing w:after="80" w:line="264" w:lineRule="auto"/>
        <w:ind w:firstLine="709"/>
        <w:jc w:val="both"/>
        <w:rPr>
          <w:rFonts w:ascii="Times New Roman" w:eastAsia="Courier New" w:hAnsi="Times New Roman"/>
          <w:noProof/>
          <w:color w:val="000000"/>
          <w:sz w:val="28"/>
          <w:szCs w:val="28"/>
          <w:lang w:val="uz-Cyrl-UZ" w:eastAsia="ru-RU" w:bidi="ru-RU"/>
        </w:rPr>
      </w:pPr>
      <w:r w:rsidRPr="00C46873">
        <w:rPr>
          <w:rFonts w:ascii="Times New Roman" w:eastAsia="Courier New" w:hAnsi="Times New Roman"/>
          <w:noProof/>
          <w:color w:val="000000"/>
          <w:sz w:val="28"/>
          <w:szCs w:val="28"/>
          <w:lang w:val="uz-Cyrl-UZ" w:eastAsia="ru-RU" w:bidi="ru-RU"/>
        </w:rPr>
        <w:t>Сайловчиларнинг ягона электрон рўйхати (СЯЭР) билан ишлаш бўйича вертикал тизим асосида ишлайдиган “республика – вилоят – туман (шаҳар)” штаблар фаолияти йўлга қўйилди.</w:t>
      </w:r>
    </w:p>
    <w:p w14:paraId="29CF8799" w14:textId="419598AD" w:rsidR="00940E94" w:rsidRPr="00C46873" w:rsidRDefault="00940E94" w:rsidP="000C301F">
      <w:pPr>
        <w:spacing w:after="80" w:line="264" w:lineRule="auto"/>
        <w:ind w:firstLine="709"/>
        <w:jc w:val="both"/>
        <w:rPr>
          <w:rFonts w:ascii="Times New Roman" w:hAnsi="Times New Roman"/>
          <w:noProof/>
          <w:sz w:val="28"/>
          <w:szCs w:val="28"/>
          <w:lang w:val="uz-Cyrl-UZ"/>
        </w:rPr>
      </w:pPr>
      <w:r w:rsidRPr="00C46873">
        <w:rPr>
          <w:rFonts w:ascii="Times New Roman" w:hAnsi="Times New Roman"/>
          <w:noProof/>
          <w:sz w:val="28"/>
          <w:szCs w:val="28"/>
          <w:lang w:val="uz-Cyrl-UZ"/>
        </w:rPr>
        <w:t xml:space="preserve">Штаб аъзолари, мутасадди вазирлик ва идоралар ҳудудий бўлимлари вакиллари ҳамда сайлов комиссиялари аъзолари томонидан сайловчиларга оид СЖБАТда шакллантирилган сайловчилар рўйхатлари уйма-уй юриб аниқлаштирилиши натижасида, мамлакат бўйича СЯЭРга 19 944 859 нафар сайловчи киритилди. Сайловда илк маротаба </w:t>
      </w:r>
      <w:r w:rsidR="009A146A" w:rsidRPr="00C46873">
        <w:rPr>
          <w:rFonts w:ascii="Times New Roman" w:hAnsi="Times New Roman"/>
          <w:noProof/>
          <w:sz w:val="28"/>
          <w:szCs w:val="28"/>
          <w:lang w:val="uz-Cyrl-UZ"/>
        </w:rPr>
        <w:t>иштирок этадиган</w:t>
      </w:r>
      <w:r w:rsidRPr="00C46873">
        <w:rPr>
          <w:rFonts w:ascii="Times New Roman" w:hAnsi="Times New Roman"/>
          <w:noProof/>
          <w:sz w:val="28"/>
          <w:szCs w:val="28"/>
          <w:lang w:val="uz-Cyrl-UZ"/>
        </w:rPr>
        <w:t xml:space="preserve"> 506</w:t>
      </w:r>
      <w:r w:rsidR="009A146A" w:rsidRPr="00C46873">
        <w:rPr>
          <w:rFonts w:ascii="Times New Roman" w:hAnsi="Times New Roman"/>
          <w:noProof/>
          <w:sz w:val="28"/>
          <w:szCs w:val="28"/>
          <w:lang w:val="uz-Cyrl-UZ"/>
        </w:rPr>
        <w:t> </w:t>
      </w:r>
      <w:r w:rsidRPr="00C46873">
        <w:rPr>
          <w:rFonts w:ascii="Times New Roman" w:hAnsi="Times New Roman"/>
          <w:noProof/>
          <w:sz w:val="28"/>
          <w:szCs w:val="28"/>
          <w:lang w:val="uz-Cyrl-UZ"/>
        </w:rPr>
        <w:t xml:space="preserve">800 </w:t>
      </w:r>
      <w:r w:rsidR="009A146A" w:rsidRPr="00C46873">
        <w:rPr>
          <w:rFonts w:ascii="Times New Roman" w:hAnsi="Times New Roman"/>
          <w:noProof/>
          <w:sz w:val="28"/>
          <w:szCs w:val="28"/>
          <w:lang w:val="uz-Cyrl-UZ"/>
        </w:rPr>
        <w:t xml:space="preserve">нафар </w:t>
      </w:r>
      <w:r w:rsidRPr="00C46873">
        <w:rPr>
          <w:rFonts w:ascii="Times New Roman" w:hAnsi="Times New Roman"/>
          <w:noProof/>
          <w:sz w:val="28"/>
          <w:szCs w:val="28"/>
          <w:lang w:val="uz-Cyrl-UZ"/>
        </w:rPr>
        <w:t>ёшлар</w:t>
      </w:r>
      <w:r w:rsidR="009A146A" w:rsidRPr="00C46873">
        <w:rPr>
          <w:rFonts w:ascii="Times New Roman" w:hAnsi="Times New Roman"/>
          <w:noProof/>
          <w:sz w:val="28"/>
          <w:szCs w:val="28"/>
          <w:lang w:val="uz-Cyrl-UZ"/>
        </w:rPr>
        <w:t>нинг рўйхати шакллантирилди</w:t>
      </w:r>
      <w:r w:rsidRPr="00C46873">
        <w:rPr>
          <w:rFonts w:ascii="Times New Roman" w:hAnsi="Times New Roman"/>
          <w:noProof/>
          <w:sz w:val="28"/>
          <w:szCs w:val="28"/>
          <w:lang w:val="uz-Cyrl-UZ"/>
        </w:rPr>
        <w:t xml:space="preserve">. </w:t>
      </w:r>
    </w:p>
    <w:p w14:paraId="55EFDA71" w14:textId="77777777" w:rsidR="001E2863" w:rsidRPr="00C46873" w:rsidRDefault="001E2863" w:rsidP="001E2863">
      <w:pPr>
        <w:widowControl w:val="0"/>
        <w:spacing w:after="80" w:line="264" w:lineRule="auto"/>
        <w:ind w:firstLine="709"/>
        <w:jc w:val="both"/>
        <w:rPr>
          <w:rFonts w:ascii="Times New Roman" w:eastAsia="Courier New" w:hAnsi="Times New Roman"/>
          <w:noProof/>
          <w:color w:val="000000"/>
          <w:sz w:val="28"/>
          <w:szCs w:val="28"/>
          <w:lang w:val="uz-Cyrl-UZ" w:eastAsia="ru-RU" w:bidi="ru-RU"/>
        </w:rPr>
      </w:pPr>
      <w:r w:rsidRPr="00C46873">
        <w:rPr>
          <w:rFonts w:ascii="Times New Roman" w:eastAsia="Courier New" w:hAnsi="Times New Roman"/>
          <w:noProof/>
          <w:color w:val="000000"/>
          <w:sz w:val="28"/>
          <w:szCs w:val="28"/>
          <w:lang w:val="uz-Cyrl-UZ" w:eastAsia="ru-RU" w:bidi="ru-RU"/>
        </w:rPr>
        <w:t>СЖБАТда сайловчилар учун ўз сайлов участкасини аниқлаш, зарурат бўлганида сайлов участкасини ўзгартириш бўйича интерфаол хизмат кўрсатиш йўлга қўйилди.</w:t>
      </w:r>
    </w:p>
    <w:p w14:paraId="5E796165" w14:textId="0A587CA1" w:rsidR="001E2863" w:rsidRPr="00C46873" w:rsidRDefault="001E2863" w:rsidP="001E2863">
      <w:pPr>
        <w:widowControl w:val="0"/>
        <w:spacing w:after="80" w:line="264" w:lineRule="auto"/>
        <w:ind w:firstLine="709"/>
        <w:jc w:val="both"/>
        <w:rPr>
          <w:rFonts w:ascii="Times New Roman" w:eastAsia="Courier New" w:hAnsi="Times New Roman"/>
          <w:noProof/>
          <w:color w:val="000000"/>
          <w:sz w:val="28"/>
          <w:szCs w:val="28"/>
          <w:lang w:val="uz-Cyrl-UZ" w:eastAsia="ru-RU" w:bidi="ru-RU"/>
        </w:rPr>
      </w:pPr>
      <w:r w:rsidRPr="00C46873">
        <w:rPr>
          <w:rFonts w:ascii="Times New Roman" w:eastAsia="Courier New" w:hAnsi="Times New Roman"/>
          <w:noProof/>
          <w:color w:val="000000"/>
          <w:sz w:val="28"/>
          <w:szCs w:val="28"/>
          <w:lang w:val="uz-Cyrl-UZ" w:eastAsia="ru-RU" w:bidi="ru-RU"/>
        </w:rPr>
        <w:t>Сайловчиларга Участка сайлов комиссияси биносида, Марказий сайлов комиссиясининг расмий веб-сайти (saylov.uz), Ягона интерактив давлат хизматлари портали (my.gov.uz) орқали сайловчилар рўйхати билан танишиш имконияти яратилди.</w:t>
      </w:r>
    </w:p>
    <w:p w14:paraId="1E0F76B0" w14:textId="16AF4F14" w:rsidR="00F5308D" w:rsidRPr="00C46873" w:rsidRDefault="00481401" w:rsidP="001E2863">
      <w:pPr>
        <w:widowControl w:val="0"/>
        <w:spacing w:after="80" w:line="264" w:lineRule="auto"/>
        <w:ind w:firstLine="709"/>
        <w:jc w:val="both"/>
        <w:rPr>
          <w:rFonts w:ascii="Times New Roman" w:eastAsia="Courier New" w:hAnsi="Times New Roman"/>
          <w:noProof/>
          <w:color w:val="000000"/>
          <w:sz w:val="28"/>
          <w:szCs w:val="28"/>
          <w:lang w:val="uz-Cyrl-UZ" w:eastAsia="ru-RU" w:bidi="ru-RU"/>
        </w:rPr>
      </w:pPr>
      <w:r w:rsidRPr="00C46873">
        <w:rPr>
          <w:rFonts w:ascii="Times New Roman" w:eastAsia="Courier New" w:hAnsi="Times New Roman"/>
          <w:noProof/>
          <w:color w:val="000000"/>
          <w:sz w:val="28"/>
          <w:szCs w:val="28"/>
          <w:lang w:val="uz-Cyrl-UZ" w:eastAsia="ru-RU" w:bidi="ru-RU"/>
        </w:rPr>
        <w:t xml:space="preserve">Комиссиянинг ҳамда ҳудудий сайлов комиссияларининг </w:t>
      </w:r>
      <w:r w:rsidR="00F5308D" w:rsidRPr="00C46873">
        <w:rPr>
          <w:rFonts w:ascii="Times New Roman" w:eastAsia="Courier New" w:hAnsi="Times New Roman"/>
          <w:noProof/>
          <w:color w:val="000000"/>
          <w:sz w:val="28"/>
          <w:szCs w:val="28"/>
          <w:lang w:val="uz-Cyrl-UZ" w:eastAsia="ru-RU" w:bidi="ru-RU"/>
        </w:rPr>
        <w:t>расмий веб-сайтларига 11</w:t>
      </w:r>
      <w:r w:rsidRPr="00C46873">
        <w:rPr>
          <w:rFonts w:ascii="Times New Roman" w:eastAsia="Courier New" w:hAnsi="Times New Roman"/>
          <w:noProof/>
          <w:color w:val="000000"/>
          <w:sz w:val="28"/>
          <w:szCs w:val="28"/>
          <w:lang w:val="uz-Cyrl-UZ" w:eastAsia="ru-RU" w:bidi="ru-RU"/>
        </w:rPr>
        <w:t> </w:t>
      </w:r>
      <w:r w:rsidR="00F5308D" w:rsidRPr="00C46873">
        <w:rPr>
          <w:rFonts w:ascii="Times New Roman" w:eastAsia="Courier New" w:hAnsi="Times New Roman"/>
          <w:noProof/>
          <w:color w:val="000000"/>
          <w:sz w:val="28"/>
          <w:szCs w:val="28"/>
          <w:lang w:val="uz-Cyrl-UZ" w:eastAsia="ru-RU" w:bidi="ru-RU"/>
        </w:rPr>
        <w:t>028</w:t>
      </w:r>
      <w:r w:rsidRPr="00C46873">
        <w:rPr>
          <w:rFonts w:ascii="Times New Roman" w:eastAsia="Courier New" w:hAnsi="Times New Roman"/>
          <w:noProof/>
          <w:color w:val="000000"/>
          <w:sz w:val="28"/>
          <w:szCs w:val="28"/>
          <w:lang w:val="uz-Cyrl-UZ" w:eastAsia="ru-RU" w:bidi="ru-RU"/>
        </w:rPr>
        <w:t xml:space="preserve"> </w:t>
      </w:r>
      <w:r w:rsidR="00F5308D" w:rsidRPr="00C46873">
        <w:rPr>
          <w:rFonts w:ascii="Times New Roman" w:eastAsia="Courier New" w:hAnsi="Times New Roman"/>
          <w:noProof/>
          <w:color w:val="000000"/>
          <w:sz w:val="28"/>
          <w:szCs w:val="28"/>
          <w:lang w:val="uz-Cyrl-UZ" w:eastAsia="ru-RU" w:bidi="ru-RU"/>
        </w:rPr>
        <w:t>та сайлов участкаларининг геоманзил маълумотлари ва участкалар тўғрисидаги ахборотларни ўзида жамлаган сайлов участкаларининг интерактив электрон харитаси жойлаштирилди.</w:t>
      </w:r>
    </w:p>
    <w:p w14:paraId="5CF42854" w14:textId="0DA82E45" w:rsidR="005F100C" w:rsidRPr="00C46873" w:rsidRDefault="00481401" w:rsidP="005F100C">
      <w:pPr>
        <w:pStyle w:val="a3"/>
        <w:autoSpaceDE w:val="0"/>
        <w:autoSpaceDN w:val="0"/>
        <w:adjustRightInd w:val="0"/>
        <w:spacing w:after="80" w:line="264" w:lineRule="auto"/>
        <w:ind w:left="0" w:firstLine="709"/>
        <w:jc w:val="both"/>
        <w:rPr>
          <w:rFonts w:ascii="Times New Roman" w:hAnsi="Times New Roman"/>
          <w:bCs/>
          <w:noProof/>
          <w:sz w:val="28"/>
          <w:szCs w:val="28"/>
          <w:lang w:val="uz-Cyrl-UZ"/>
        </w:rPr>
      </w:pPr>
      <w:r w:rsidRPr="00C46873">
        <w:rPr>
          <w:rFonts w:ascii="Times New Roman" w:eastAsia="Courier New" w:hAnsi="Times New Roman"/>
          <w:bCs/>
          <w:noProof/>
          <w:color w:val="000000" w:themeColor="text1"/>
          <w:sz w:val="28"/>
          <w:szCs w:val="28"/>
          <w:lang w:val="uz-Cyrl-UZ" w:eastAsia="ru-RU" w:bidi="ru-RU"/>
        </w:rPr>
        <w:t>Ҳ</w:t>
      </w:r>
      <w:r w:rsidR="00146D1A" w:rsidRPr="00C46873">
        <w:rPr>
          <w:rFonts w:ascii="Times New Roman" w:eastAsia="Courier New" w:hAnsi="Times New Roman"/>
          <w:bCs/>
          <w:noProof/>
          <w:color w:val="000000" w:themeColor="text1"/>
          <w:sz w:val="28"/>
          <w:szCs w:val="28"/>
          <w:lang w:val="uz-Cyrl-UZ" w:eastAsia="ru-RU" w:bidi="ru-RU"/>
        </w:rPr>
        <w:t>амкор</w:t>
      </w:r>
      <w:r w:rsidRPr="00C46873">
        <w:rPr>
          <w:rFonts w:ascii="Times New Roman" w:eastAsia="Courier New" w:hAnsi="Times New Roman"/>
          <w:bCs/>
          <w:noProof/>
          <w:color w:val="000000" w:themeColor="text1"/>
          <w:sz w:val="28"/>
          <w:szCs w:val="28"/>
          <w:lang w:val="uz-Cyrl-UZ" w:eastAsia="ru-RU" w:bidi="ru-RU"/>
        </w:rPr>
        <w:t xml:space="preserve"> ташкилотлар билан биргаликда </w:t>
      </w:r>
      <w:r w:rsidR="00146D1A" w:rsidRPr="00C46873">
        <w:rPr>
          <w:rFonts w:ascii="Times New Roman" w:eastAsia="Courier New" w:hAnsi="Times New Roman"/>
          <w:bCs/>
          <w:noProof/>
          <w:color w:val="000000" w:themeColor="text1"/>
          <w:sz w:val="28"/>
          <w:szCs w:val="28"/>
          <w:lang w:val="uz-Cyrl-UZ" w:eastAsia="ru-RU" w:bidi="ru-RU"/>
        </w:rPr>
        <w:t xml:space="preserve">миллий сайлов тизимига </w:t>
      </w:r>
      <w:r w:rsidR="00F5308D" w:rsidRPr="00C46873">
        <w:rPr>
          <w:rFonts w:ascii="Times New Roman" w:eastAsia="Courier New" w:hAnsi="Times New Roman"/>
          <w:bCs/>
          <w:noProof/>
          <w:color w:val="000000" w:themeColor="text1"/>
          <w:sz w:val="28"/>
          <w:szCs w:val="28"/>
          <w:lang w:val="uz-Cyrl-UZ" w:eastAsia="ru-RU" w:bidi="ru-RU"/>
        </w:rPr>
        <w:t xml:space="preserve">янги </w:t>
      </w:r>
      <w:r w:rsidR="00CB5F4D" w:rsidRPr="00C46873">
        <w:rPr>
          <w:rFonts w:ascii="Times New Roman" w:eastAsia="Courier New" w:hAnsi="Times New Roman"/>
          <w:bCs/>
          <w:noProof/>
          <w:color w:val="000000" w:themeColor="text1"/>
          <w:sz w:val="28"/>
          <w:szCs w:val="28"/>
          <w:lang w:val="uz-Cyrl-UZ" w:eastAsia="ru-RU" w:bidi="ru-RU"/>
        </w:rPr>
        <w:t xml:space="preserve">– </w:t>
      </w:r>
      <w:r w:rsidR="00D579B1">
        <w:rPr>
          <w:rFonts w:ascii="Times New Roman" w:eastAsia="Courier New" w:hAnsi="Times New Roman"/>
          <w:bCs/>
          <w:noProof/>
          <w:color w:val="000000" w:themeColor="text1"/>
          <w:sz w:val="28"/>
          <w:szCs w:val="28"/>
          <w:lang w:val="uz-Cyrl-UZ" w:eastAsia="ru-RU" w:bidi="ru-RU"/>
        </w:rPr>
        <w:br/>
      </w:r>
      <w:r w:rsidR="00146D1A" w:rsidRPr="00C46873">
        <w:rPr>
          <w:rFonts w:ascii="Times New Roman" w:eastAsia="Courier New" w:hAnsi="Times New Roman"/>
          <w:bCs/>
          <w:noProof/>
          <w:color w:val="000000" w:themeColor="text1"/>
          <w:sz w:val="28"/>
          <w:szCs w:val="28"/>
          <w:lang w:val="uz-Cyrl-UZ" w:eastAsia="ru-RU" w:bidi="ru-RU"/>
        </w:rPr>
        <w:t>“E-</w:t>
      </w:r>
      <w:r w:rsidR="005922F0" w:rsidRPr="00C46873">
        <w:rPr>
          <w:rFonts w:ascii="Times New Roman" w:eastAsia="Courier New" w:hAnsi="Times New Roman"/>
          <w:bCs/>
          <w:noProof/>
          <w:color w:val="000000" w:themeColor="text1"/>
          <w:sz w:val="28"/>
          <w:szCs w:val="28"/>
          <w:lang w:val="uz-Cyrl-UZ" w:eastAsia="ru-RU" w:bidi="ru-RU"/>
        </w:rPr>
        <w:t>saylov</w:t>
      </w:r>
      <w:r w:rsidR="00146D1A" w:rsidRPr="00C46873">
        <w:rPr>
          <w:rFonts w:ascii="Times New Roman" w:eastAsia="Courier New" w:hAnsi="Times New Roman"/>
          <w:bCs/>
          <w:noProof/>
          <w:color w:val="000000" w:themeColor="text1"/>
          <w:sz w:val="28"/>
          <w:szCs w:val="28"/>
          <w:lang w:val="uz-Cyrl-UZ" w:eastAsia="ru-RU" w:bidi="ru-RU"/>
        </w:rPr>
        <w:t>” ахборот тизими жорий этил</w:t>
      </w:r>
      <w:r w:rsidR="00F5308D" w:rsidRPr="00C46873">
        <w:rPr>
          <w:rFonts w:ascii="Times New Roman" w:eastAsia="Courier New" w:hAnsi="Times New Roman"/>
          <w:bCs/>
          <w:noProof/>
          <w:color w:val="000000" w:themeColor="text1"/>
          <w:sz w:val="28"/>
          <w:szCs w:val="28"/>
          <w:lang w:val="uz-Cyrl-UZ" w:eastAsia="ru-RU" w:bidi="ru-RU"/>
        </w:rPr>
        <w:t>ди.</w:t>
      </w:r>
      <w:r w:rsidR="005F100C" w:rsidRPr="00C46873">
        <w:rPr>
          <w:rFonts w:ascii="Times New Roman" w:eastAsia="Courier New" w:hAnsi="Times New Roman"/>
          <w:bCs/>
          <w:noProof/>
          <w:color w:val="000000" w:themeColor="text1"/>
          <w:sz w:val="28"/>
          <w:szCs w:val="28"/>
          <w:lang w:val="uz-Cyrl-UZ" w:eastAsia="ru-RU" w:bidi="ru-RU"/>
        </w:rPr>
        <w:t xml:space="preserve"> Мазкур ахборот тизими Рақамли ҳукуматнинг Идоралараро интеграцион платформаси билан интеграция қилиниб, тегишли давлат органларининг маълумотлар базаларидан маълумотларни автоматик равишда олиш йўлга қўйилди. Бу эса 20 га яқин турдаги маълумотлар, жумладан, шахсларнинг фамилияси ва исми, фотосурати, маълумоти, мутахассислиги, иш жойи ва лавозими каби маълумотларни автоматик тарзда шакллантириш имконини берди.</w:t>
      </w:r>
      <w:r w:rsidR="005F100C" w:rsidRPr="00C46873">
        <w:rPr>
          <w:rFonts w:ascii="Times New Roman" w:hAnsi="Times New Roman"/>
          <w:bCs/>
          <w:noProof/>
          <w:sz w:val="28"/>
          <w:szCs w:val="28"/>
          <w:lang w:val="uz-Cyrl-UZ"/>
        </w:rPr>
        <w:t xml:space="preserve"> Бу имкониятлар сайлов жараёнлари </w:t>
      </w:r>
      <w:r w:rsidR="005F100C" w:rsidRPr="00C46873">
        <w:rPr>
          <w:rFonts w:ascii="Times New Roman" w:hAnsi="Times New Roman"/>
          <w:bCs/>
          <w:noProof/>
          <w:sz w:val="28"/>
          <w:szCs w:val="28"/>
          <w:lang w:val="uz-Cyrl-UZ"/>
        </w:rPr>
        <w:lastRenderedPageBreak/>
        <w:t>иштирокчиларининг вақт сарфи ва маъмурий харажатларини тежаб, уларга қўшимча қулайлик яратди.</w:t>
      </w:r>
    </w:p>
    <w:p w14:paraId="30F2F97D" w14:textId="2D5A42D0" w:rsidR="005F100C" w:rsidRPr="00C46873" w:rsidRDefault="005F100C" w:rsidP="005F100C">
      <w:pPr>
        <w:widowControl w:val="0"/>
        <w:shd w:val="clear" w:color="auto" w:fill="FFFFFF" w:themeFill="background1"/>
        <w:spacing w:after="80" w:line="264" w:lineRule="auto"/>
        <w:ind w:firstLine="709"/>
        <w:jc w:val="both"/>
        <w:rPr>
          <w:rFonts w:ascii="Times New Roman" w:eastAsia="Courier New" w:hAnsi="Times New Roman"/>
          <w:bCs/>
          <w:noProof/>
          <w:color w:val="000000" w:themeColor="text1"/>
          <w:sz w:val="28"/>
          <w:szCs w:val="28"/>
          <w:lang w:val="uz-Cyrl-UZ" w:eastAsia="ru-RU" w:bidi="ru-RU"/>
        </w:rPr>
      </w:pPr>
      <w:r w:rsidRPr="00C46873">
        <w:rPr>
          <w:rFonts w:ascii="Times New Roman" w:eastAsia="Courier New" w:hAnsi="Times New Roman"/>
          <w:bCs/>
          <w:noProof/>
          <w:color w:val="000000" w:themeColor="text1"/>
          <w:sz w:val="28"/>
          <w:szCs w:val="28"/>
          <w:lang w:val="uz-Cyrl-UZ" w:eastAsia="ru-RU" w:bidi="ru-RU"/>
        </w:rPr>
        <w:t>Сайлов кампаниясида иштирок этишига ижозат берилган бешта сиёсий партия томонидан бир мандатли сайлов округлари бўйича Олий Мажлис Қонунчилик палатаси депутатлигига кўрсатилган жами 375 нафар номзод, ягона сайлов округи бўйича Олий Мажлис Қонунчилик палатаси депутатлигига кўрсатилган жами 500 нафар депутатликка номзодларнинг партия рўйхати ва уларга оид бошқа маълумотлар “E-saylov” ахборот тизими орқали Комиссияга тақдим этилди. Ўз навбатида ушбу депутатликка номзодларни рўйхатга олиш ҳақидаги Комиссия қарорлари ҳам мазкур ахборот тизими орқали қабул қилиниб, автоматик та</w:t>
      </w:r>
      <w:r w:rsidR="00C8212E" w:rsidRPr="00C46873">
        <w:rPr>
          <w:rFonts w:ascii="Times New Roman" w:eastAsia="Courier New" w:hAnsi="Times New Roman"/>
          <w:bCs/>
          <w:noProof/>
          <w:color w:val="000000" w:themeColor="text1"/>
          <w:sz w:val="28"/>
          <w:szCs w:val="28"/>
          <w:lang w:val="uz-Cyrl-UZ" w:eastAsia="ru-RU" w:bidi="ru-RU"/>
        </w:rPr>
        <w:t>р</w:t>
      </w:r>
      <w:r w:rsidRPr="00C46873">
        <w:rPr>
          <w:rFonts w:ascii="Times New Roman" w:eastAsia="Courier New" w:hAnsi="Times New Roman"/>
          <w:bCs/>
          <w:noProof/>
          <w:color w:val="000000" w:themeColor="text1"/>
          <w:sz w:val="28"/>
          <w:szCs w:val="28"/>
          <w:lang w:val="uz-Cyrl-UZ" w:eastAsia="ru-RU" w:bidi="ru-RU"/>
        </w:rPr>
        <w:t>зда сиёсий партияларга тақдим этилди.</w:t>
      </w:r>
    </w:p>
    <w:p w14:paraId="364D4900" w14:textId="0BB58FC4" w:rsidR="005F100C" w:rsidRPr="00C46873" w:rsidRDefault="005F100C" w:rsidP="005F100C">
      <w:pPr>
        <w:widowControl w:val="0"/>
        <w:shd w:val="clear" w:color="auto" w:fill="FFFFFF" w:themeFill="background1"/>
        <w:spacing w:after="80" w:line="264" w:lineRule="auto"/>
        <w:ind w:firstLine="709"/>
        <w:jc w:val="both"/>
        <w:rPr>
          <w:rFonts w:ascii="Times New Roman" w:eastAsia="Courier New" w:hAnsi="Times New Roman"/>
          <w:bCs/>
          <w:noProof/>
          <w:color w:val="000000" w:themeColor="text1"/>
          <w:sz w:val="28"/>
          <w:szCs w:val="28"/>
          <w:lang w:val="uz-Cyrl-UZ" w:eastAsia="ru-RU" w:bidi="ru-RU"/>
        </w:rPr>
      </w:pPr>
      <w:r w:rsidRPr="00C46873">
        <w:rPr>
          <w:rFonts w:ascii="Times New Roman" w:eastAsia="Courier New" w:hAnsi="Times New Roman"/>
          <w:bCs/>
          <w:noProof/>
          <w:color w:val="000000" w:themeColor="text1"/>
          <w:sz w:val="28"/>
          <w:szCs w:val="28"/>
          <w:lang w:val="uz-Cyrl-UZ" w:eastAsia="ru-RU" w:bidi="ru-RU"/>
        </w:rPr>
        <w:t>Барча жараёнлар тизим орқали амалга оширилиши натижасида “E- saylov” ахборот тизимида жуда катта маълумотлар базаси шаклланди. Хусусан, 128</w:t>
      </w:r>
      <w:r w:rsidR="00972151" w:rsidRPr="00C46873">
        <w:rPr>
          <w:rFonts w:ascii="Times New Roman" w:eastAsia="Courier New" w:hAnsi="Times New Roman"/>
          <w:bCs/>
          <w:noProof/>
          <w:color w:val="000000" w:themeColor="text1"/>
          <w:sz w:val="28"/>
          <w:szCs w:val="28"/>
          <w:lang w:val="uz-Cyrl-UZ" w:eastAsia="ru-RU" w:bidi="ru-RU"/>
        </w:rPr>
        <w:t> </w:t>
      </w:r>
      <w:r w:rsidRPr="00C46873">
        <w:rPr>
          <w:rFonts w:ascii="Times New Roman" w:eastAsia="Courier New" w:hAnsi="Times New Roman"/>
          <w:bCs/>
          <w:noProof/>
          <w:color w:val="000000" w:themeColor="text1"/>
          <w:sz w:val="28"/>
          <w:szCs w:val="28"/>
          <w:lang w:val="uz-Cyrl-UZ" w:eastAsia="ru-RU" w:bidi="ru-RU"/>
        </w:rPr>
        <w:t>000</w:t>
      </w:r>
      <w:r w:rsidR="00972151" w:rsidRPr="00C46873">
        <w:rPr>
          <w:rFonts w:ascii="Times New Roman" w:eastAsia="Courier New" w:hAnsi="Times New Roman"/>
          <w:bCs/>
          <w:noProof/>
          <w:color w:val="000000" w:themeColor="text1"/>
          <w:sz w:val="28"/>
          <w:szCs w:val="28"/>
          <w:lang w:val="uz-Cyrl-UZ" w:eastAsia="ru-RU" w:bidi="ru-RU"/>
        </w:rPr>
        <w:t xml:space="preserve"> </w:t>
      </w:r>
      <w:r w:rsidRPr="00C46873">
        <w:rPr>
          <w:rFonts w:ascii="Times New Roman" w:eastAsia="Courier New" w:hAnsi="Times New Roman"/>
          <w:bCs/>
          <w:noProof/>
          <w:color w:val="000000" w:themeColor="text1"/>
          <w:sz w:val="28"/>
          <w:szCs w:val="28"/>
          <w:lang w:val="uz-Cyrl-UZ" w:eastAsia="ru-RU" w:bidi="ru-RU"/>
        </w:rPr>
        <w:t>нафар сайлов комиссиялари аъзолари, сиёсий партияларнинг мингдан ортиқ ваколатли вакиллари, 30</w:t>
      </w:r>
      <w:r w:rsidR="00972151" w:rsidRPr="00C46873">
        <w:rPr>
          <w:rFonts w:ascii="Times New Roman" w:eastAsia="Courier New" w:hAnsi="Times New Roman"/>
          <w:bCs/>
          <w:noProof/>
          <w:color w:val="000000" w:themeColor="text1"/>
          <w:sz w:val="28"/>
          <w:szCs w:val="28"/>
          <w:lang w:val="uz-Cyrl-UZ" w:eastAsia="ru-RU" w:bidi="ru-RU"/>
        </w:rPr>
        <w:t> </w:t>
      </w:r>
      <w:r w:rsidRPr="00C46873">
        <w:rPr>
          <w:rFonts w:ascii="Times New Roman" w:eastAsia="Courier New" w:hAnsi="Times New Roman"/>
          <w:bCs/>
          <w:noProof/>
          <w:color w:val="000000" w:themeColor="text1"/>
          <w:sz w:val="28"/>
          <w:szCs w:val="28"/>
          <w:lang w:val="uz-Cyrl-UZ" w:eastAsia="ru-RU" w:bidi="ru-RU"/>
        </w:rPr>
        <w:t>000</w:t>
      </w:r>
      <w:r w:rsidR="00972151" w:rsidRPr="00C46873">
        <w:rPr>
          <w:rFonts w:ascii="Times New Roman" w:eastAsia="Courier New" w:hAnsi="Times New Roman"/>
          <w:bCs/>
          <w:noProof/>
          <w:color w:val="000000" w:themeColor="text1"/>
          <w:sz w:val="28"/>
          <w:szCs w:val="28"/>
          <w:lang w:val="uz-Cyrl-UZ" w:eastAsia="ru-RU" w:bidi="ru-RU"/>
        </w:rPr>
        <w:t xml:space="preserve"> </w:t>
      </w:r>
      <w:r w:rsidRPr="00C46873">
        <w:rPr>
          <w:rFonts w:ascii="Times New Roman" w:eastAsia="Courier New" w:hAnsi="Times New Roman"/>
          <w:bCs/>
          <w:noProof/>
          <w:color w:val="000000" w:themeColor="text1"/>
          <w:sz w:val="28"/>
          <w:szCs w:val="28"/>
          <w:lang w:val="uz-Cyrl-UZ" w:eastAsia="ru-RU" w:bidi="ru-RU"/>
        </w:rPr>
        <w:t>нафар депутатликка номзодлар, 2</w:t>
      </w:r>
      <w:r w:rsidR="00972151" w:rsidRPr="00C46873">
        <w:rPr>
          <w:rFonts w:ascii="Times New Roman" w:eastAsia="Courier New" w:hAnsi="Times New Roman"/>
          <w:bCs/>
          <w:noProof/>
          <w:color w:val="000000" w:themeColor="text1"/>
          <w:sz w:val="28"/>
          <w:szCs w:val="28"/>
          <w:lang w:val="uz-Cyrl-UZ" w:eastAsia="ru-RU" w:bidi="ru-RU"/>
        </w:rPr>
        <w:t> </w:t>
      </w:r>
      <w:r w:rsidRPr="00C46873">
        <w:rPr>
          <w:rFonts w:ascii="Times New Roman" w:eastAsia="Courier New" w:hAnsi="Times New Roman"/>
          <w:bCs/>
          <w:noProof/>
          <w:color w:val="000000" w:themeColor="text1"/>
          <w:sz w:val="28"/>
          <w:szCs w:val="28"/>
          <w:lang w:val="uz-Cyrl-UZ" w:eastAsia="ru-RU" w:bidi="ru-RU"/>
        </w:rPr>
        <w:t>300</w:t>
      </w:r>
      <w:r w:rsidR="00972151" w:rsidRPr="00C46873">
        <w:rPr>
          <w:rFonts w:ascii="Times New Roman" w:eastAsia="Courier New" w:hAnsi="Times New Roman"/>
          <w:bCs/>
          <w:noProof/>
          <w:color w:val="000000" w:themeColor="text1"/>
          <w:sz w:val="28"/>
          <w:szCs w:val="28"/>
          <w:lang w:val="uz-Cyrl-UZ" w:eastAsia="ru-RU" w:bidi="ru-RU"/>
        </w:rPr>
        <w:t xml:space="preserve"> </w:t>
      </w:r>
      <w:r w:rsidRPr="00C46873">
        <w:rPr>
          <w:rFonts w:ascii="Times New Roman" w:eastAsia="Courier New" w:hAnsi="Times New Roman"/>
          <w:bCs/>
          <w:noProof/>
          <w:color w:val="000000" w:themeColor="text1"/>
          <w:sz w:val="28"/>
          <w:szCs w:val="28"/>
          <w:lang w:val="uz-Cyrl-UZ" w:eastAsia="ru-RU" w:bidi="ru-RU"/>
        </w:rPr>
        <w:t>нафардан ортиқ номзодларнинг ишончли вакиллари, 65</w:t>
      </w:r>
      <w:r w:rsidR="00972151" w:rsidRPr="00C46873">
        <w:rPr>
          <w:rFonts w:ascii="Times New Roman" w:eastAsia="Courier New" w:hAnsi="Times New Roman"/>
          <w:bCs/>
          <w:noProof/>
          <w:color w:val="000000" w:themeColor="text1"/>
          <w:sz w:val="28"/>
          <w:szCs w:val="28"/>
          <w:lang w:val="uz-Cyrl-UZ" w:eastAsia="ru-RU" w:bidi="ru-RU"/>
        </w:rPr>
        <w:t> </w:t>
      </w:r>
      <w:r w:rsidRPr="00C46873">
        <w:rPr>
          <w:rFonts w:ascii="Times New Roman" w:eastAsia="Courier New" w:hAnsi="Times New Roman"/>
          <w:bCs/>
          <w:noProof/>
          <w:color w:val="000000" w:themeColor="text1"/>
          <w:sz w:val="28"/>
          <w:szCs w:val="28"/>
          <w:lang w:val="uz-Cyrl-UZ" w:eastAsia="ru-RU" w:bidi="ru-RU"/>
        </w:rPr>
        <w:t>000</w:t>
      </w:r>
      <w:r w:rsidR="00972151" w:rsidRPr="00C46873">
        <w:rPr>
          <w:rFonts w:ascii="Times New Roman" w:eastAsia="Courier New" w:hAnsi="Times New Roman"/>
          <w:bCs/>
          <w:noProof/>
          <w:color w:val="000000" w:themeColor="text1"/>
          <w:sz w:val="28"/>
          <w:szCs w:val="28"/>
          <w:lang w:val="uz-Cyrl-UZ" w:eastAsia="ru-RU" w:bidi="ru-RU"/>
        </w:rPr>
        <w:t xml:space="preserve"> </w:t>
      </w:r>
      <w:r w:rsidRPr="00C46873">
        <w:rPr>
          <w:rFonts w:ascii="Times New Roman" w:eastAsia="Courier New" w:hAnsi="Times New Roman"/>
          <w:bCs/>
          <w:noProof/>
          <w:color w:val="000000" w:themeColor="text1"/>
          <w:sz w:val="28"/>
          <w:szCs w:val="28"/>
          <w:lang w:val="uz-Cyrl-UZ" w:eastAsia="ru-RU" w:bidi="ru-RU"/>
        </w:rPr>
        <w:t>нафар маҳаллий кузатувчилар, 2</w:t>
      </w:r>
      <w:r w:rsidR="00972151" w:rsidRPr="00C46873">
        <w:rPr>
          <w:rFonts w:ascii="Times New Roman" w:eastAsia="Courier New" w:hAnsi="Times New Roman"/>
          <w:bCs/>
          <w:noProof/>
          <w:color w:val="000000" w:themeColor="text1"/>
          <w:sz w:val="28"/>
          <w:szCs w:val="28"/>
          <w:lang w:val="uz-Cyrl-UZ" w:eastAsia="ru-RU" w:bidi="ru-RU"/>
        </w:rPr>
        <w:t> </w:t>
      </w:r>
      <w:r w:rsidRPr="00C46873">
        <w:rPr>
          <w:rFonts w:ascii="Times New Roman" w:eastAsia="Courier New" w:hAnsi="Times New Roman"/>
          <w:bCs/>
          <w:noProof/>
          <w:color w:val="000000" w:themeColor="text1"/>
          <w:sz w:val="28"/>
          <w:szCs w:val="28"/>
          <w:lang w:val="uz-Cyrl-UZ" w:eastAsia="ru-RU" w:bidi="ru-RU"/>
        </w:rPr>
        <w:t>000</w:t>
      </w:r>
      <w:r w:rsidR="00972151" w:rsidRPr="00C46873">
        <w:rPr>
          <w:rFonts w:ascii="Times New Roman" w:eastAsia="Courier New" w:hAnsi="Times New Roman"/>
          <w:bCs/>
          <w:noProof/>
          <w:color w:val="000000" w:themeColor="text1"/>
          <w:sz w:val="28"/>
          <w:szCs w:val="28"/>
          <w:lang w:val="uz-Cyrl-UZ" w:eastAsia="ru-RU" w:bidi="ru-RU"/>
        </w:rPr>
        <w:t xml:space="preserve"> </w:t>
      </w:r>
      <w:r w:rsidRPr="00C46873">
        <w:rPr>
          <w:rFonts w:ascii="Times New Roman" w:eastAsia="Courier New" w:hAnsi="Times New Roman"/>
          <w:bCs/>
          <w:noProof/>
          <w:color w:val="000000" w:themeColor="text1"/>
          <w:sz w:val="28"/>
          <w:szCs w:val="28"/>
          <w:lang w:val="uz-Cyrl-UZ" w:eastAsia="ru-RU" w:bidi="ru-RU"/>
        </w:rPr>
        <w:t>нафардан ортиқ маҳаллий ва хорижий оммавий ахборот воситаларининг вакиллари, хорижий ва халқаро кузатувчилар, жами 230</w:t>
      </w:r>
      <w:r w:rsidR="00972151" w:rsidRPr="00C46873">
        <w:rPr>
          <w:rFonts w:ascii="Times New Roman" w:eastAsia="Courier New" w:hAnsi="Times New Roman"/>
          <w:bCs/>
          <w:noProof/>
          <w:color w:val="000000" w:themeColor="text1"/>
          <w:sz w:val="28"/>
          <w:szCs w:val="28"/>
          <w:lang w:val="uz-Cyrl-UZ" w:eastAsia="ru-RU" w:bidi="ru-RU"/>
        </w:rPr>
        <w:t> </w:t>
      </w:r>
      <w:r w:rsidRPr="00C46873">
        <w:rPr>
          <w:rFonts w:ascii="Times New Roman" w:eastAsia="Courier New" w:hAnsi="Times New Roman"/>
          <w:bCs/>
          <w:noProof/>
          <w:color w:val="000000" w:themeColor="text1"/>
          <w:sz w:val="28"/>
          <w:szCs w:val="28"/>
          <w:lang w:val="uz-Cyrl-UZ" w:eastAsia="ru-RU" w:bidi="ru-RU"/>
        </w:rPr>
        <w:t>000</w:t>
      </w:r>
      <w:r w:rsidR="00972151" w:rsidRPr="00C46873">
        <w:rPr>
          <w:rFonts w:ascii="Times New Roman" w:eastAsia="Courier New" w:hAnsi="Times New Roman"/>
          <w:bCs/>
          <w:noProof/>
          <w:color w:val="000000" w:themeColor="text1"/>
          <w:sz w:val="28"/>
          <w:szCs w:val="28"/>
          <w:lang w:val="uz-Cyrl-UZ" w:eastAsia="ru-RU" w:bidi="ru-RU"/>
        </w:rPr>
        <w:t xml:space="preserve"> </w:t>
      </w:r>
      <w:r w:rsidRPr="00C46873">
        <w:rPr>
          <w:rFonts w:ascii="Times New Roman" w:eastAsia="Courier New" w:hAnsi="Times New Roman"/>
          <w:bCs/>
          <w:noProof/>
          <w:color w:val="000000" w:themeColor="text1"/>
          <w:sz w:val="28"/>
          <w:szCs w:val="28"/>
          <w:lang w:val="uz-Cyrl-UZ" w:eastAsia="ru-RU" w:bidi="ru-RU"/>
        </w:rPr>
        <w:t>нафарга яқин сайлов жараёнининг иштирокчилари тўғрисида Big Data шаклланди.</w:t>
      </w:r>
    </w:p>
    <w:p w14:paraId="49B2D73C" w14:textId="7FBE1D5D" w:rsidR="00BE74E7" w:rsidRPr="00C46873" w:rsidRDefault="00146D1A" w:rsidP="008D5D52">
      <w:pPr>
        <w:widowControl w:val="0"/>
        <w:shd w:val="clear" w:color="auto" w:fill="FFFFFF" w:themeFill="background1"/>
        <w:spacing w:after="80" w:line="264" w:lineRule="auto"/>
        <w:ind w:firstLine="709"/>
        <w:jc w:val="both"/>
        <w:rPr>
          <w:rFonts w:ascii="Times New Roman" w:eastAsia="Courier New" w:hAnsi="Times New Roman"/>
          <w:bCs/>
          <w:noProof/>
          <w:color w:val="000000" w:themeColor="text1"/>
          <w:sz w:val="28"/>
          <w:szCs w:val="28"/>
          <w:lang w:val="uz-Cyrl-UZ" w:eastAsia="ru-RU" w:bidi="ru-RU"/>
        </w:rPr>
      </w:pPr>
      <w:r w:rsidRPr="00C46873">
        <w:rPr>
          <w:rFonts w:ascii="Times New Roman" w:eastAsia="Courier New" w:hAnsi="Times New Roman"/>
          <w:bCs/>
          <w:noProof/>
          <w:color w:val="000000" w:themeColor="text1"/>
          <w:sz w:val="28"/>
          <w:szCs w:val="28"/>
          <w:lang w:val="uz-Cyrl-UZ" w:eastAsia="ru-RU" w:bidi="ru-RU"/>
        </w:rPr>
        <w:t xml:space="preserve">Ахборот тизимидан 32 минг нафар сайлов жараёни иштирокчилари профессионал тарзда фойдаланишди. Фойдаланувчилар билан 40 турдаги </w:t>
      </w:r>
      <w:r w:rsidR="00D579B1">
        <w:rPr>
          <w:rFonts w:ascii="Times New Roman" w:eastAsia="Courier New" w:hAnsi="Times New Roman"/>
          <w:bCs/>
          <w:noProof/>
          <w:color w:val="000000" w:themeColor="text1"/>
          <w:sz w:val="28"/>
          <w:szCs w:val="28"/>
          <w:lang w:val="uz-Cyrl-UZ" w:eastAsia="ru-RU" w:bidi="ru-RU"/>
        </w:rPr>
        <w:br/>
      </w:r>
      <w:r w:rsidRPr="00C46873">
        <w:rPr>
          <w:rFonts w:ascii="Times New Roman" w:eastAsia="Courier New" w:hAnsi="Times New Roman"/>
          <w:bCs/>
          <w:noProof/>
          <w:color w:val="000000" w:themeColor="text1"/>
          <w:sz w:val="28"/>
          <w:szCs w:val="28"/>
          <w:lang w:val="uz-Cyrl-UZ" w:eastAsia="ru-RU" w:bidi="ru-RU"/>
        </w:rPr>
        <w:t>SMS-хабарномалар орқали мулоқот ўрнатилди. Шу билан бирга, “E-</w:t>
      </w:r>
      <w:r w:rsidR="005922F0" w:rsidRPr="00C46873">
        <w:rPr>
          <w:rFonts w:ascii="Times New Roman" w:eastAsia="Courier New" w:hAnsi="Times New Roman"/>
          <w:bCs/>
          <w:noProof/>
          <w:color w:val="000000" w:themeColor="text1"/>
          <w:sz w:val="28"/>
          <w:szCs w:val="28"/>
          <w:lang w:val="uz-Cyrl-UZ" w:eastAsia="ru-RU" w:bidi="ru-RU"/>
        </w:rPr>
        <w:t>saylov</w:t>
      </w:r>
      <w:r w:rsidRPr="00C46873">
        <w:rPr>
          <w:rFonts w:ascii="Times New Roman" w:eastAsia="Courier New" w:hAnsi="Times New Roman"/>
          <w:bCs/>
          <w:noProof/>
          <w:color w:val="000000" w:themeColor="text1"/>
          <w:sz w:val="28"/>
          <w:szCs w:val="28"/>
          <w:lang w:val="uz-Cyrl-UZ" w:eastAsia="ru-RU" w:bidi="ru-RU"/>
        </w:rPr>
        <w:t>” интерактив порталида сайловларнинг очиқлигини таъминлаш ва аҳолини сайловга оид маълумотлар билан таъминлаш бўйича бир қатор қулайлик яратилди.</w:t>
      </w:r>
    </w:p>
    <w:p w14:paraId="75AF1E55" w14:textId="64CCC097" w:rsidR="00BE74E7" w:rsidRPr="00C46873" w:rsidRDefault="00BE74E7" w:rsidP="00BE74E7">
      <w:pPr>
        <w:widowControl w:val="0"/>
        <w:shd w:val="clear" w:color="auto" w:fill="FFFFFF" w:themeFill="background1"/>
        <w:spacing w:after="80" w:line="264" w:lineRule="auto"/>
        <w:ind w:firstLine="709"/>
        <w:jc w:val="both"/>
        <w:rPr>
          <w:rFonts w:ascii="Times New Roman" w:eastAsia="Courier New" w:hAnsi="Times New Roman"/>
          <w:bCs/>
          <w:noProof/>
          <w:color w:val="000000" w:themeColor="text1"/>
          <w:sz w:val="28"/>
          <w:szCs w:val="28"/>
          <w:lang w:val="uz-Cyrl-UZ" w:eastAsia="ru-RU" w:bidi="ru-RU"/>
        </w:rPr>
      </w:pPr>
      <w:r w:rsidRPr="00C46873">
        <w:rPr>
          <w:rFonts w:ascii="Times New Roman" w:eastAsia="Courier New" w:hAnsi="Times New Roman"/>
          <w:bCs/>
          <w:noProof/>
          <w:color w:val="000000" w:themeColor="text1"/>
          <w:sz w:val="28"/>
          <w:szCs w:val="28"/>
          <w:lang w:val="uz-Cyrl-UZ" w:eastAsia="ru-RU" w:bidi="ru-RU"/>
        </w:rPr>
        <w:t>Шу билан бирга, “E-</w:t>
      </w:r>
      <w:r w:rsidR="00972151" w:rsidRPr="00C46873">
        <w:rPr>
          <w:rFonts w:ascii="Times New Roman" w:eastAsia="Courier New" w:hAnsi="Times New Roman"/>
          <w:bCs/>
          <w:noProof/>
          <w:color w:val="000000" w:themeColor="text1"/>
          <w:sz w:val="28"/>
          <w:szCs w:val="28"/>
          <w:lang w:val="uz-Cyrl-UZ" w:eastAsia="ru-RU" w:bidi="ru-RU"/>
        </w:rPr>
        <w:t>saylov</w:t>
      </w:r>
      <w:r w:rsidRPr="00C46873">
        <w:rPr>
          <w:rFonts w:ascii="Times New Roman" w:eastAsia="Courier New" w:hAnsi="Times New Roman"/>
          <w:bCs/>
          <w:noProof/>
          <w:color w:val="000000" w:themeColor="text1"/>
          <w:sz w:val="28"/>
          <w:szCs w:val="28"/>
          <w:lang w:val="uz-Cyrl-UZ" w:eastAsia="ru-RU" w:bidi="ru-RU"/>
        </w:rPr>
        <w:t xml:space="preserve">” интерактив порталида сайловларнинг очиқлигини таъминлаш ва аҳолини сайловга оид маълумотлар билан таъминлаш бўйича бир қатор қулайлик яратилди. </w:t>
      </w:r>
    </w:p>
    <w:p w14:paraId="5A2B88EE" w14:textId="77777777" w:rsidR="00BE74E7" w:rsidRPr="00C46873" w:rsidRDefault="00BE74E7" w:rsidP="00BE74E7">
      <w:pPr>
        <w:widowControl w:val="0"/>
        <w:shd w:val="clear" w:color="auto" w:fill="FFFFFF" w:themeFill="background1"/>
        <w:spacing w:after="80" w:line="264" w:lineRule="auto"/>
        <w:ind w:firstLine="709"/>
        <w:jc w:val="both"/>
        <w:rPr>
          <w:rFonts w:ascii="Times New Roman" w:eastAsia="Courier New" w:hAnsi="Times New Roman"/>
          <w:bCs/>
          <w:noProof/>
          <w:color w:val="000000" w:themeColor="text1"/>
          <w:sz w:val="28"/>
          <w:szCs w:val="28"/>
          <w:lang w:val="uz-Cyrl-UZ" w:eastAsia="ru-RU" w:bidi="ru-RU"/>
        </w:rPr>
      </w:pPr>
      <w:r w:rsidRPr="00C46873">
        <w:rPr>
          <w:rFonts w:ascii="Times New Roman" w:eastAsia="Courier New" w:hAnsi="Times New Roman"/>
          <w:bCs/>
          <w:noProof/>
          <w:color w:val="000000" w:themeColor="text1"/>
          <w:sz w:val="28"/>
          <w:szCs w:val="28"/>
          <w:lang w:val="uz-Cyrl-UZ" w:eastAsia="ru-RU" w:bidi="ru-RU"/>
        </w:rPr>
        <w:t>Жумладан, сайловчилар сони, сайлов округлари сони, Олий Мажлис Қонунчилик палатаси сайлов бўйича бир мандатли сайлов округлари чегаралари, барча депутатликка номзодлар тўғрисидаги маълумотлар, Қонунчилик палатасига депутатликка номзодларнинг таржимаи ҳоли ва дастури тўғрисидаги маълумотлар барча танишиб чиқиши учун жойлаштирилди.</w:t>
      </w:r>
    </w:p>
    <w:p w14:paraId="083FC602" w14:textId="77777777" w:rsidR="00D1152E" w:rsidRPr="00C46873" w:rsidRDefault="00D1152E" w:rsidP="003363B3">
      <w:pPr>
        <w:pStyle w:val="a3"/>
        <w:widowControl w:val="0"/>
        <w:spacing w:after="80" w:line="264" w:lineRule="auto"/>
        <w:ind w:left="0" w:firstLine="709"/>
        <w:jc w:val="both"/>
        <w:rPr>
          <w:rFonts w:ascii="Times New Roman" w:eastAsia="Courier New" w:hAnsi="Times New Roman"/>
          <w:bCs/>
          <w:noProof/>
          <w:color w:val="000000" w:themeColor="text1"/>
          <w:sz w:val="28"/>
          <w:szCs w:val="28"/>
          <w:lang w:val="uz-Cyrl-UZ" w:eastAsia="ru-RU" w:bidi="ru-RU"/>
        </w:rPr>
      </w:pPr>
      <w:r w:rsidRPr="00C46873">
        <w:rPr>
          <w:rFonts w:ascii="Times New Roman" w:eastAsia="Courier New" w:hAnsi="Times New Roman"/>
          <w:bCs/>
          <w:noProof/>
          <w:color w:val="000000" w:themeColor="text1"/>
          <w:sz w:val="28"/>
          <w:szCs w:val="28"/>
          <w:lang w:val="uz-Cyrl-UZ" w:eastAsia="ru-RU" w:bidi="ru-RU"/>
        </w:rPr>
        <w:t>Бундан ташқари, Олий Мажлис Қонунчилик палатаси ва маҳаллий Кенгашлар депутатлари сайловида сайловчиларга янада қулайликлар яратиш мақсадида мамлакатимиз тарихида илк маротаба Тошкент шаҳридаги айрим сайлов участкаларида сайлов куни электрон овоз беришни ташкил этиш ва ўтказиш тажриба-синов тариқасида жорий этилди.</w:t>
      </w:r>
    </w:p>
    <w:p w14:paraId="28C4DC37" w14:textId="0258C9D7" w:rsidR="00D1152E" w:rsidRPr="00C46873" w:rsidRDefault="00D1152E" w:rsidP="003363B3">
      <w:pPr>
        <w:pStyle w:val="a3"/>
        <w:widowControl w:val="0"/>
        <w:spacing w:after="80" w:line="264" w:lineRule="auto"/>
        <w:ind w:left="0" w:firstLine="709"/>
        <w:jc w:val="both"/>
        <w:rPr>
          <w:rFonts w:ascii="Times New Roman" w:eastAsia="Courier New" w:hAnsi="Times New Roman"/>
          <w:bCs/>
          <w:noProof/>
          <w:color w:val="000000" w:themeColor="text1"/>
          <w:sz w:val="28"/>
          <w:szCs w:val="28"/>
          <w:lang w:val="uz-Cyrl-UZ" w:eastAsia="ru-RU" w:bidi="ru-RU"/>
        </w:rPr>
      </w:pPr>
      <w:r w:rsidRPr="00C46873">
        <w:rPr>
          <w:rFonts w:ascii="Times New Roman" w:eastAsia="Courier New" w:hAnsi="Times New Roman"/>
          <w:bCs/>
          <w:noProof/>
          <w:color w:val="000000" w:themeColor="text1"/>
          <w:sz w:val="28"/>
          <w:szCs w:val="28"/>
          <w:lang w:val="uz-Cyrl-UZ" w:eastAsia="ru-RU" w:bidi="ru-RU"/>
        </w:rPr>
        <w:t>Электрон овоз бериш ускуналари овоз бериш ва сайлов натижаларини тезкор аниқлаш, овоз бериш жараёнларининг қонунийлигини таъминлаш, сайлов комиссияларининг иш ҳажмини мақбуллаштиришга хизмат қилди.</w:t>
      </w:r>
    </w:p>
    <w:p w14:paraId="31209EF0" w14:textId="77777777" w:rsidR="00D579B1" w:rsidRDefault="00D579B1" w:rsidP="00B2793D">
      <w:pPr>
        <w:widowControl w:val="0"/>
        <w:autoSpaceDE w:val="0"/>
        <w:autoSpaceDN w:val="0"/>
        <w:adjustRightInd w:val="0"/>
        <w:spacing w:after="80" w:line="240" w:lineRule="auto"/>
        <w:ind w:firstLine="709"/>
        <w:contextualSpacing/>
        <w:jc w:val="both"/>
        <w:rPr>
          <w:rFonts w:ascii="Times New Roman" w:eastAsia="Courier New" w:hAnsi="Times New Roman"/>
          <w:b/>
          <w:noProof/>
          <w:color w:val="000000"/>
          <w:sz w:val="28"/>
          <w:szCs w:val="28"/>
          <w:lang w:val="uz-Cyrl-UZ" w:eastAsia="ru-RU" w:bidi="ru-RU"/>
        </w:rPr>
      </w:pPr>
    </w:p>
    <w:p w14:paraId="6136A09C" w14:textId="534C8077" w:rsidR="00B2793D" w:rsidRPr="00C46873" w:rsidRDefault="00B2793D" w:rsidP="00721380">
      <w:pPr>
        <w:widowControl w:val="0"/>
        <w:autoSpaceDE w:val="0"/>
        <w:autoSpaceDN w:val="0"/>
        <w:adjustRightInd w:val="0"/>
        <w:spacing w:after="0" w:line="240" w:lineRule="auto"/>
        <w:ind w:firstLine="709"/>
        <w:contextualSpacing/>
        <w:jc w:val="both"/>
        <w:rPr>
          <w:rFonts w:ascii="Times New Roman" w:eastAsia="Courier New" w:hAnsi="Times New Roman"/>
          <w:b/>
          <w:noProof/>
          <w:color w:val="000000"/>
          <w:sz w:val="28"/>
          <w:szCs w:val="28"/>
          <w:lang w:val="uz-Cyrl-UZ" w:eastAsia="ru-RU" w:bidi="ru-RU"/>
        </w:rPr>
      </w:pPr>
      <w:r w:rsidRPr="00C46873">
        <w:rPr>
          <w:rFonts w:ascii="Times New Roman" w:eastAsia="Courier New" w:hAnsi="Times New Roman"/>
          <w:b/>
          <w:noProof/>
          <w:color w:val="000000"/>
          <w:sz w:val="28"/>
          <w:szCs w:val="28"/>
          <w:lang w:val="uz-Cyrl-UZ" w:eastAsia="ru-RU" w:bidi="ru-RU"/>
        </w:rPr>
        <w:lastRenderedPageBreak/>
        <w:t xml:space="preserve">III. Сайлов қонунчилигига киритилган ўзгартириш ва қўшимчалар </w:t>
      </w:r>
      <w:bookmarkStart w:id="4" w:name="_Hlk189207089"/>
      <w:r w:rsidRPr="00C46873">
        <w:rPr>
          <w:rFonts w:ascii="Times New Roman" w:eastAsia="Courier New" w:hAnsi="Times New Roman"/>
          <w:b/>
          <w:noProof/>
          <w:color w:val="000000"/>
          <w:sz w:val="28"/>
          <w:szCs w:val="28"/>
          <w:lang w:val="uz-Cyrl-UZ" w:eastAsia="ru-RU" w:bidi="ru-RU"/>
        </w:rPr>
        <w:t>мазмун-моҳиятини, шу жумладан аралаш сайлов тизимининг ўзига хос хусусиятларини сайлов жараёни иштирокчиларига тушунтириш</w:t>
      </w:r>
      <w:bookmarkEnd w:id="4"/>
      <w:r w:rsidRPr="00C46873">
        <w:rPr>
          <w:rFonts w:ascii="Times New Roman" w:eastAsia="Courier New" w:hAnsi="Times New Roman"/>
          <w:b/>
          <w:noProof/>
          <w:color w:val="000000"/>
          <w:sz w:val="28"/>
          <w:szCs w:val="28"/>
          <w:lang w:val="uz-Cyrl-UZ" w:eastAsia="ru-RU" w:bidi="ru-RU"/>
        </w:rPr>
        <w:t>, сайловчиларнинг электорал маданиятини ошириш ва уларнинг сайлов жараёнларида фаол иштирокини таъминлаш йўналишида:</w:t>
      </w:r>
    </w:p>
    <w:p w14:paraId="6BEA381E" w14:textId="7412CBAF" w:rsidR="00B2793D" w:rsidRPr="00C46873" w:rsidRDefault="00B2793D" w:rsidP="00721380">
      <w:pPr>
        <w:widowControl w:val="0"/>
        <w:shd w:val="clear" w:color="auto" w:fill="FFFFFF" w:themeFill="background1"/>
        <w:spacing w:after="0" w:line="264" w:lineRule="auto"/>
        <w:ind w:firstLine="709"/>
        <w:jc w:val="both"/>
        <w:rPr>
          <w:rFonts w:ascii="Times New Roman" w:eastAsia="Courier New" w:hAnsi="Times New Roman"/>
          <w:bCs/>
          <w:noProof/>
          <w:color w:val="000000" w:themeColor="text1"/>
          <w:sz w:val="28"/>
          <w:szCs w:val="28"/>
          <w:lang w:val="uz-Cyrl-UZ" w:eastAsia="ru-RU" w:bidi="ru-RU"/>
        </w:rPr>
      </w:pPr>
      <w:r w:rsidRPr="00C46873">
        <w:rPr>
          <w:rFonts w:ascii="Times New Roman" w:eastAsia="Courier New" w:hAnsi="Times New Roman"/>
          <w:bCs/>
          <w:noProof/>
          <w:color w:val="000000" w:themeColor="text1"/>
          <w:sz w:val="28"/>
          <w:szCs w:val="28"/>
          <w:lang w:val="uz-Cyrl-UZ" w:eastAsia="ru-RU" w:bidi="ru-RU"/>
        </w:rPr>
        <w:t xml:space="preserve">Сайлов қонунчилигига киритилган ўзгариш ва қўшимчалар ҳамда аралаш сайлов тизимининг мазмун-моҳиятини жамоатчиликка етказиш мақсадида ишлаб чиқилган махсус режаларга асосан Комиссия аъзолари томонидан </w:t>
      </w:r>
      <w:r w:rsidR="00002E2A" w:rsidRPr="00C46873">
        <w:rPr>
          <w:rFonts w:ascii="Times New Roman" w:eastAsia="Courier New" w:hAnsi="Times New Roman"/>
          <w:bCs/>
          <w:noProof/>
          <w:color w:val="000000" w:themeColor="text1"/>
          <w:sz w:val="28"/>
          <w:szCs w:val="28"/>
          <w:lang w:val="uz-Cyrl-UZ" w:eastAsia="ru-RU" w:bidi="ru-RU"/>
        </w:rPr>
        <w:t>ҳамкор ташкилотлар билан биргаликда жами 47 мингдан ортиқ тарғибот тадбирлари ўтказилди.</w:t>
      </w:r>
      <w:r w:rsidRPr="00C46873">
        <w:rPr>
          <w:rFonts w:ascii="Times New Roman" w:eastAsia="Courier New" w:hAnsi="Times New Roman"/>
          <w:bCs/>
          <w:noProof/>
          <w:color w:val="000000" w:themeColor="text1"/>
          <w:sz w:val="28"/>
          <w:szCs w:val="28"/>
          <w:lang w:val="uz-Cyrl-UZ" w:eastAsia="ru-RU" w:bidi="ru-RU"/>
        </w:rPr>
        <w:t xml:space="preserve"> </w:t>
      </w:r>
      <w:r w:rsidR="00002E2A" w:rsidRPr="00C46873">
        <w:rPr>
          <w:rFonts w:ascii="Times New Roman" w:eastAsia="Courier New" w:hAnsi="Times New Roman"/>
          <w:bCs/>
          <w:noProof/>
          <w:color w:val="000000" w:themeColor="text1"/>
          <w:sz w:val="28"/>
          <w:szCs w:val="28"/>
          <w:lang w:val="uz-Cyrl-UZ" w:eastAsia="ru-RU" w:bidi="ru-RU"/>
        </w:rPr>
        <w:t xml:space="preserve">Комиссиянинг </w:t>
      </w:r>
      <w:r w:rsidRPr="00C46873">
        <w:rPr>
          <w:rFonts w:ascii="Times New Roman" w:eastAsia="Courier New" w:hAnsi="Times New Roman"/>
          <w:bCs/>
          <w:noProof/>
          <w:color w:val="000000" w:themeColor="text1"/>
          <w:sz w:val="28"/>
          <w:szCs w:val="28"/>
          <w:lang w:val="uz-Cyrl-UZ" w:eastAsia="ru-RU" w:bidi="ru-RU"/>
        </w:rPr>
        <w:t>ижтимоий тармоқлардаги саҳифаларида</w:t>
      </w:r>
      <w:r w:rsidR="00002E2A" w:rsidRPr="00C46873">
        <w:rPr>
          <w:rFonts w:ascii="Times New Roman" w:eastAsia="Courier New" w:hAnsi="Times New Roman"/>
          <w:bCs/>
          <w:noProof/>
          <w:color w:val="000000" w:themeColor="text1"/>
          <w:sz w:val="28"/>
          <w:szCs w:val="28"/>
          <w:lang w:val="uz-Cyrl-UZ" w:eastAsia="ru-RU" w:bidi="ru-RU"/>
        </w:rPr>
        <w:t xml:space="preserve"> </w:t>
      </w:r>
      <w:r w:rsidRPr="00C46873">
        <w:rPr>
          <w:rFonts w:ascii="Times New Roman" w:eastAsia="Courier New" w:hAnsi="Times New Roman"/>
          <w:bCs/>
          <w:noProof/>
          <w:color w:val="000000" w:themeColor="text1"/>
          <w:sz w:val="28"/>
          <w:szCs w:val="28"/>
          <w:lang w:val="uz-Cyrl-UZ" w:eastAsia="ru-RU" w:bidi="ru-RU"/>
        </w:rPr>
        <w:t xml:space="preserve">10 дан ортиқ инфографик маълумотлар ва видеороликлар жойлаштирилди. </w:t>
      </w:r>
      <w:r w:rsidR="00002E2A" w:rsidRPr="00C46873">
        <w:rPr>
          <w:rFonts w:ascii="Times New Roman" w:eastAsia="Courier New" w:hAnsi="Times New Roman"/>
          <w:bCs/>
          <w:noProof/>
          <w:color w:val="000000" w:themeColor="text1"/>
          <w:sz w:val="28"/>
          <w:szCs w:val="28"/>
          <w:lang w:val="uz-Cyrl-UZ" w:eastAsia="ru-RU" w:bidi="ru-RU"/>
        </w:rPr>
        <w:t>С</w:t>
      </w:r>
      <w:r w:rsidRPr="00C46873">
        <w:rPr>
          <w:rFonts w:ascii="Times New Roman" w:eastAsia="Courier New" w:hAnsi="Times New Roman"/>
          <w:bCs/>
          <w:noProof/>
          <w:color w:val="000000" w:themeColor="text1"/>
          <w:sz w:val="28"/>
          <w:szCs w:val="28"/>
          <w:lang w:val="uz-Cyrl-UZ" w:eastAsia="ru-RU" w:bidi="ru-RU"/>
        </w:rPr>
        <w:t>айлов</w:t>
      </w:r>
      <w:r w:rsidR="00002E2A" w:rsidRPr="00C46873">
        <w:rPr>
          <w:rFonts w:ascii="Times New Roman" w:eastAsia="Courier New" w:hAnsi="Times New Roman"/>
          <w:bCs/>
          <w:noProof/>
          <w:color w:val="000000" w:themeColor="text1"/>
          <w:sz w:val="28"/>
          <w:szCs w:val="28"/>
          <w:lang w:val="uz-Cyrl-UZ" w:eastAsia="ru-RU" w:bidi="ru-RU"/>
        </w:rPr>
        <w:t xml:space="preserve"> </w:t>
      </w:r>
      <w:r w:rsidRPr="00C46873">
        <w:rPr>
          <w:rFonts w:ascii="Times New Roman" w:eastAsia="Courier New" w:hAnsi="Times New Roman"/>
          <w:bCs/>
          <w:noProof/>
          <w:color w:val="000000" w:themeColor="text1"/>
          <w:sz w:val="28"/>
          <w:szCs w:val="28"/>
          <w:lang w:val="uz-Cyrl-UZ" w:eastAsia="ru-RU" w:bidi="ru-RU"/>
        </w:rPr>
        <w:t xml:space="preserve">қонунчилигидаги ўзгаришлар тарғиботига бағишланган </w:t>
      </w:r>
      <w:r w:rsidR="00917567" w:rsidRPr="00C46873">
        <w:rPr>
          <w:rFonts w:ascii="Times New Roman" w:eastAsia="Courier New" w:hAnsi="Times New Roman"/>
          <w:bCs/>
          <w:noProof/>
          <w:color w:val="000000" w:themeColor="text1"/>
          <w:sz w:val="28"/>
          <w:szCs w:val="28"/>
          <w:lang w:val="uz-Cyrl-UZ" w:eastAsia="ru-RU" w:bidi="ru-RU"/>
        </w:rPr>
        <w:t xml:space="preserve">мақолалар, </w:t>
      </w:r>
      <w:r w:rsidRPr="00C46873">
        <w:rPr>
          <w:rFonts w:ascii="Times New Roman" w:eastAsia="Courier New" w:hAnsi="Times New Roman"/>
          <w:bCs/>
          <w:noProof/>
          <w:color w:val="000000" w:themeColor="text1"/>
          <w:sz w:val="28"/>
          <w:szCs w:val="28"/>
          <w:lang w:val="uz-Cyrl-UZ" w:eastAsia="ru-RU" w:bidi="ru-RU"/>
        </w:rPr>
        <w:t xml:space="preserve">маърузалар тақдимоти ҳамда тарқатма материаллар тайёрланди. </w:t>
      </w:r>
    </w:p>
    <w:p w14:paraId="79598D5A" w14:textId="43EB73AB" w:rsidR="00B2793D" w:rsidRPr="00C46873" w:rsidRDefault="00D81834" w:rsidP="00721380">
      <w:pPr>
        <w:widowControl w:val="0"/>
        <w:shd w:val="clear" w:color="auto" w:fill="FFFFFF" w:themeFill="background1"/>
        <w:spacing w:after="0" w:line="264" w:lineRule="auto"/>
        <w:ind w:firstLine="709"/>
        <w:jc w:val="both"/>
        <w:rPr>
          <w:rFonts w:ascii="Times New Roman" w:eastAsia="Courier New" w:hAnsi="Times New Roman"/>
          <w:bCs/>
          <w:noProof/>
          <w:color w:val="000000" w:themeColor="text1"/>
          <w:sz w:val="28"/>
          <w:szCs w:val="28"/>
          <w:lang w:val="uz-Cyrl-UZ" w:eastAsia="ru-RU" w:bidi="ru-RU"/>
        </w:rPr>
      </w:pPr>
      <w:r w:rsidRPr="00C46873">
        <w:rPr>
          <w:rFonts w:ascii="Times New Roman" w:eastAsia="Courier New" w:hAnsi="Times New Roman"/>
          <w:bCs/>
          <w:noProof/>
          <w:color w:val="000000" w:themeColor="text1"/>
          <w:sz w:val="28"/>
          <w:szCs w:val="28"/>
          <w:lang w:val="uz-Cyrl-UZ" w:eastAsia="ru-RU" w:bidi="ru-RU"/>
        </w:rPr>
        <w:t>Комиссия аъзолари томонидан ҳудудларда бир гуруҳ маҳалла фаоллари ҳамда талаба ёшлар билан очиқ мулоқотлар ўтказилди. Учрашувлар давомида Комиссия аъзолари томонидан Олий Мажлис Қонунчилик палатаси ҳамда маҳаллий Кенгашлар депутатлари сайловининг ўзига хос хусусиятлари, хусусан, аралаш сайлов тизимининг афзалликлари, сайлов қонунчилигига киритилган ўзгартириш ва қўшимчалар, сайлов жараёнларида ўзини ўзи бошқариш органларидан иштирок этувчи кузатувчиларнинг ҳуқуқ ва мажбуриятлари, сайлов тизимида амалга оширилган кенг кўламли ислоҳотларнинг мазмун-моҳияти батафсил тушунтирилди.</w:t>
      </w:r>
    </w:p>
    <w:p w14:paraId="2D8E5EB3" w14:textId="77777777" w:rsidR="009E0573" w:rsidRPr="00C46873" w:rsidRDefault="009E0573" w:rsidP="00721380">
      <w:pPr>
        <w:spacing w:after="0" w:line="264" w:lineRule="auto"/>
        <w:ind w:firstLine="709"/>
        <w:jc w:val="both"/>
        <w:rPr>
          <w:rFonts w:ascii="Times New Roman" w:hAnsi="Times New Roman"/>
          <w:noProof/>
          <w:sz w:val="28"/>
          <w:szCs w:val="28"/>
          <w:lang w:val="uz-Cyrl-UZ"/>
        </w:rPr>
      </w:pPr>
      <w:r w:rsidRPr="00C46873">
        <w:rPr>
          <w:rFonts w:ascii="Times New Roman" w:hAnsi="Times New Roman"/>
          <w:noProof/>
          <w:sz w:val="28"/>
          <w:szCs w:val="28"/>
          <w:lang w:val="uz-Cyrl-UZ"/>
        </w:rPr>
        <w:t>“Сайлов ва ёшлар” мавзусида 400 дан ортиқ ҳуқуқий тарғибот тадбирлари ўтказилиб, тадбир орқали 1,5 млн нафар ёшлар қамраб олинди.</w:t>
      </w:r>
    </w:p>
    <w:p w14:paraId="002D44F6" w14:textId="7EDF1B14" w:rsidR="00835E7A" w:rsidRPr="00C46873" w:rsidRDefault="00917567" w:rsidP="00721380">
      <w:pPr>
        <w:widowControl w:val="0"/>
        <w:shd w:val="clear" w:color="auto" w:fill="FFFFFF" w:themeFill="background1"/>
        <w:spacing w:after="0" w:line="264" w:lineRule="auto"/>
        <w:ind w:firstLine="709"/>
        <w:jc w:val="both"/>
        <w:rPr>
          <w:rFonts w:ascii="Times New Roman" w:eastAsia="Courier New" w:hAnsi="Times New Roman"/>
          <w:bCs/>
          <w:noProof/>
          <w:color w:val="000000" w:themeColor="text1"/>
          <w:sz w:val="28"/>
          <w:szCs w:val="28"/>
          <w:lang w:val="uz-Cyrl-UZ" w:eastAsia="ru-RU" w:bidi="ru-RU"/>
        </w:rPr>
      </w:pPr>
      <w:r w:rsidRPr="00C46873">
        <w:rPr>
          <w:rFonts w:ascii="Times New Roman" w:eastAsia="Courier New" w:hAnsi="Times New Roman"/>
          <w:bCs/>
          <w:noProof/>
          <w:color w:val="000000" w:themeColor="text1"/>
          <w:sz w:val="28"/>
          <w:szCs w:val="28"/>
          <w:lang w:val="uz-Cyrl-UZ" w:eastAsia="ru-RU" w:bidi="ru-RU"/>
        </w:rPr>
        <w:t xml:space="preserve">Сайловларни ташкил этиш ва уни ўтказиш даврида аҳоли кенг қатламига сайлов қонунчилигининг мазмун-моҳиятини етказиш, ҳуқуқий ахборотни тарқатиш ва ундан фойдаланишни таъминлаш </w:t>
      </w:r>
      <w:r w:rsidR="00835E7A" w:rsidRPr="00C46873">
        <w:rPr>
          <w:rFonts w:ascii="Times New Roman" w:eastAsia="Courier New" w:hAnsi="Times New Roman"/>
          <w:bCs/>
          <w:noProof/>
          <w:color w:val="000000" w:themeColor="text1"/>
          <w:sz w:val="28"/>
          <w:szCs w:val="28"/>
          <w:lang w:val="uz-Cyrl-UZ" w:eastAsia="ru-RU" w:bidi="ru-RU"/>
        </w:rPr>
        <w:t xml:space="preserve">мақсадида </w:t>
      </w:r>
      <w:r w:rsidR="00F242E5" w:rsidRPr="00C46873">
        <w:rPr>
          <w:rFonts w:ascii="Times New Roman" w:eastAsia="Courier New" w:hAnsi="Times New Roman"/>
          <w:bCs/>
          <w:noProof/>
          <w:color w:val="000000" w:themeColor="text1"/>
          <w:sz w:val="28"/>
          <w:szCs w:val="28"/>
          <w:lang w:val="uz-Cyrl-UZ" w:eastAsia="ru-RU" w:bidi="ru-RU"/>
        </w:rPr>
        <w:t xml:space="preserve">Комиссиянинг 2024 йил 2 июлда “Аҳолига сайлов қонунчилигининг мазмун-моҳиятини етказиш бўйича тарғибот тадбирларини ташкил этиш ва ўтказиш тўғрисида”ги қарори қабул қилинди. Қарор билан тарғибот </w:t>
      </w:r>
      <w:r w:rsidRPr="00C46873">
        <w:rPr>
          <w:rFonts w:ascii="Times New Roman" w:eastAsia="Courier New" w:hAnsi="Times New Roman"/>
          <w:bCs/>
          <w:noProof/>
          <w:color w:val="000000" w:themeColor="text1"/>
          <w:sz w:val="28"/>
          <w:szCs w:val="28"/>
          <w:lang w:val="uz-Cyrl-UZ" w:eastAsia="ru-RU" w:bidi="ru-RU"/>
        </w:rPr>
        <w:t>тадбирларини юқори савияда, янгиланган сайлов нормалари асосида ўтказиш юзасидан аниқ чора-тадбирлар белгиланди.</w:t>
      </w:r>
      <w:r w:rsidR="009E0573" w:rsidRPr="00C46873">
        <w:rPr>
          <w:rFonts w:ascii="Times New Roman" w:eastAsia="Courier New" w:hAnsi="Times New Roman"/>
          <w:bCs/>
          <w:noProof/>
          <w:color w:val="000000" w:themeColor="text1"/>
          <w:sz w:val="28"/>
          <w:szCs w:val="28"/>
          <w:lang w:val="uz-Cyrl-UZ" w:eastAsia="ru-RU" w:bidi="ru-RU"/>
        </w:rPr>
        <w:t xml:space="preserve"> </w:t>
      </w:r>
      <w:r w:rsidR="00835E7A" w:rsidRPr="00C46873">
        <w:rPr>
          <w:rFonts w:ascii="Times New Roman" w:eastAsia="Courier New" w:hAnsi="Times New Roman"/>
          <w:bCs/>
          <w:noProof/>
          <w:color w:val="000000" w:themeColor="text1"/>
          <w:sz w:val="28"/>
          <w:szCs w:val="28"/>
          <w:lang w:val="uz-Cyrl-UZ" w:eastAsia="ru-RU" w:bidi="ru-RU"/>
        </w:rPr>
        <w:t xml:space="preserve">Ушбу қарор ижроси юзасидан “Менинг танловим-обод ватаним” шиори остида аҳолининг сайлов қонунчилигига оид ҳуқуқий саводхонлигини ошириш борасида адлия органлари томонидан </w:t>
      </w:r>
      <w:r w:rsidR="009E0573" w:rsidRPr="00C46873">
        <w:rPr>
          <w:rFonts w:ascii="Times New Roman" w:eastAsia="Courier New" w:hAnsi="Times New Roman"/>
          <w:bCs/>
          <w:noProof/>
          <w:color w:val="000000" w:themeColor="text1"/>
          <w:sz w:val="28"/>
          <w:szCs w:val="28"/>
          <w:lang w:val="uz-Cyrl-UZ" w:eastAsia="ru-RU" w:bidi="ru-RU"/>
        </w:rPr>
        <w:t xml:space="preserve">жойларда </w:t>
      </w:r>
      <w:r w:rsidR="00835E7A" w:rsidRPr="00C46873">
        <w:rPr>
          <w:rFonts w:ascii="Times New Roman" w:eastAsia="Courier New" w:hAnsi="Times New Roman"/>
          <w:bCs/>
          <w:noProof/>
          <w:color w:val="000000" w:themeColor="text1"/>
          <w:sz w:val="28"/>
          <w:szCs w:val="28"/>
          <w:lang w:val="uz-Cyrl-UZ" w:eastAsia="ru-RU" w:bidi="ru-RU"/>
        </w:rPr>
        <w:t>ташкил қилинган тадбирларда фойдаланиш учун ҳуқуқий тарғибот материаллари тўпламлари (тақдимот, инфографика, видеоролик, буклет) тайёрланиб манзилли етказилди.</w:t>
      </w:r>
    </w:p>
    <w:p w14:paraId="2B6FA0A2" w14:textId="32D659F6" w:rsidR="00580B3D" w:rsidRPr="00C46873" w:rsidRDefault="00580B3D" w:rsidP="00721380">
      <w:pPr>
        <w:widowControl w:val="0"/>
        <w:shd w:val="clear" w:color="auto" w:fill="FFFFFF" w:themeFill="background1"/>
        <w:spacing w:after="0" w:line="264" w:lineRule="auto"/>
        <w:ind w:firstLine="709"/>
        <w:jc w:val="both"/>
        <w:rPr>
          <w:rFonts w:ascii="Times New Roman" w:eastAsia="Courier New" w:hAnsi="Times New Roman"/>
          <w:bCs/>
          <w:noProof/>
          <w:color w:val="000000" w:themeColor="text1"/>
          <w:sz w:val="28"/>
          <w:szCs w:val="28"/>
          <w:lang w:val="uz-Cyrl-UZ" w:eastAsia="ru-RU" w:bidi="ru-RU"/>
        </w:rPr>
      </w:pPr>
      <w:r w:rsidRPr="00C46873">
        <w:rPr>
          <w:rFonts w:ascii="Times New Roman" w:eastAsia="Courier New" w:hAnsi="Times New Roman"/>
          <w:bCs/>
          <w:noProof/>
          <w:color w:val="000000" w:themeColor="text1"/>
          <w:sz w:val="28"/>
          <w:szCs w:val="28"/>
          <w:lang w:val="uz-Cyrl-UZ" w:eastAsia="ru-RU" w:bidi="ru-RU"/>
        </w:rPr>
        <w:t>Сайловчиларнинг ҳуқуқий саводхонлигини ошириш мақсадида Комиссиянинг расмий веб-сайтига жами 11 758 та ахборот, сайловга оид видео дарслар бўлимига 11 та видеодарс, шунингдек, “Сайлов-2024” рукнига сайловга доир 1 400 та маълумотлар жойлаштирилди. Ҳудудий сайлов комиссияларининг расмий веб-сайтларига 1 207 та сайлов қонунчилиги тарғиботига оид маълумот жойлаштирилди. Фуқароларнинг мобиль телефонларига муддатидан олдин овоз бериш вақтини ҳамда сайлов кунини эслатувчи СМС хабарлари юборилди.</w:t>
      </w:r>
    </w:p>
    <w:p w14:paraId="74723FB7" w14:textId="0769446F" w:rsidR="00580B3D" w:rsidRPr="00C46873" w:rsidRDefault="00580B3D" w:rsidP="00580B3D">
      <w:pPr>
        <w:widowControl w:val="0"/>
        <w:shd w:val="clear" w:color="auto" w:fill="FFFFFF" w:themeFill="background1"/>
        <w:spacing w:after="80" w:line="264" w:lineRule="auto"/>
        <w:ind w:firstLine="709"/>
        <w:jc w:val="both"/>
        <w:rPr>
          <w:rFonts w:ascii="Times New Roman" w:eastAsia="Courier New" w:hAnsi="Times New Roman"/>
          <w:bCs/>
          <w:noProof/>
          <w:color w:val="000000" w:themeColor="text1"/>
          <w:sz w:val="28"/>
          <w:szCs w:val="28"/>
          <w:lang w:val="uz-Cyrl-UZ" w:eastAsia="ru-RU" w:bidi="ru-RU"/>
        </w:rPr>
      </w:pPr>
      <w:r w:rsidRPr="00C46873">
        <w:rPr>
          <w:rFonts w:ascii="Times New Roman" w:eastAsia="Courier New" w:hAnsi="Times New Roman"/>
          <w:bCs/>
          <w:noProof/>
          <w:color w:val="000000" w:themeColor="text1"/>
          <w:sz w:val="28"/>
          <w:szCs w:val="28"/>
          <w:lang w:val="uz-Cyrl-UZ" w:eastAsia="ru-RU" w:bidi="ru-RU"/>
        </w:rPr>
        <w:lastRenderedPageBreak/>
        <w:t>Шунингдек, сайлов кампаниясининг муҳим жиҳатларига бағишланган ҳамда сайловчиларни сайловга жалб қилишга доир маҳаллий телеканалларда 17 544 та, радиоканалларда 6 990 та, босма нашрларда 689 та, веб-сайтларда 1 271 та, телеграм каналларда 10 634 та ҳамда бошқа ижтимоий тармоқларда 4 593 та ахборот ва маълумотлар эълон қилинди.</w:t>
      </w:r>
    </w:p>
    <w:p w14:paraId="1BB8153B" w14:textId="2277DACE" w:rsidR="009D6406" w:rsidRPr="00C46873" w:rsidRDefault="009D6406" w:rsidP="009D6406">
      <w:pPr>
        <w:widowControl w:val="0"/>
        <w:shd w:val="clear" w:color="auto" w:fill="FFFFFF" w:themeFill="background1"/>
        <w:spacing w:after="80" w:line="264" w:lineRule="auto"/>
        <w:ind w:firstLine="709"/>
        <w:jc w:val="both"/>
        <w:rPr>
          <w:rFonts w:ascii="Times New Roman" w:eastAsia="Courier New" w:hAnsi="Times New Roman"/>
          <w:bCs/>
          <w:noProof/>
          <w:color w:val="000000" w:themeColor="text1"/>
          <w:sz w:val="28"/>
          <w:szCs w:val="28"/>
          <w:lang w:val="uz-Cyrl-UZ" w:eastAsia="ru-RU" w:bidi="ru-RU"/>
        </w:rPr>
      </w:pPr>
      <w:r w:rsidRPr="00C46873">
        <w:rPr>
          <w:rFonts w:ascii="Times New Roman" w:eastAsia="Courier New" w:hAnsi="Times New Roman"/>
          <w:bCs/>
          <w:noProof/>
          <w:color w:val="000000" w:themeColor="text1"/>
          <w:sz w:val="28"/>
          <w:szCs w:val="28"/>
          <w:lang w:val="uz-Cyrl-UZ" w:eastAsia="ru-RU" w:bidi="ru-RU"/>
        </w:rPr>
        <w:t>Сайлов жараёнларида ногиронлиги бўлган шахсларга ўз сайлов ҳуқуқларидан тўсқинликсиз фойдаланишлари учун зарур шарт-шароитлар яратиш ҳамда уларнинг сайлов қонунчилиги бўйича ҳуқуқий билимларини ошириш мақсадида Комиссия томонидан 2024 йил 8 октябрда “Ўзбекистон Республикаси Олий Мажлиси Қонунчилик палатаси</w:t>
      </w:r>
      <w:r w:rsidR="007B1E90" w:rsidRPr="00C46873">
        <w:rPr>
          <w:rFonts w:ascii="Times New Roman" w:eastAsia="Courier New" w:hAnsi="Times New Roman"/>
          <w:bCs/>
          <w:noProof/>
          <w:color w:val="000000" w:themeColor="text1"/>
          <w:sz w:val="28"/>
          <w:szCs w:val="28"/>
          <w:lang w:val="uz-Cyrl-UZ" w:eastAsia="ru-RU" w:bidi="ru-RU"/>
        </w:rPr>
        <w:t xml:space="preserve"> </w:t>
      </w:r>
      <w:r w:rsidRPr="00C46873">
        <w:rPr>
          <w:rFonts w:ascii="Times New Roman" w:eastAsia="Courier New" w:hAnsi="Times New Roman"/>
          <w:bCs/>
          <w:noProof/>
          <w:color w:val="000000" w:themeColor="text1"/>
          <w:sz w:val="28"/>
          <w:szCs w:val="28"/>
          <w:lang w:val="uz-Cyrl-UZ" w:eastAsia="ru-RU" w:bidi="ru-RU"/>
        </w:rPr>
        <w:t>ва маҳаллий Кенгашлар депутатлари сайловида ногиронлиги бўлган шахсларнинг сайлов ҳуқуқларини таъминлашга доир  қўшимча чора-тадбирлар тўғрисида”ги 1395-сонли қарор қабул қилинди.</w:t>
      </w:r>
    </w:p>
    <w:p w14:paraId="4F8E9961" w14:textId="0E8E8512" w:rsidR="002D76A5" w:rsidRPr="00C46873" w:rsidRDefault="002D76A5" w:rsidP="002D76A5">
      <w:pPr>
        <w:widowControl w:val="0"/>
        <w:shd w:val="clear" w:color="auto" w:fill="FFFFFF" w:themeFill="background1"/>
        <w:spacing w:after="80" w:line="264" w:lineRule="auto"/>
        <w:ind w:firstLine="709"/>
        <w:jc w:val="both"/>
        <w:rPr>
          <w:rFonts w:ascii="Times New Roman" w:eastAsia="Courier New" w:hAnsi="Times New Roman"/>
          <w:bCs/>
          <w:noProof/>
          <w:color w:val="000000" w:themeColor="text1"/>
          <w:sz w:val="28"/>
          <w:szCs w:val="28"/>
          <w:lang w:val="uz-Cyrl-UZ" w:eastAsia="ru-RU" w:bidi="ru-RU"/>
        </w:rPr>
      </w:pPr>
      <w:r w:rsidRPr="00C46873">
        <w:rPr>
          <w:rFonts w:ascii="Times New Roman" w:eastAsia="Courier New" w:hAnsi="Times New Roman"/>
          <w:bCs/>
          <w:noProof/>
          <w:color w:val="000000" w:themeColor="text1"/>
          <w:sz w:val="28"/>
          <w:szCs w:val="28"/>
          <w:lang w:val="uz-Cyrl-UZ" w:eastAsia="ru-RU" w:bidi="ru-RU"/>
        </w:rPr>
        <w:t>Бундан ташқари, Ўзбекистон Республикаси Президенти ҳузуридаги Ижтимоий ҳимоя миллий агентлиги билан ҳамкорликда имконияти чекланган шахсларнинг овоз беришини ташкил қилиш мақсадида кенг кўламли ишлар амалга оширилди. Жумладан, 831 738 нафар 18 ёшдан катта ёшдаги ногиронлиги бўлган шахслар сайловчилар рўйхатига киритилди. Улар орасидан жами 105 404 нафари сайлов жараёнида яқиндан кўмак беришга муҳтожлиги аниқланди. Ўзгалар парваришига муҳтож бўлган шахсларга қарийб 16 минг нафар волонтёрлар бириктирилди.</w:t>
      </w:r>
      <w:r w:rsidR="00584ABA" w:rsidRPr="00C46873">
        <w:rPr>
          <w:rFonts w:ascii="Times New Roman" w:eastAsia="Courier New" w:hAnsi="Times New Roman"/>
          <w:bCs/>
          <w:noProof/>
          <w:color w:val="000000" w:themeColor="text1"/>
          <w:sz w:val="28"/>
          <w:szCs w:val="28"/>
          <w:lang w:val="uz-Cyrl-UZ" w:eastAsia="ru-RU" w:bidi="ru-RU"/>
        </w:rPr>
        <w:t xml:space="preserve"> Барча сайлов участкаларига Брайль алифбоси асосида тайёрланган трафаретлар етказилди.</w:t>
      </w:r>
    </w:p>
    <w:p w14:paraId="7CD93FE1" w14:textId="223DB293" w:rsidR="00DA1F6A" w:rsidRPr="00C46873" w:rsidRDefault="00BE6A33" w:rsidP="008D5D52">
      <w:pPr>
        <w:widowControl w:val="0"/>
        <w:shd w:val="clear" w:color="auto" w:fill="FFFFFF" w:themeFill="background1"/>
        <w:spacing w:after="80" w:line="264" w:lineRule="auto"/>
        <w:ind w:firstLine="709"/>
        <w:jc w:val="both"/>
        <w:rPr>
          <w:rFonts w:ascii="Times New Roman" w:eastAsia="Courier New" w:hAnsi="Times New Roman"/>
          <w:b/>
          <w:noProof/>
          <w:color w:val="000000" w:themeColor="text1"/>
          <w:sz w:val="28"/>
          <w:szCs w:val="28"/>
          <w:lang w:val="uz-Cyrl-UZ" w:eastAsia="ru-RU" w:bidi="ru-RU"/>
        </w:rPr>
      </w:pPr>
      <w:r w:rsidRPr="00C46873">
        <w:rPr>
          <w:rFonts w:ascii="Times New Roman" w:eastAsia="Courier New" w:hAnsi="Times New Roman"/>
          <w:b/>
          <w:noProof/>
          <w:color w:val="000000" w:themeColor="text1"/>
          <w:sz w:val="28"/>
          <w:szCs w:val="28"/>
          <w:lang w:val="uz-Cyrl-UZ" w:eastAsia="ru-RU" w:bidi="ru-RU"/>
        </w:rPr>
        <w:t>IV.</w:t>
      </w:r>
      <w:r w:rsidR="00FC6257" w:rsidRPr="00C46873">
        <w:rPr>
          <w:rFonts w:ascii="Times New Roman" w:eastAsia="Courier New" w:hAnsi="Times New Roman"/>
          <w:b/>
          <w:noProof/>
          <w:color w:val="000000" w:themeColor="text1"/>
          <w:sz w:val="28"/>
          <w:szCs w:val="28"/>
          <w:lang w:val="uz-Cyrl-UZ" w:eastAsia="ru-RU" w:bidi="ru-RU"/>
        </w:rPr>
        <w:t> </w:t>
      </w:r>
      <w:r w:rsidR="00DA1F6A" w:rsidRPr="00C46873">
        <w:rPr>
          <w:rFonts w:ascii="Times New Roman" w:eastAsia="Courier New" w:hAnsi="Times New Roman"/>
          <w:b/>
          <w:noProof/>
          <w:color w:val="000000" w:themeColor="text1"/>
          <w:sz w:val="28"/>
          <w:szCs w:val="28"/>
          <w:lang w:val="uz-Cyrl-UZ" w:eastAsia="ru-RU" w:bidi="ru-RU"/>
        </w:rPr>
        <w:t>Сайлов комиссиялари фаолиятининг моддий-техник таъминотини яхшилаш, уларнинг фаолиятини молиялаштириш самарадорлигини ошириш</w:t>
      </w:r>
      <w:r w:rsidRPr="00C46873">
        <w:rPr>
          <w:rFonts w:ascii="Times New Roman" w:hAnsi="Times New Roman"/>
          <w:b/>
          <w:noProof/>
          <w:sz w:val="28"/>
          <w:szCs w:val="28"/>
          <w:lang w:val="uz-Cyrl-UZ"/>
        </w:rPr>
        <w:t xml:space="preserve"> </w:t>
      </w:r>
      <w:r w:rsidRPr="00C46873">
        <w:rPr>
          <w:rFonts w:ascii="Times New Roman" w:eastAsia="Courier New" w:hAnsi="Times New Roman"/>
          <w:b/>
          <w:noProof/>
          <w:color w:val="000000" w:themeColor="text1"/>
          <w:sz w:val="28"/>
          <w:szCs w:val="28"/>
          <w:lang w:val="uz-Cyrl-UZ" w:eastAsia="ru-RU" w:bidi="ru-RU"/>
        </w:rPr>
        <w:t>йўналишида:</w:t>
      </w:r>
    </w:p>
    <w:p w14:paraId="1612B8B3" w14:textId="77777777" w:rsidR="00FC7E8B" w:rsidRPr="00C46873" w:rsidRDefault="00FC7E8B" w:rsidP="00FC7E8B">
      <w:pPr>
        <w:widowControl w:val="0"/>
        <w:shd w:val="clear" w:color="auto" w:fill="FFFFFF" w:themeFill="background1"/>
        <w:spacing w:after="80" w:line="264" w:lineRule="auto"/>
        <w:ind w:firstLine="709"/>
        <w:jc w:val="both"/>
        <w:rPr>
          <w:rFonts w:ascii="Times New Roman" w:eastAsia="Courier New" w:hAnsi="Times New Roman"/>
          <w:bCs/>
          <w:noProof/>
          <w:color w:val="000000" w:themeColor="text1"/>
          <w:sz w:val="28"/>
          <w:szCs w:val="28"/>
          <w:lang w:val="uz-Cyrl-UZ" w:eastAsia="ru-RU" w:bidi="ru-RU"/>
        </w:rPr>
      </w:pPr>
      <w:r w:rsidRPr="00C46873">
        <w:rPr>
          <w:rFonts w:ascii="Times New Roman" w:eastAsia="Courier New" w:hAnsi="Times New Roman"/>
          <w:bCs/>
          <w:noProof/>
          <w:color w:val="000000" w:themeColor="text1"/>
          <w:sz w:val="28"/>
          <w:szCs w:val="28"/>
          <w:lang w:val="uz-Cyrl-UZ" w:eastAsia="ru-RU" w:bidi="ru-RU"/>
        </w:rPr>
        <w:t xml:space="preserve">Сайловлар жараёнида барча даражалардаги сайлов комиссияларининг фаолияти узлуксизлигини таъминлаш ҳамда улар фаолиятини молиялаштириш самарадорлигини ошириш мақсадида кундалик мулоқот ва моддий-молиявий аҳволини ўрганиб бориш мониторинги йўлга қўйилди. </w:t>
      </w:r>
    </w:p>
    <w:p w14:paraId="0C30C01C" w14:textId="465673D5" w:rsidR="00604097" w:rsidRPr="00C46873" w:rsidRDefault="00604097" w:rsidP="00604097">
      <w:pPr>
        <w:widowControl w:val="0"/>
        <w:shd w:val="clear" w:color="auto" w:fill="FFFFFF" w:themeFill="background1"/>
        <w:spacing w:after="80" w:line="264" w:lineRule="auto"/>
        <w:ind w:firstLine="709"/>
        <w:jc w:val="both"/>
        <w:rPr>
          <w:rFonts w:ascii="Times New Roman" w:eastAsia="Courier New" w:hAnsi="Times New Roman"/>
          <w:bCs/>
          <w:noProof/>
          <w:color w:val="000000" w:themeColor="text1"/>
          <w:sz w:val="28"/>
          <w:szCs w:val="28"/>
          <w:lang w:val="uz-Cyrl-UZ" w:eastAsia="ru-RU" w:bidi="ru-RU"/>
        </w:rPr>
      </w:pPr>
      <w:r w:rsidRPr="00C46873">
        <w:rPr>
          <w:rFonts w:ascii="Times New Roman" w:eastAsia="Courier New" w:hAnsi="Times New Roman"/>
          <w:bCs/>
          <w:noProof/>
          <w:color w:val="000000" w:themeColor="text1"/>
          <w:sz w:val="28"/>
          <w:szCs w:val="28"/>
          <w:lang w:val="uz-Cyrl-UZ" w:eastAsia="ru-RU" w:bidi="ru-RU"/>
        </w:rPr>
        <w:t>Иқтисодиёт ва молия вазирлиги билан ҳамкорликда Ўзбекистон Республикаси Олий Мажлиси ва маҳаллий Кенгашлар депутатлари сайловига тайёргарлик кўриш ва уни ўтказиш билан боғлиқ барча молиявий масалалар инобатга олинган ҳолда харажатлар сметаси ишлаб чиқилди ва ижрога қаратилди.</w:t>
      </w:r>
    </w:p>
    <w:p w14:paraId="744B0826" w14:textId="77777777" w:rsidR="0077022B" w:rsidRPr="00C46873" w:rsidRDefault="00FC7E8B" w:rsidP="00FC7E8B">
      <w:pPr>
        <w:widowControl w:val="0"/>
        <w:shd w:val="clear" w:color="auto" w:fill="FFFFFF" w:themeFill="background1"/>
        <w:spacing w:after="80" w:line="264" w:lineRule="auto"/>
        <w:ind w:firstLine="709"/>
        <w:jc w:val="both"/>
        <w:rPr>
          <w:rFonts w:ascii="Times New Roman" w:eastAsia="Courier New" w:hAnsi="Times New Roman"/>
          <w:bCs/>
          <w:noProof/>
          <w:color w:val="000000" w:themeColor="text1"/>
          <w:sz w:val="28"/>
          <w:szCs w:val="28"/>
          <w:lang w:val="uz-Cyrl-UZ" w:eastAsia="ru-RU" w:bidi="ru-RU"/>
        </w:rPr>
      </w:pPr>
      <w:r w:rsidRPr="00C46873">
        <w:rPr>
          <w:rFonts w:ascii="Times New Roman" w:eastAsia="Courier New" w:hAnsi="Times New Roman"/>
          <w:bCs/>
          <w:noProof/>
          <w:color w:val="000000" w:themeColor="text1"/>
          <w:sz w:val="28"/>
          <w:szCs w:val="28"/>
          <w:lang w:val="uz-Cyrl-UZ" w:eastAsia="ru-RU" w:bidi="ru-RU"/>
        </w:rPr>
        <w:t xml:space="preserve">Ўзбекистон Республикаси Олий Мажлиси Қонунчилик палатаси ва маҳаллий Кенгашлар депутатлари сайловига тайёргарлик кўриш ва уни ўтказишни ташкил этиш </w:t>
      </w:r>
      <w:r w:rsidR="0077022B" w:rsidRPr="00C46873">
        <w:rPr>
          <w:rFonts w:ascii="Times New Roman" w:eastAsia="Courier New" w:hAnsi="Times New Roman"/>
          <w:bCs/>
          <w:noProof/>
          <w:color w:val="000000" w:themeColor="text1"/>
          <w:sz w:val="28"/>
          <w:szCs w:val="28"/>
          <w:lang w:val="uz-Cyrl-UZ" w:eastAsia="ru-RU" w:bidi="ru-RU"/>
        </w:rPr>
        <w:t>мақсадида ҳудудий,</w:t>
      </w:r>
      <w:r w:rsidRPr="00C46873">
        <w:rPr>
          <w:rFonts w:ascii="Times New Roman" w:eastAsia="Courier New" w:hAnsi="Times New Roman"/>
          <w:bCs/>
          <w:noProof/>
          <w:color w:val="000000" w:themeColor="text1"/>
          <w:sz w:val="28"/>
          <w:szCs w:val="28"/>
          <w:lang w:val="uz-Cyrl-UZ" w:eastAsia="ru-RU" w:bidi="ru-RU"/>
        </w:rPr>
        <w:t xml:space="preserve"> округ</w:t>
      </w:r>
      <w:r w:rsidR="0077022B" w:rsidRPr="00C46873">
        <w:rPr>
          <w:rFonts w:ascii="Times New Roman" w:eastAsia="Courier New" w:hAnsi="Times New Roman"/>
          <w:bCs/>
          <w:noProof/>
          <w:color w:val="000000" w:themeColor="text1"/>
          <w:sz w:val="28"/>
          <w:szCs w:val="28"/>
          <w:lang w:val="uz-Cyrl-UZ" w:eastAsia="ru-RU" w:bidi="ru-RU"/>
        </w:rPr>
        <w:t xml:space="preserve">, туман (шаҳар) ҳамда </w:t>
      </w:r>
      <w:r w:rsidRPr="00C46873">
        <w:rPr>
          <w:rFonts w:ascii="Times New Roman" w:eastAsia="Courier New" w:hAnsi="Times New Roman"/>
          <w:bCs/>
          <w:noProof/>
          <w:color w:val="000000" w:themeColor="text1"/>
          <w:sz w:val="28"/>
          <w:szCs w:val="28"/>
          <w:lang w:val="uz-Cyrl-UZ" w:eastAsia="ru-RU" w:bidi="ru-RU"/>
        </w:rPr>
        <w:t xml:space="preserve">участка сайлов комиссиялари тузилганлиги </w:t>
      </w:r>
      <w:r w:rsidR="0077022B" w:rsidRPr="00C46873">
        <w:rPr>
          <w:rFonts w:ascii="Times New Roman" w:eastAsia="Courier New" w:hAnsi="Times New Roman"/>
          <w:bCs/>
          <w:noProof/>
          <w:color w:val="000000" w:themeColor="text1"/>
          <w:sz w:val="28"/>
          <w:szCs w:val="28"/>
          <w:lang w:val="uz-Cyrl-UZ" w:eastAsia="ru-RU" w:bidi="ru-RU"/>
        </w:rPr>
        <w:t xml:space="preserve">сабабли </w:t>
      </w:r>
      <w:r w:rsidRPr="00C46873">
        <w:rPr>
          <w:rFonts w:ascii="Times New Roman" w:eastAsia="Courier New" w:hAnsi="Times New Roman"/>
          <w:bCs/>
          <w:noProof/>
          <w:color w:val="000000" w:themeColor="text1"/>
          <w:sz w:val="28"/>
          <w:szCs w:val="28"/>
          <w:lang w:val="uz-Cyrl-UZ" w:eastAsia="ru-RU" w:bidi="ru-RU"/>
        </w:rPr>
        <w:t>улар</w:t>
      </w:r>
      <w:r w:rsidR="0077022B" w:rsidRPr="00C46873">
        <w:rPr>
          <w:rFonts w:ascii="Times New Roman" w:eastAsia="Courier New" w:hAnsi="Times New Roman"/>
          <w:bCs/>
          <w:noProof/>
          <w:color w:val="000000" w:themeColor="text1"/>
          <w:sz w:val="28"/>
          <w:szCs w:val="28"/>
          <w:lang w:val="uz-Cyrl-UZ" w:eastAsia="ru-RU" w:bidi="ru-RU"/>
        </w:rPr>
        <w:t>нинг</w:t>
      </w:r>
      <w:r w:rsidRPr="00C46873">
        <w:rPr>
          <w:rFonts w:ascii="Times New Roman" w:eastAsia="Courier New" w:hAnsi="Times New Roman"/>
          <w:bCs/>
          <w:noProof/>
          <w:color w:val="000000" w:themeColor="text1"/>
          <w:sz w:val="28"/>
          <w:szCs w:val="28"/>
          <w:lang w:val="uz-Cyrl-UZ" w:eastAsia="ru-RU" w:bidi="ru-RU"/>
        </w:rPr>
        <w:t xml:space="preserve"> самарали </w:t>
      </w:r>
      <w:r w:rsidR="0077022B" w:rsidRPr="00C46873">
        <w:rPr>
          <w:rFonts w:ascii="Times New Roman" w:eastAsia="Courier New" w:hAnsi="Times New Roman"/>
          <w:bCs/>
          <w:noProof/>
          <w:color w:val="000000" w:themeColor="text1"/>
          <w:sz w:val="28"/>
          <w:szCs w:val="28"/>
          <w:lang w:val="uz-Cyrl-UZ" w:eastAsia="ru-RU" w:bidi="ru-RU"/>
        </w:rPr>
        <w:t xml:space="preserve">фаолият </w:t>
      </w:r>
      <w:r w:rsidRPr="00C46873">
        <w:rPr>
          <w:rFonts w:ascii="Times New Roman" w:eastAsia="Courier New" w:hAnsi="Times New Roman"/>
          <w:bCs/>
          <w:noProof/>
          <w:color w:val="000000" w:themeColor="text1"/>
          <w:sz w:val="28"/>
          <w:szCs w:val="28"/>
          <w:lang w:val="uz-Cyrl-UZ" w:eastAsia="ru-RU" w:bidi="ru-RU"/>
        </w:rPr>
        <w:t>юритиши учун барча талабларга жавоб берадиган бинолар ажратил</w:t>
      </w:r>
      <w:r w:rsidR="0077022B" w:rsidRPr="00C46873">
        <w:rPr>
          <w:rFonts w:ascii="Times New Roman" w:eastAsia="Courier New" w:hAnsi="Times New Roman"/>
          <w:bCs/>
          <w:noProof/>
          <w:color w:val="000000" w:themeColor="text1"/>
          <w:sz w:val="28"/>
          <w:szCs w:val="28"/>
          <w:lang w:val="uz-Cyrl-UZ" w:eastAsia="ru-RU" w:bidi="ru-RU"/>
        </w:rPr>
        <w:t>ди ҳамда комиссия аъзолари</w:t>
      </w:r>
      <w:r w:rsidRPr="00C46873">
        <w:rPr>
          <w:rFonts w:ascii="Times New Roman" w:eastAsia="Courier New" w:hAnsi="Times New Roman"/>
          <w:bCs/>
          <w:noProof/>
          <w:color w:val="000000" w:themeColor="text1"/>
          <w:sz w:val="28"/>
          <w:szCs w:val="28"/>
          <w:lang w:val="uz-Cyrl-UZ" w:eastAsia="ru-RU" w:bidi="ru-RU"/>
        </w:rPr>
        <w:t xml:space="preserve"> моддий-техник </w:t>
      </w:r>
      <w:r w:rsidR="0077022B" w:rsidRPr="00C46873">
        <w:rPr>
          <w:rFonts w:ascii="Times New Roman" w:eastAsia="Courier New" w:hAnsi="Times New Roman"/>
          <w:bCs/>
          <w:noProof/>
          <w:color w:val="000000" w:themeColor="text1"/>
          <w:sz w:val="28"/>
          <w:szCs w:val="28"/>
          <w:lang w:val="uz-Cyrl-UZ" w:eastAsia="ru-RU" w:bidi="ru-RU"/>
        </w:rPr>
        <w:t xml:space="preserve">жиҳозлар билан </w:t>
      </w:r>
      <w:r w:rsidRPr="00C46873">
        <w:rPr>
          <w:rFonts w:ascii="Times New Roman" w:eastAsia="Courier New" w:hAnsi="Times New Roman"/>
          <w:bCs/>
          <w:noProof/>
          <w:color w:val="000000" w:themeColor="text1"/>
          <w:sz w:val="28"/>
          <w:szCs w:val="28"/>
          <w:lang w:val="uz-Cyrl-UZ" w:eastAsia="ru-RU" w:bidi="ru-RU"/>
        </w:rPr>
        <w:t>таъмин</w:t>
      </w:r>
      <w:r w:rsidR="0077022B" w:rsidRPr="00C46873">
        <w:rPr>
          <w:rFonts w:ascii="Times New Roman" w:eastAsia="Courier New" w:hAnsi="Times New Roman"/>
          <w:bCs/>
          <w:noProof/>
          <w:color w:val="000000" w:themeColor="text1"/>
          <w:sz w:val="28"/>
          <w:szCs w:val="28"/>
          <w:lang w:val="uz-Cyrl-UZ" w:eastAsia="ru-RU" w:bidi="ru-RU"/>
        </w:rPr>
        <w:t>ланди.</w:t>
      </w:r>
    </w:p>
    <w:p w14:paraId="76AD0C94" w14:textId="7D4BED18" w:rsidR="004C6D05" w:rsidRPr="00C46873" w:rsidRDefault="004C6D05" w:rsidP="00FC7E8B">
      <w:pPr>
        <w:widowControl w:val="0"/>
        <w:shd w:val="clear" w:color="auto" w:fill="FFFFFF" w:themeFill="background1"/>
        <w:spacing w:after="80" w:line="264" w:lineRule="auto"/>
        <w:ind w:firstLine="709"/>
        <w:jc w:val="both"/>
        <w:rPr>
          <w:rFonts w:ascii="Times New Roman" w:eastAsia="Courier New" w:hAnsi="Times New Roman"/>
          <w:bCs/>
          <w:noProof/>
          <w:color w:val="000000" w:themeColor="text1"/>
          <w:sz w:val="28"/>
          <w:szCs w:val="28"/>
          <w:lang w:val="uz-Cyrl-UZ" w:eastAsia="ru-RU" w:bidi="ru-RU"/>
        </w:rPr>
      </w:pPr>
      <w:r w:rsidRPr="00C46873">
        <w:rPr>
          <w:rFonts w:ascii="Times New Roman" w:eastAsia="Courier New" w:hAnsi="Times New Roman"/>
          <w:bCs/>
          <w:noProof/>
          <w:color w:val="000000" w:themeColor="text1"/>
          <w:sz w:val="28"/>
          <w:szCs w:val="28"/>
          <w:lang w:val="uz-Cyrl-UZ" w:eastAsia="ru-RU" w:bidi="ru-RU"/>
        </w:rPr>
        <w:t>С</w:t>
      </w:r>
      <w:r w:rsidR="00FC7E8B" w:rsidRPr="00C46873">
        <w:rPr>
          <w:rFonts w:ascii="Times New Roman" w:eastAsia="Courier New" w:hAnsi="Times New Roman"/>
          <w:bCs/>
          <w:noProof/>
          <w:color w:val="000000" w:themeColor="text1"/>
          <w:sz w:val="28"/>
          <w:szCs w:val="28"/>
          <w:lang w:val="uz-Cyrl-UZ" w:eastAsia="ru-RU" w:bidi="ru-RU"/>
        </w:rPr>
        <w:t>айлов</w:t>
      </w:r>
      <w:r w:rsidRPr="00C46873">
        <w:rPr>
          <w:rFonts w:ascii="Times New Roman" w:eastAsia="Courier New" w:hAnsi="Times New Roman"/>
          <w:bCs/>
          <w:noProof/>
          <w:color w:val="000000" w:themeColor="text1"/>
          <w:sz w:val="28"/>
          <w:szCs w:val="28"/>
          <w:lang w:val="uz-Cyrl-UZ" w:eastAsia="ru-RU" w:bidi="ru-RU"/>
        </w:rPr>
        <w:t xml:space="preserve"> </w:t>
      </w:r>
      <w:r w:rsidR="00FC7E8B" w:rsidRPr="00C46873">
        <w:rPr>
          <w:rFonts w:ascii="Times New Roman" w:eastAsia="Courier New" w:hAnsi="Times New Roman"/>
          <w:bCs/>
          <w:noProof/>
          <w:color w:val="000000" w:themeColor="text1"/>
          <w:sz w:val="28"/>
          <w:szCs w:val="28"/>
          <w:lang w:val="uz-Cyrl-UZ" w:eastAsia="ru-RU" w:bidi="ru-RU"/>
        </w:rPr>
        <w:t xml:space="preserve">комиссиялари фаолиятининг моддий-техник таъминотини яхшилаш мақсадида </w:t>
      </w:r>
      <w:r w:rsidRPr="00C46873">
        <w:rPr>
          <w:rFonts w:ascii="Times New Roman" w:eastAsia="Courier New" w:hAnsi="Times New Roman"/>
          <w:bCs/>
          <w:noProof/>
          <w:color w:val="000000" w:themeColor="text1"/>
          <w:sz w:val="28"/>
          <w:szCs w:val="28"/>
          <w:lang w:val="uz-Cyrl-UZ" w:eastAsia="ru-RU" w:bidi="ru-RU"/>
        </w:rPr>
        <w:t xml:space="preserve">янги намунадаги сайловга оид маълумотлар стенди, сайловчилар рўйхати учун махсус стенд, овоз бериш қутилари тайёрланиб, марказлашган ҳолда </w:t>
      </w:r>
      <w:r w:rsidRPr="00C46873">
        <w:rPr>
          <w:rFonts w:ascii="Times New Roman" w:eastAsia="Courier New" w:hAnsi="Times New Roman"/>
          <w:bCs/>
          <w:noProof/>
          <w:color w:val="000000" w:themeColor="text1"/>
          <w:sz w:val="28"/>
          <w:szCs w:val="28"/>
          <w:lang w:val="uz-Cyrl-UZ" w:eastAsia="ru-RU" w:bidi="ru-RU"/>
        </w:rPr>
        <w:lastRenderedPageBreak/>
        <w:t>ҳудудларга юборилди. Хусусан, тасдиқланган жадвал асосида ҳудудларга қўшимча сайлов жиҳозлари, яъни 246 дона стационар овоз бериш қутиси, 320 дона кўчма овоз бериш қутиси, 977 дона яширин овоз бериш кабинаси, 11 028 дона сайловга оид маълумотлар стенди, 11 028 дона сайловчилар рўйхати учун махсус стенд, шунингдек канцелярия моллари босқичма-босқич ўз вақтида етказиб берилди.</w:t>
      </w:r>
    </w:p>
    <w:p w14:paraId="365120C9" w14:textId="34CF3789" w:rsidR="00BE6A33" w:rsidRPr="00C46873" w:rsidRDefault="007843B1" w:rsidP="008D5D52">
      <w:pPr>
        <w:widowControl w:val="0"/>
        <w:shd w:val="clear" w:color="auto" w:fill="FFFFFF" w:themeFill="background1"/>
        <w:spacing w:after="80" w:line="264" w:lineRule="auto"/>
        <w:ind w:firstLine="709"/>
        <w:jc w:val="both"/>
        <w:rPr>
          <w:rFonts w:ascii="Times New Roman" w:eastAsia="Courier New" w:hAnsi="Times New Roman"/>
          <w:b/>
          <w:noProof/>
          <w:color w:val="000000" w:themeColor="text1"/>
          <w:sz w:val="28"/>
          <w:szCs w:val="28"/>
          <w:lang w:val="uz-Cyrl-UZ" w:eastAsia="ru-RU" w:bidi="ru-RU"/>
        </w:rPr>
      </w:pPr>
      <w:r w:rsidRPr="00C46873">
        <w:rPr>
          <w:rFonts w:ascii="Times New Roman" w:eastAsia="Courier New" w:hAnsi="Times New Roman"/>
          <w:b/>
          <w:noProof/>
          <w:color w:val="000000" w:themeColor="text1"/>
          <w:sz w:val="28"/>
          <w:szCs w:val="28"/>
          <w:lang w:val="uz-Cyrl-UZ" w:eastAsia="ru-RU" w:bidi="ru-RU"/>
        </w:rPr>
        <w:t>V.</w:t>
      </w:r>
      <w:r w:rsidR="00140568" w:rsidRPr="00C46873">
        <w:rPr>
          <w:rFonts w:ascii="Times New Roman" w:eastAsia="Courier New" w:hAnsi="Times New Roman"/>
          <w:b/>
          <w:noProof/>
          <w:color w:val="000000" w:themeColor="text1"/>
          <w:sz w:val="28"/>
          <w:szCs w:val="28"/>
          <w:lang w:val="uz-Cyrl-UZ" w:eastAsia="ru-RU" w:bidi="ru-RU"/>
        </w:rPr>
        <w:t> </w:t>
      </w:r>
      <w:r w:rsidRPr="00C46873">
        <w:rPr>
          <w:rFonts w:ascii="Times New Roman" w:eastAsia="Courier New" w:hAnsi="Times New Roman"/>
          <w:b/>
          <w:noProof/>
          <w:color w:val="000000" w:themeColor="text1"/>
          <w:sz w:val="28"/>
          <w:szCs w:val="28"/>
          <w:lang w:val="uz-Cyrl-UZ" w:eastAsia="ru-RU" w:bidi="ru-RU"/>
        </w:rPr>
        <w:t>Сайлов комиссиялари аъзолари ва сайлов жараёни бошқа ташкилотчиларининг билим ва малакасини ошириш йўналишида:</w:t>
      </w:r>
    </w:p>
    <w:p w14:paraId="3A35F5E2" w14:textId="43A41791" w:rsidR="005A00F5" w:rsidRPr="00C46873" w:rsidRDefault="00736D3E" w:rsidP="005A00F5">
      <w:pPr>
        <w:widowControl w:val="0"/>
        <w:shd w:val="clear" w:color="auto" w:fill="FFFFFF" w:themeFill="background1"/>
        <w:spacing w:after="80" w:line="264" w:lineRule="auto"/>
        <w:ind w:firstLine="709"/>
        <w:jc w:val="both"/>
        <w:rPr>
          <w:rFonts w:ascii="Times New Roman" w:eastAsia="Courier New" w:hAnsi="Times New Roman"/>
          <w:bCs/>
          <w:noProof/>
          <w:color w:val="000000" w:themeColor="text1"/>
          <w:sz w:val="28"/>
          <w:szCs w:val="28"/>
          <w:lang w:val="uz-Cyrl-UZ" w:eastAsia="ru-RU" w:bidi="ru-RU"/>
        </w:rPr>
      </w:pPr>
      <w:r w:rsidRPr="00C46873">
        <w:rPr>
          <w:rFonts w:ascii="Times New Roman" w:eastAsia="Courier New" w:hAnsi="Times New Roman"/>
          <w:bCs/>
          <w:noProof/>
          <w:color w:val="000000" w:themeColor="text1"/>
          <w:sz w:val="28"/>
          <w:szCs w:val="28"/>
          <w:lang w:val="uz-Cyrl-UZ" w:eastAsia="ru-RU" w:bidi="ru-RU"/>
        </w:rPr>
        <w:t>С</w:t>
      </w:r>
      <w:r w:rsidR="005A00F5" w:rsidRPr="00C46873">
        <w:rPr>
          <w:rFonts w:ascii="Times New Roman" w:eastAsia="Courier New" w:hAnsi="Times New Roman"/>
          <w:bCs/>
          <w:noProof/>
          <w:color w:val="000000" w:themeColor="text1"/>
          <w:sz w:val="28"/>
          <w:szCs w:val="28"/>
          <w:lang w:val="uz-Cyrl-UZ" w:eastAsia="ru-RU" w:bidi="ru-RU"/>
        </w:rPr>
        <w:t>айлов</w:t>
      </w:r>
      <w:r w:rsidRPr="00C46873">
        <w:rPr>
          <w:rFonts w:ascii="Times New Roman" w:eastAsia="Courier New" w:hAnsi="Times New Roman"/>
          <w:bCs/>
          <w:noProof/>
          <w:color w:val="000000" w:themeColor="text1"/>
          <w:sz w:val="28"/>
          <w:szCs w:val="28"/>
          <w:lang w:val="uz-Cyrl-UZ" w:eastAsia="ru-RU" w:bidi="ru-RU"/>
        </w:rPr>
        <w:t xml:space="preserve"> </w:t>
      </w:r>
      <w:r w:rsidR="005A00F5" w:rsidRPr="00C46873">
        <w:rPr>
          <w:rFonts w:ascii="Times New Roman" w:eastAsia="Courier New" w:hAnsi="Times New Roman"/>
          <w:bCs/>
          <w:noProof/>
          <w:color w:val="000000" w:themeColor="text1"/>
          <w:sz w:val="28"/>
          <w:szCs w:val="28"/>
          <w:lang w:val="uz-Cyrl-UZ" w:eastAsia="ru-RU" w:bidi="ru-RU"/>
        </w:rPr>
        <w:t>комиссиялари аъзолари</w:t>
      </w:r>
      <w:r w:rsidRPr="00C46873">
        <w:rPr>
          <w:rFonts w:ascii="Times New Roman" w:eastAsia="Courier New" w:hAnsi="Times New Roman"/>
          <w:bCs/>
          <w:noProof/>
          <w:color w:val="000000" w:themeColor="text1"/>
          <w:sz w:val="28"/>
          <w:szCs w:val="28"/>
          <w:lang w:val="uz-Cyrl-UZ" w:eastAsia="ru-RU" w:bidi="ru-RU"/>
        </w:rPr>
        <w:t xml:space="preserve"> ва сайлов жараёни бошқа иштирокчиларининг</w:t>
      </w:r>
      <w:r w:rsidR="005A00F5" w:rsidRPr="00C46873">
        <w:rPr>
          <w:rFonts w:ascii="Times New Roman" w:eastAsia="Courier New" w:hAnsi="Times New Roman"/>
          <w:bCs/>
          <w:noProof/>
          <w:color w:val="000000" w:themeColor="text1"/>
          <w:sz w:val="28"/>
          <w:szCs w:val="28"/>
          <w:lang w:val="uz-Cyrl-UZ" w:eastAsia="ru-RU" w:bidi="ru-RU"/>
        </w:rPr>
        <w:t xml:space="preserve"> миллий сайлов қонунчилиги ва амалиёти ҳамда халқаро сайловга оид стандартлар бўйича билим ва амалий кўникмаларини мустаҳкамлаш К</w:t>
      </w:r>
      <w:r w:rsidRPr="00C46873">
        <w:rPr>
          <w:rFonts w:ascii="Times New Roman" w:eastAsia="Courier New" w:hAnsi="Times New Roman"/>
          <w:bCs/>
          <w:noProof/>
          <w:color w:val="000000" w:themeColor="text1"/>
          <w:sz w:val="28"/>
          <w:szCs w:val="28"/>
          <w:lang w:val="uz-Cyrl-UZ" w:eastAsia="ru-RU" w:bidi="ru-RU"/>
        </w:rPr>
        <w:t>омиссиянинг</w:t>
      </w:r>
      <w:r w:rsidR="005A00F5" w:rsidRPr="00C46873">
        <w:rPr>
          <w:rFonts w:ascii="Times New Roman" w:eastAsia="Courier New" w:hAnsi="Times New Roman"/>
          <w:bCs/>
          <w:noProof/>
          <w:color w:val="000000" w:themeColor="text1"/>
          <w:sz w:val="28"/>
          <w:szCs w:val="28"/>
          <w:lang w:val="uz-Cyrl-UZ" w:eastAsia="ru-RU" w:bidi="ru-RU"/>
        </w:rPr>
        <w:t xml:space="preserve"> 2024 йил 27 майдаги қарори билан Сайлов комиссиялари аъзоларининг малакасини оширишни ташкил этиш концепцияси тасдиқланди.</w:t>
      </w:r>
    </w:p>
    <w:p w14:paraId="6C13E28E" w14:textId="128D6929" w:rsidR="00736D3E" w:rsidRPr="00C46873" w:rsidRDefault="005A00F5" w:rsidP="005A00F5">
      <w:pPr>
        <w:widowControl w:val="0"/>
        <w:shd w:val="clear" w:color="auto" w:fill="FFFFFF" w:themeFill="background1"/>
        <w:spacing w:after="80" w:line="264" w:lineRule="auto"/>
        <w:ind w:firstLine="709"/>
        <w:jc w:val="both"/>
        <w:rPr>
          <w:rFonts w:ascii="Times New Roman" w:eastAsia="Courier New" w:hAnsi="Times New Roman"/>
          <w:bCs/>
          <w:noProof/>
          <w:color w:val="000000" w:themeColor="text1"/>
          <w:sz w:val="28"/>
          <w:szCs w:val="28"/>
          <w:lang w:val="uz-Cyrl-UZ" w:eastAsia="ru-RU" w:bidi="ru-RU"/>
        </w:rPr>
      </w:pPr>
      <w:r w:rsidRPr="00C46873">
        <w:rPr>
          <w:rFonts w:ascii="Times New Roman" w:eastAsia="Courier New" w:hAnsi="Times New Roman"/>
          <w:bCs/>
          <w:noProof/>
          <w:color w:val="000000" w:themeColor="text1"/>
          <w:sz w:val="28"/>
          <w:szCs w:val="28"/>
          <w:lang w:val="uz-Cyrl-UZ" w:eastAsia="ru-RU" w:bidi="ru-RU"/>
        </w:rPr>
        <w:t>Концепцияга мувофиқ, ўқув-амалиёт машғулотларини ташкил этиш ва ўтказишни мувофиқлаштириш бўйича</w:t>
      </w:r>
      <w:r w:rsidR="00736D3E" w:rsidRPr="00C46873">
        <w:rPr>
          <w:rFonts w:ascii="Times New Roman" w:eastAsia="Courier New" w:hAnsi="Times New Roman"/>
          <w:bCs/>
          <w:noProof/>
          <w:color w:val="000000" w:themeColor="text1"/>
          <w:sz w:val="28"/>
          <w:szCs w:val="28"/>
          <w:lang w:val="uz-Cyrl-UZ" w:eastAsia="ru-RU" w:bidi="ru-RU"/>
        </w:rPr>
        <w:t xml:space="preserve"> </w:t>
      </w:r>
      <w:r w:rsidRPr="00C46873">
        <w:rPr>
          <w:rFonts w:ascii="Times New Roman" w:eastAsia="Courier New" w:hAnsi="Times New Roman"/>
          <w:bCs/>
          <w:noProof/>
          <w:color w:val="000000" w:themeColor="text1"/>
          <w:sz w:val="28"/>
          <w:szCs w:val="28"/>
          <w:lang w:val="uz-Cyrl-UZ" w:eastAsia="ru-RU" w:bidi="ru-RU"/>
        </w:rPr>
        <w:t>Ўзбекистон Республикаси Президенти ҳузуридаги Давлат бошқарув академиясида – республика ишчи гуруҳи</w:t>
      </w:r>
      <w:r w:rsidR="00736D3E" w:rsidRPr="00C46873">
        <w:rPr>
          <w:rFonts w:ascii="Times New Roman" w:eastAsia="Courier New" w:hAnsi="Times New Roman"/>
          <w:bCs/>
          <w:noProof/>
          <w:color w:val="000000" w:themeColor="text1"/>
          <w:sz w:val="28"/>
          <w:szCs w:val="28"/>
          <w:lang w:val="uz-Cyrl-UZ" w:eastAsia="ru-RU" w:bidi="ru-RU"/>
        </w:rPr>
        <w:t>,</w:t>
      </w:r>
      <w:r w:rsidRPr="00C46873">
        <w:rPr>
          <w:rFonts w:ascii="Times New Roman" w:eastAsia="Courier New" w:hAnsi="Times New Roman"/>
          <w:bCs/>
          <w:noProof/>
          <w:color w:val="000000" w:themeColor="text1"/>
          <w:sz w:val="28"/>
          <w:szCs w:val="28"/>
          <w:lang w:val="uz-Cyrl-UZ" w:eastAsia="ru-RU" w:bidi="ru-RU"/>
        </w:rPr>
        <w:t xml:space="preserve"> Қорақалпоғис</w:t>
      </w:r>
      <w:r w:rsidR="00791C6F" w:rsidRPr="00C46873">
        <w:rPr>
          <w:rFonts w:ascii="Times New Roman" w:eastAsia="Courier New" w:hAnsi="Times New Roman"/>
          <w:bCs/>
          <w:noProof/>
          <w:color w:val="000000" w:themeColor="text1"/>
          <w:sz w:val="28"/>
          <w:szCs w:val="28"/>
          <w:lang w:val="uz-Cyrl-UZ" w:eastAsia="ru-RU" w:bidi="ru-RU"/>
        </w:rPr>
        <w:t>т</w:t>
      </w:r>
      <w:r w:rsidRPr="00C46873">
        <w:rPr>
          <w:rFonts w:ascii="Times New Roman" w:eastAsia="Courier New" w:hAnsi="Times New Roman"/>
          <w:bCs/>
          <w:noProof/>
          <w:color w:val="000000" w:themeColor="text1"/>
          <w:sz w:val="28"/>
          <w:szCs w:val="28"/>
          <w:lang w:val="uz-Cyrl-UZ" w:eastAsia="ru-RU" w:bidi="ru-RU"/>
        </w:rPr>
        <w:t>он Республикаси, вилоятлар ва Тошкент шаҳрида – ҳудудий ишчи гуруҳлари</w:t>
      </w:r>
      <w:r w:rsidR="00736D3E" w:rsidRPr="00C46873">
        <w:rPr>
          <w:rFonts w:ascii="Times New Roman" w:eastAsia="Courier New" w:hAnsi="Times New Roman"/>
          <w:bCs/>
          <w:noProof/>
          <w:color w:val="000000" w:themeColor="text1"/>
          <w:sz w:val="28"/>
          <w:szCs w:val="28"/>
          <w:lang w:val="uz-Cyrl-UZ" w:eastAsia="ru-RU" w:bidi="ru-RU"/>
        </w:rPr>
        <w:t>,</w:t>
      </w:r>
      <w:r w:rsidRPr="00C46873">
        <w:rPr>
          <w:rFonts w:ascii="Times New Roman" w:eastAsia="Courier New" w:hAnsi="Times New Roman"/>
          <w:bCs/>
          <w:noProof/>
          <w:color w:val="000000" w:themeColor="text1"/>
          <w:sz w:val="28"/>
          <w:szCs w:val="28"/>
          <w:lang w:val="uz-Cyrl-UZ" w:eastAsia="ru-RU" w:bidi="ru-RU"/>
        </w:rPr>
        <w:t xml:space="preserve"> туман </w:t>
      </w:r>
      <w:r w:rsidR="00736D3E" w:rsidRPr="00C46873">
        <w:rPr>
          <w:rFonts w:ascii="Times New Roman" w:eastAsia="Courier New" w:hAnsi="Times New Roman"/>
          <w:bCs/>
          <w:noProof/>
          <w:color w:val="000000" w:themeColor="text1"/>
          <w:sz w:val="28"/>
          <w:szCs w:val="28"/>
          <w:lang w:val="uz-Cyrl-UZ" w:eastAsia="ru-RU" w:bidi="ru-RU"/>
        </w:rPr>
        <w:t>(</w:t>
      </w:r>
      <w:r w:rsidRPr="00C46873">
        <w:rPr>
          <w:rFonts w:ascii="Times New Roman" w:eastAsia="Courier New" w:hAnsi="Times New Roman"/>
          <w:bCs/>
          <w:noProof/>
          <w:color w:val="000000" w:themeColor="text1"/>
          <w:sz w:val="28"/>
          <w:szCs w:val="28"/>
          <w:lang w:val="uz-Cyrl-UZ" w:eastAsia="ru-RU" w:bidi="ru-RU"/>
        </w:rPr>
        <w:t>шаҳар</w:t>
      </w:r>
      <w:r w:rsidR="00736D3E" w:rsidRPr="00C46873">
        <w:rPr>
          <w:rFonts w:ascii="Times New Roman" w:eastAsia="Courier New" w:hAnsi="Times New Roman"/>
          <w:bCs/>
          <w:noProof/>
          <w:color w:val="000000" w:themeColor="text1"/>
          <w:sz w:val="28"/>
          <w:szCs w:val="28"/>
          <w:lang w:val="uz-Cyrl-UZ" w:eastAsia="ru-RU" w:bidi="ru-RU"/>
        </w:rPr>
        <w:t>)</w:t>
      </w:r>
      <w:r w:rsidRPr="00C46873">
        <w:rPr>
          <w:rFonts w:ascii="Times New Roman" w:eastAsia="Courier New" w:hAnsi="Times New Roman"/>
          <w:bCs/>
          <w:noProof/>
          <w:color w:val="000000" w:themeColor="text1"/>
          <w:sz w:val="28"/>
          <w:szCs w:val="28"/>
          <w:lang w:val="uz-Cyrl-UZ" w:eastAsia="ru-RU" w:bidi="ru-RU"/>
        </w:rPr>
        <w:t xml:space="preserve">ларда – туман </w:t>
      </w:r>
      <w:r w:rsidR="00736D3E" w:rsidRPr="00C46873">
        <w:rPr>
          <w:rFonts w:ascii="Times New Roman" w:eastAsia="Courier New" w:hAnsi="Times New Roman"/>
          <w:bCs/>
          <w:noProof/>
          <w:color w:val="000000" w:themeColor="text1"/>
          <w:sz w:val="28"/>
          <w:szCs w:val="28"/>
          <w:lang w:val="uz-Cyrl-UZ" w:eastAsia="ru-RU" w:bidi="ru-RU"/>
        </w:rPr>
        <w:t>(</w:t>
      </w:r>
      <w:r w:rsidRPr="00C46873">
        <w:rPr>
          <w:rFonts w:ascii="Times New Roman" w:eastAsia="Courier New" w:hAnsi="Times New Roman"/>
          <w:bCs/>
          <w:noProof/>
          <w:color w:val="000000" w:themeColor="text1"/>
          <w:sz w:val="28"/>
          <w:szCs w:val="28"/>
          <w:lang w:val="uz-Cyrl-UZ" w:eastAsia="ru-RU" w:bidi="ru-RU"/>
        </w:rPr>
        <w:t>шаҳар</w:t>
      </w:r>
      <w:r w:rsidR="00736D3E" w:rsidRPr="00C46873">
        <w:rPr>
          <w:rFonts w:ascii="Times New Roman" w:eastAsia="Courier New" w:hAnsi="Times New Roman"/>
          <w:bCs/>
          <w:noProof/>
          <w:color w:val="000000" w:themeColor="text1"/>
          <w:sz w:val="28"/>
          <w:szCs w:val="28"/>
          <w:lang w:val="uz-Cyrl-UZ" w:eastAsia="ru-RU" w:bidi="ru-RU"/>
        </w:rPr>
        <w:t>)</w:t>
      </w:r>
      <w:r w:rsidRPr="00C46873">
        <w:rPr>
          <w:rFonts w:ascii="Times New Roman" w:eastAsia="Courier New" w:hAnsi="Times New Roman"/>
          <w:bCs/>
          <w:noProof/>
          <w:color w:val="000000" w:themeColor="text1"/>
          <w:sz w:val="28"/>
          <w:szCs w:val="28"/>
          <w:lang w:val="uz-Cyrl-UZ" w:eastAsia="ru-RU" w:bidi="ru-RU"/>
        </w:rPr>
        <w:t xml:space="preserve"> ишчи гуруҳлари тузилди</w:t>
      </w:r>
      <w:r w:rsidR="00736D3E" w:rsidRPr="00C46873">
        <w:rPr>
          <w:rFonts w:ascii="Times New Roman" w:eastAsia="Courier New" w:hAnsi="Times New Roman"/>
          <w:bCs/>
          <w:noProof/>
          <w:color w:val="000000" w:themeColor="text1"/>
          <w:sz w:val="28"/>
          <w:szCs w:val="28"/>
          <w:lang w:val="uz-Cyrl-UZ" w:eastAsia="ru-RU" w:bidi="ru-RU"/>
        </w:rPr>
        <w:t>.</w:t>
      </w:r>
    </w:p>
    <w:p w14:paraId="5C495B49" w14:textId="1047294B" w:rsidR="005A00F5" w:rsidRPr="00C46873" w:rsidRDefault="005A00F5" w:rsidP="005A00F5">
      <w:pPr>
        <w:widowControl w:val="0"/>
        <w:shd w:val="clear" w:color="auto" w:fill="FFFFFF" w:themeFill="background1"/>
        <w:spacing w:after="80" w:line="264" w:lineRule="auto"/>
        <w:ind w:firstLine="709"/>
        <w:jc w:val="both"/>
        <w:rPr>
          <w:rFonts w:ascii="Times New Roman" w:eastAsia="Courier New" w:hAnsi="Times New Roman"/>
          <w:bCs/>
          <w:noProof/>
          <w:color w:val="000000" w:themeColor="text1"/>
          <w:sz w:val="28"/>
          <w:szCs w:val="28"/>
          <w:lang w:val="uz-Cyrl-UZ" w:eastAsia="ru-RU" w:bidi="ru-RU"/>
        </w:rPr>
      </w:pPr>
      <w:r w:rsidRPr="00C46873">
        <w:rPr>
          <w:rFonts w:ascii="Times New Roman" w:eastAsia="Courier New" w:hAnsi="Times New Roman"/>
          <w:bCs/>
          <w:noProof/>
          <w:color w:val="000000" w:themeColor="text1"/>
          <w:sz w:val="28"/>
          <w:szCs w:val="28"/>
          <w:lang w:val="uz-Cyrl-UZ" w:eastAsia="ru-RU" w:bidi="ru-RU"/>
        </w:rPr>
        <w:t xml:space="preserve">Ўзбекистоннинг нуфузли </w:t>
      </w:r>
      <w:r w:rsidR="00736D3E" w:rsidRPr="00C46873">
        <w:rPr>
          <w:rFonts w:ascii="Times New Roman" w:eastAsia="Courier New" w:hAnsi="Times New Roman"/>
          <w:bCs/>
          <w:noProof/>
          <w:color w:val="000000" w:themeColor="text1"/>
          <w:sz w:val="28"/>
          <w:szCs w:val="28"/>
          <w:lang w:val="uz-Cyrl-UZ" w:eastAsia="ru-RU" w:bidi="ru-RU"/>
        </w:rPr>
        <w:t>олий таълим ташкилот</w:t>
      </w:r>
      <w:r w:rsidRPr="00C46873">
        <w:rPr>
          <w:rFonts w:ascii="Times New Roman" w:eastAsia="Courier New" w:hAnsi="Times New Roman"/>
          <w:bCs/>
          <w:noProof/>
          <w:color w:val="000000" w:themeColor="text1"/>
          <w:sz w:val="28"/>
          <w:szCs w:val="28"/>
          <w:lang w:val="uz-Cyrl-UZ" w:eastAsia="ru-RU" w:bidi="ru-RU"/>
        </w:rPr>
        <w:t>ларидан 10 нафар юқори малакали экспертлар таркиби шакллантирилди. Улар билан ҳамкорликда ўқув-амалиёт машғулотларининг ўқув дастурлари ҳамда ўқув-услубий материаллари тайёрланди</w:t>
      </w:r>
      <w:r w:rsidR="00736D3E" w:rsidRPr="00C46873">
        <w:rPr>
          <w:rFonts w:ascii="Times New Roman" w:eastAsia="Courier New" w:hAnsi="Times New Roman"/>
          <w:bCs/>
          <w:noProof/>
          <w:color w:val="000000" w:themeColor="text1"/>
          <w:sz w:val="28"/>
          <w:szCs w:val="28"/>
          <w:lang w:val="uz-Cyrl-UZ" w:eastAsia="ru-RU" w:bidi="ru-RU"/>
        </w:rPr>
        <w:t>.</w:t>
      </w:r>
    </w:p>
    <w:p w14:paraId="0046957A" w14:textId="45B21C3C" w:rsidR="00736D3E" w:rsidRPr="00C46873" w:rsidRDefault="00CF4B09" w:rsidP="00736D3E">
      <w:pPr>
        <w:widowControl w:val="0"/>
        <w:shd w:val="clear" w:color="auto" w:fill="FFFFFF" w:themeFill="background1"/>
        <w:spacing w:after="80" w:line="264" w:lineRule="auto"/>
        <w:ind w:firstLine="709"/>
        <w:jc w:val="both"/>
        <w:rPr>
          <w:rFonts w:ascii="Times New Roman" w:eastAsia="Courier New" w:hAnsi="Times New Roman"/>
          <w:bCs/>
          <w:noProof/>
          <w:color w:val="000000" w:themeColor="text1"/>
          <w:sz w:val="28"/>
          <w:szCs w:val="28"/>
          <w:lang w:val="uz-Cyrl-UZ" w:eastAsia="ru-RU" w:bidi="ru-RU"/>
        </w:rPr>
      </w:pPr>
      <w:r w:rsidRPr="00C46873">
        <w:rPr>
          <w:rFonts w:ascii="Times New Roman" w:eastAsia="Courier New" w:hAnsi="Times New Roman"/>
          <w:bCs/>
          <w:noProof/>
          <w:color w:val="000000" w:themeColor="text1"/>
          <w:sz w:val="28"/>
          <w:szCs w:val="28"/>
          <w:lang w:val="uz-Cyrl-UZ" w:eastAsia="ru-RU" w:bidi="ru-RU"/>
        </w:rPr>
        <w:t xml:space="preserve">Олий </w:t>
      </w:r>
      <w:r w:rsidR="00736D3E" w:rsidRPr="00C46873">
        <w:rPr>
          <w:rFonts w:ascii="Times New Roman" w:eastAsia="Courier New" w:hAnsi="Times New Roman"/>
          <w:bCs/>
          <w:noProof/>
          <w:color w:val="000000" w:themeColor="text1"/>
          <w:sz w:val="28"/>
          <w:szCs w:val="28"/>
          <w:lang w:val="uz-Cyrl-UZ" w:eastAsia="ru-RU" w:bidi="ru-RU"/>
        </w:rPr>
        <w:t>таълим ташкилотларининг профессор-ўқитувчилари орасидан</w:t>
      </w:r>
      <w:r w:rsidRPr="00C46873">
        <w:rPr>
          <w:rFonts w:ascii="Times New Roman" w:eastAsia="Courier New" w:hAnsi="Times New Roman"/>
          <w:bCs/>
          <w:noProof/>
          <w:color w:val="000000" w:themeColor="text1"/>
          <w:sz w:val="28"/>
          <w:szCs w:val="28"/>
          <w:lang w:val="uz-Cyrl-UZ" w:eastAsia="ru-RU" w:bidi="ru-RU"/>
        </w:rPr>
        <w:br/>
      </w:r>
      <w:r w:rsidR="00736D3E" w:rsidRPr="00C46873">
        <w:rPr>
          <w:rFonts w:ascii="Times New Roman" w:eastAsia="Courier New" w:hAnsi="Times New Roman"/>
          <w:bCs/>
          <w:noProof/>
          <w:color w:val="000000" w:themeColor="text1"/>
          <w:sz w:val="28"/>
          <w:szCs w:val="28"/>
          <w:lang w:val="uz-Cyrl-UZ" w:eastAsia="ru-RU" w:bidi="ru-RU"/>
        </w:rPr>
        <w:t>104 нафар республика тренерлари ҳамда туман, шаҳарлардаги илмий-педагогик ва амалий тажрибага эга мутахассислардан иборат 944 нафар ҳудудий тренерлар таркиби шакллантирилди.</w:t>
      </w:r>
    </w:p>
    <w:p w14:paraId="053FF636" w14:textId="6340A341" w:rsidR="005A00F5" w:rsidRPr="00C46873" w:rsidRDefault="005A00F5" w:rsidP="005A00F5">
      <w:pPr>
        <w:widowControl w:val="0"/>
        <w:shd w:val="clear" w:color="auto" w:fill="FFFFFF" w:themeFill="background1"/>
        <w:spacing w:after="80" w:line="264" w:lineRule="auto"/>
        <w:ind w:firstLine="709"/>
        <w:jc w:val="both"/>
        <w:rPr>
          <w:rFonts w:ascii="Times New Roman" w:eastAsia="Courier New" w:hAnsi="Times New Roman"/>
          <w:bCs/>
          <w:noProof/>
          <w:color w:val="000000" w:themeColor="text1"/>
          <w:sz w:val="28"/>
          <w:szCs w:val="28"/>
          <w:lang w:val="uz-Cyrl-UZ" w:eastAsia="ru-RU" w:bidi="ru-RU"/>
        </w:rPr>
      </w:pPr>
      <w:r w:rsidRPr="00C46873">
        <w:rPr>
          <w:rFonts w:ascii="Times New Roman" w:eastAsia="Courier New" w:hAnsi="Times New Roman"/>
          <w:bCs/>
          <w:noProof/>
          <w:color w:val="000000" w:themeColor="text1"/>
          <w:sz w:val="28"/>
          <w:szCs w:val="28"/>
          <w:lang w:val="uz-Cyrl-UZ" w:eastAsia="ru-RU" w:bidi="ru-RU"/>
        </w:rPr>
        <w:t>Олий таълим, фан ва инновациялар вазирлиги ҳузуридаги Бош илмий-методик марказ негизида махсус таълим платформаси яратилди, тайёрланган ўқув дастурлари ва ўқув-услубий материаллари ушбу платформага жойлаштирилди</w:t>
      </w:r>
      <w:r w:rsidR="00736D3E" w:rsidRPr="00C46873">
        <w:rPr>
          <w:rFonts w:ascii="Times New Roman" w:eastAsia="Courier New" w:hAnsi="Times New Roman"/>
          <w:bCs/>
          <w:noProof/>
          <w:color w:val="000000" w:themeColor="text1"/>
          <w:sz w:val="28"/>
          <w:szCs w:val="28"/>
          <w:lang w:val="uz-Cyrl-UZ" w:eastAsia="ru-RU" w:bidi="ru-RU"/>
        </w:rPr>
        <w:t>.</w:t>
      </w:r>
    </w:p>
    <w:p w14:paraId="67F86203" w14:textId="73658875" w:rsidR="005A00F5" w:rsidRPr="00C46873" w:rsidRDefault="005A00F5" w:rsidP="005A00F5">
      <w:pPr>
        <w:widowControl w:val="0"/>
        <w:shd w:val="clear" w:color="auto" w:fill="FFFFFF" w:themeFill="background1"/>
        <w:spacing w:after="80" w:line="264" w:lineRule="auto"/>
        <w:ind w:firstLine="709"/>
        <w:jc w:val="both"/>
        <w:rPr>
          <w:rFonts w:ascii="Times New Roman" w:eastAsia="Courier New" w:hAnsi="Times New Roman"/>
          <w:bCs/>
          <w:noProof/>
          <w:color w:val="000000" w:themeColor="text1"/>
          <w:sz w:val="28"/>
          <w:szCs w:val="28"/>
          <w:lang w:val="uz-Cyrl-UZ" w:eastAsia="ru-RU" w:bidi="ru-RU"/>
        </w:rPr>
      </w:pPr>
      <w:r w:rsidRPr="00C46873">
        <w:rPr>
          <w:rFonts w:ascii="Times New Roman" w:eastAsia="Courier New" w:hAnsi="Times New Roman"/>
          <w:bCs/>
          <w:noProof/>
          <w:color w:val="000000" w:themeColor="text1"/>
          <w:sz w:val="28"/>
          <w:szCs w:val="28"/>
          <w:lang w:val="uz-Cyrl-UZ" w:eastAsia="ru-RU" w:bidi="ru-RU"/>
        </w:rPr>
        <w:t xml:space="preserve">Сайлов қонунчилиги ва амалиёти бўйича ўқув-услубий қўлланма (ўзбек, қорақалпоқ ва рус тилларида), </w:t>
      </w:r>
      <w:r w:rsidR="00CF4B09" w:rsidRPr="00C46873">
        <w:rPr>
          <w:rFonts w:ascii="Times New Roman" w:eastAsia="Courier New" w:hAnsi="Times New Roman"/>
          <w:bCs/>
          <w:noProof/>
          <w:color w:val="000000" w:themeColor="text1"/>
          <w:sz w:val="28"/>
          <w:szCs w:val="28"/>
          <w:lang w:val="uz-Cyrl-UZ" w:eastAsia="ru-RU" w:bidi="ru-RU"/>
        </w:rPr>
        <w:t>сайлов комиссиялари</w:t>
      </w:r>
      <w:r w:rsidRPr="00C46873">
        <w:rPr>
          <w:rFonts w:ascii="Times New Roman" w:eastAsia="Courier New" w:hAnsi="Times New Roman"/>
          <w:bCs/>
          <w:noProof/>
          <w:color w:val="000000" w:themeColor="text1"/>
          <w:sz w:val="28"/>
          <w:szCs w:val="28"/>
          <w:lang w:val="uz-Cyrl-UZ" w:eastAsia="ru-RU" w:bidi="ru-RU"/>
        </w:rPr>
        <w:t xml:space="preserve"> аъзолари сайлов жараёнларида фойдаланишлари учун амалий қўлланма, ҳар бир </w:t>
      </w:r>
      <w:r w:rsidR="00CF4B09" w:rsidRPr="00C46873">
        <w:rPr>
          <w:rFonts w:ascii="Times New Roman" w:eastAsia="Courier New" w:hAnsi="Times New Roman"/>
          <w:bCs/>
          <w:noProof/>
          <w:color w:val="000000" w:themeColor="text1"/>
          <w:sz w:val="28"/>
          <w:szCs w:val="28"/>
          <w:lang w:val="uz-Cyrl-UZ" w:eastAsia="ru-RU" w:bidi="ru-RU"/>
        </w:rPr>
        <w:t>участка сайлов комиссияси</w:t>
      </w:r>
      <w:r w:rsidRPr="00C46873">
        <w:rPr>
          <w:rFonts w:ascii="Times New Roman" w:eastAsia="Courier New" w:hAnsi="Times New Roman"/>
          <w:bCs/>
          <w:noProof/>
          <w:color w:val="000000" w:themeColor="text1"/>
          <w:sz w:val="28"/>
          <w:szCs w:val="28"/>
          <w:lang w:val="uz-Cyrl-UZ" w:eastAsia="ru-RU" w:bidi="ru-RU"/>
        </w:rPr>
        <w:t xml:space="preserve"> аъзосининг овоз бериш кунидаги вазифаларига бағишланган эслатмалар (ўзбек, қорақалпоқ тилларида, кирил</w:t>
      </w:r>
      <w:r w:rsidR="00CF4B09" w:rsidRPr="00C46873">
        <w:rPr>
          <w:rFonts w:ascii="Times New Roman" w:eastAsia="Courier New" w:hAnsi="Times New Roman"/>
          <w:bCs/>
          <w:noProof/>
          <w:color w:val="000000" w:themeColor="text1"/>
          <w:sz w:val="28"/>
          <w:szCs w:val="28"/>
          <w:lang w:val="uz-Cyrl-UZ" w:eastAsia="ru-RU" w:bidi="ru-RU"/>
        </w:rPr>
        <w:t>л</w:t>
      </w:r>
      <w:r w:rsidRPr="00C46873">
        <w:rPr>
          <w:rFonts w:ascii="Times New Roman" w:eastAsia="Courier New" w:hAnsi="Times New Roman"/>
          <w:bCs/>
          <w:noProof/>
          <w:color w:val="000000" w:themeColor="text1"/>
          <w:sz w:val="28"/>
          <w:szCs w:val="28"/>
          <w:lang w:val="uz-Cyrl-UZ" w:eastAsia="ru-RU" w:bidi="ru-RU"/>
        </w:rPr>
        <w:t xml:space="preserve"> ва лотин алифбосида) тайёрланиб, комиссия аъзоларига етказиб берилди.</w:t>
      </w:r>
    </w:p>
    <w:p w14:paraId="3ED4F877" w14:textId="77777777" w:rsidR="005A00F5" w:rsidRPr="00C46873" w:rsidRDefault="005A00F5" w:rsidP="005A00F5">
      <w:pPr>
        <w:widowControl w:val="0"/>
        <w:shd w:val="clear" w:color="auto" w:fill="FFFFFF" w:themeFill="background1"/>
        <w:spacing w:after="80" w:line="264" w:lineRule="auto"/>
        <w:ind w:firstLine="709"/>
        <w:jc w:val="both"/>
        <w:rPr>
          <w:rFonts w:ascii="Times New Roman" w:eastAsia="Courier New" w:hAnsi="Times New Roman"/>
          <w:bCs/>
          <w:noProof/>
          <w:color w:val="000000" w:themeColor="text1"/>
          <w:sz w:val="28"/>
          <w:szCs w:val="28"/>
          <w:lang w:val="uz-Cyrl-UZ" w:eastAsia="ru-RU" w:bidi="ru-RU"/>
        </w:rPr>
      </w:pPr>
      <w:r w:rsidRPr="00C46873">
        <w:rPr>
          <w:rFonts w:ascii="Times New Roman" w:eastAsia="Courier New" w:hAnsi="Times New Roman"/>
          <w:bCs/>
          <w:noProof/>
          <w:color w:val="000000" w:themeColor="text1"/>
          <w:sz w:val="28"/>
          <w:szCs w:val="28"/>
          <w:lang w:val="uz-Cyrl-UZ" w:eastAsia="ru-RU" w:bidi="ru-RU"/>
        </w:rPr>
        <w:t>Сайлов ташкилотчиларининг малакасини ошириш мақсадида каскад усулида уч босқичли ўқув-амалиёт машғулотлари ташкил этилди. Натижада 120 мингдан ортиқ сайлов комиссия аъзолари, тренерлар ва операторлар сайлов қонунчилиги ҳамда “Е-saylov” ахборот тизимидан, СЖБАТ ва СЯЭРдан фойдаланиш бўйича ўқитилди.</w:t>
      </w:r>
    </w:p>
    <w:p w14:paraId="68474145" w14:textId="77777777" w:rsidR="00382412" w:rsidRDefault="00382412" w:rsidP="005A00F5">
      <w:pPr>
        <w:widowControl w:val="0"/>
        <w:shd w:val="clear" w:color="auto" w:fill="FFFFFF" w:themeFill="background1"/>
        <w:spacing w:after="80" w:line="264" w:lineRule="auto"/>
        <w:ind w:firstLine="709"/>
        <w:jc w:val="both"/>
        <w:rPr>
          <w:rFonts w:ascii="Times New Roman" w:eastAsia="Courier New" w:hAnsi="Times New Roman"/>
          <w:bCs/>
          <w:noProof/>
          <w:color w:val="000000" w:themeColor="text1"/>
          <w:sz w:val="28"/>
          <w:szCs w:val="28"/>
          <w:lang w:val="uz-Cyrl-UZ" w:eastAsia="ru-RU" w:bidi="ru-RU"/>
        </w:rPr>
      </w:pPr>
    </w:p>
    <w:p w14:paraId="0B4CC2E1" w14:textId="50870E95" w:rsidR="005A00F5" w:rsidRPr="00C46873" w:rsidRDefault="005A00F5" w:rsidP="005A00F5">
      <w:pPr>
        <w:widowControl w:val="0"/>
        <w:shd w:val="clear" w:color="auto" w:fill="FFFFFF" w:themeFill="background1"/>
        <w:spacing w:after="80" w:line="264" w:lineRule="auto"/>
        <w:ind w:firstLine="709"/>
        <w:jc w:val="both"/>
        <w:rPr>
          <w:rFonts w:ascii="Times New Roman" w:eastAsia="Courier New" w:hAnsi="Times New Roman"/>
          <w:bCs/>
          <w:noProof/>
          <w:color w:val="000000" w:themeColor="text1"/>
          <w:sz w:val="28"/>
          <w:szCs w:val="28"/>
          <w:lang w:val="uz-Cyrl-UZ" w:eastAsia="ru-RU" w:bidi="ru-RU"/>
        </w:rPr>
      </w:pPr>
      <w:r w:rsidRPr="00C46873">
        <w:rPr>
          <w:rFonts w:ascii="Times New Roman" w:eastAsia="Courier New" w:hAnsi="Times New Roman"/>
          <w:bCs/>
          <w:noProof/>
          <w:color w:val="000000" w:themeColor="text1"/>
          <w:sz w:val="28"/>
          <w:szCs w:val="28"/>
          <w:lang w:val="uz-Cyrl-UZ" w:eastAsia="ru-RU" w:bidi="ru-RU"/>
        </w:rPr>
        <w:lastRenderedPageBreak/>
        <w:t>Сайлов комиссиялари аъзоларининг назарий ва амалий билимини доимий асосда мустаҳкамлаб бориш мақсадида “Saylov” мобиль иловаси яратилди. Иловага сайлов қонунчилигига ҳамда ўқув-амалиёт машғулотларига оид ўзбек (лотин ва кирилл алифбосида), қорақалпоқ ва рус тилларида тайёрланган барча ўқув-услубий материаллар, шунингдек, сайлов жараёнига оид тўртта видео-роликлар ҳамда ўқув-амалиёт машғулотлари ўқув дастурига киритилган ҳар бир мавзу бўйича еттита видео-дарслар  жойлаштирилди.</w:t>
      </w:r>
    </w:p>
    <w:p w14:paraId="6D4F3ECC" w14:textId="1930E911" w:rsidR="005A00F5" w:rsidRPr="00C46873" w:rsidRDefault="005A00F5" w:rsidP="005A00F5">
      <w:pPr>
        <w:widowControl w:val="0"/>
        <w:shd w:val="clear" w:color="auto" w:fill="FFFFFF" w:themeFill="background1"/>
        <w:spacing w:after="80" w:line="264" w:lineRule="auto"/>
        <w:ind w:firstLine="709"/>
        <w:jc w:val="both"/>
        <w:rPr>
          <w:rFonts w:ascii="Times New Roman" w:eastAsia="Courier New" w:hAnsi="Times New Roman"/>
          <w:bCs/>
          <w:noProof/>
          <w:color w:val="000000" w:themeColor="text1"/>
          <w:sz w:val="28"/>
          <w:szCs w:val="28"/>
          <w:lang w:val="uz-Cyrl-UZ" w:eastAsia="ru-RU" w:bidi="ru-RU"/>
        </w:rPr>
      </w:pPr>
      <w:r w:rsidRPr="00C46873">
        <w:rPr>
          <w:rFonts w:ascii="Times New Roman" w:eastAsia="Courier New" w:hAnsi="Times New Roman"/>
          <w:bCs/>
          <w:noProof/>
          <w:color w:val="000000" w:themeColor="text1"/>
          <w:sz w:val="28"/>
          <w:szCs w:val="28"/>
          <w:lang w:val="uz-Cyrl-UZ" w:eastAsia="ru-RU" w:bidi="ru-RU"/>
        </w:rPr>
        <w:t>Давлат бошқаруви академиясида махсус ситуацион марказ ташкил этилиб, ўқув-амалиёт машғулотлари ўтказиладиган барча аудиториялар реал вақт режимида кузатув камералари орқали доимий назорат қилиниб, аниқланган камчиликларни зудлик билан бартараф этиш чоралари кўриб борилди.</w:t>
      </w:r>
    </w:p>
    <w:p w14:paraId="384E1F2F" w14:textId="6C925BA6" w:rsidR="00B31C1F" w:rsidRPr="00C46873" w:rsidRDefault="00B31C1F" w:rsidP="008D5D52">
      <w:pPr>
        <w:widowControl w:val="0"/>
        <w:spacing w:after="80" w:line="264" w:lineRule="auto"/>
        <w:ind w:firstLine="709"/>
        <w:jc w:val="both"/>
        <w:rPr>
          <w:rFonts w:ascii="Times New Roman" w:eastAsia="Courier New" w:hAnsi="Times New Roman"/>
          <w:b/>
          <w:bCs/>
          <w:noProof/>
          <w:color w:val="000000"/>
          <w:sz w:val="28"/>
          <w:szCs w:val="28"/>
          <w:lang w:val="uz-Cyrl-UZ" w:eastAsia="ru-RU" w:bidi="ru-RU"/>
        </w:rPr>
      </w:pPr>
      <w:r w:rsidRPr="00C46873">
        <w:rPr>
          <w:rFonts w:ascii="Times New Roman" w:eastAsia="Courier New" w:hAnsi="Times New Roman"/>
          <w:b/>
          <w:bCs/>
          <w:noProof/>
          <w:color w:val="000000"/>
          <w:sz w:val="28"/>
          <w:szCs w:val="28"/>
          <w:lang w:val="uz-Cyrl-UZ" w:eastAsia="ru-RU" w:bidi="ru-RU"/>
        </w:rPr>
        <w:t>VI. Халқаро ташкилотлар ва хорижий давлатлар сайлов органлари билан ҳамкорликни кенгайтириш йўналишида:</w:t>
      </w:r>
    </w:p>
    <w:p w14:paraId="394E8A36" w14:textId="16FA587E" w:rsidR="00B31C1F" w:rsidRPr="00C46873" w:rsidRDefault="00B31C1F" w:rsidP="008D5D52">
      <w:pPr>
        <w:widowControl w:val="0"/>
        <w:spacing w:after="80" w:line="264" w:lineRule="auto"/>
        <w:ind w:firstLine="709"/>
        <w:jc w:val="both"/>
        <w:rPr>
          <w:rFonts w:ascii="Times New Roman" w:eastAsia="Courier New" w:hAnsi="Times New Roman"/>
          <w:noProof/>
          <w:color w:val="000000"/>
          <w:sz w:val="28"/>
          <w:szCs w:val="28"/>
          <w:lang w:val="uz-Cyrl-UZ" w:eastAsia="ru-RU" w:bidi="ru-RU"/>
        </w:rPr>
      </w:pPr>
      <w:r w:rsidRPr="00C46873">
        <w:rPr>
          <w:rFonts w:ascii="Times New Roman" w:eastAsia="Courier New" w:hAnsi="Times New Roman"/>
          <w:noProof/>
          <w:color w:val="000000"/>
          <w:sz w:val="28"/>
          <w:szCs w:val="28"/>
          <w:lang w:val="uz-Cyrl-UZ" w:eastAsia="ru-RU" w:bidi="ru-RU"/>
        </w:rPr>
        <w:t xml:space="preserve">Янгиланган сайлов қонунчилиги бўйича ўтказилган 2024 йилги давлат вакиллик органлари сайловларига хорижий давлатлар ва халқаро ташкилотларнинг қизиқиши ниҳоятда юқори бўлди. Парламент сайловида жами </w:t>
      </w:r>
      <w:r w:rsidRPr="00C46873">
        <w:rPr>
          <w:rFonts w:ascii="Times New Roman" w:eastAsia="Courier New" w:hAnsi="Times New Roman"/>
          <w:b/>
          <w:bCs/>
          <w:noProof/>
          <w:color w:val="000000"/>
          <w:sz w:val="28"/>
          <w:szCs w:val="28"/>
          <w:lang w:val="uz-Cyrl-UZ" w:eastAsia="ru-RU" w:bidi="ru-RU"/>
        </w:rPr>
        <w:t>851 нафар</w:t>
      </w:r>
      <w:r w:rsidRPr="00C46873">
        <w:rPr>
          <w:rFonts w:ascii="Times New Roman" w:eastAsia="Courier New" w:hAnsi="Times New Roman"/>
          <w:noProof/>
          <w:color w:val="000000"/>
          <w:sz w:val="28"/>
          <w:szCs w:val="28"/>
          <w:lang w:val="uz-Cyrl-UZ" w:eastAsia="ru-RU" w:bidi="ru-RU"/>
        </w:rPr>
        <w:t xml:space="preserve"> хорижий (халқаро) кузатувчи, жумладан </w:t>
      </w:r>
      <w:r w:rsidRPr="00C46873">
        <w:rPr>
          <w:rFonts w:ascii="Times New Roman" w:eastAsia="Courier New" w:hAnsi="Times New Roman"/>
          <w:b/>
          <w:bCs/>
          <w:noProof/>
          <w:color w:val="000000"/>
          <w:sz w:val="28"/>
          <w:szCs w:val="28"/>
          <w:lang w:val="uz-Cyrl-UZ" w:eastAsia="ru-RU" w:bidi="ru-RU"/>
        </w:rPr>
        <w:t xml:space="preserve">ўн учта </w:t>
      </w:r>
      <w:r w:rsidRPr="00C46873">
        <w:rPr>
          <w:rFonts w:ascii="Times New Roman" w:eastAsia="Courier New" w:hAnsi="Times New Roman"/>
          <w:noProof/>
          <w:color w:val="000000"/>
          <w:sz w:val="28"/>
          <w:szCs w:val="28"/>
          <w:lang w:val="uz-Cyrl-UZ" w:eastAsia="ru-RU" w:bidi="ru-RU"/>
        </w:rPr>
        <w:t xml:space="preserve">нуфузли халқаро ташкилотлардан, хусусан Европада Хавфсизлик Ҳамкорлик Ташкилотнинг Парламент Ассамблеяси ва Демократик институтлар ва инсон ҳуқуқлари бўйича бюроси, Шанхай Ҳамкорлик Ташкилоти, Туркий Давлатлар Ташкилоти, Туркий Давлатлар Парламент Ассамблеяси, Мустақил Давлатлар Ҳамдўстлиги ва МДҲ Парламентлараро Ассамблеяси, Ислом Ҳамкорлик Ташкилоти ҳамда бошқа халқаро тузилмалардан </w:t>
      </w:r>
      <w:r w:rsidRPr="00C46873">
        <w:rPr>
          <w:rFonts w:ascii="Times New Roman" w:eastAsia="Courier New" w:hAnsi="Times New Roman"/>
          <w:b/>
          <w:bCs/>
          <w:noProof/>
          <w:color w:val="000000"/>
          <w:sz w:val="28"/>
          <w:szCs w:val="28"/>
          <w:lang w:val="uz-Cyrl-UZ" w:eastAsia="ru-RU" w:bidi="ru-RU"/>
        </w:rPr>
        <w:t>жами 560 нафар</w:t>
      </w:r>
      <w:r w:rsidRPr="00C46873">
        <w:rPr>
          <w:rFonts w:ascii="Times New Roman" w:eastAsia="Courier New" w:hAnsi="Times New Roman"/>
          <w:noProof/>
          <w:color w:val="000000"/>
          <w:sz w:val="28"/>
          <w:szCs w:val="28"/>
          <w:lang w:val="uz-Cyrl-UZ" w:eastAsia="ru-RU" w:bidi="ru-RU"/>
        </w:rPr>
        <w:t xml:space="preserve">, хорижий давлатлар </w:t>
      </w:r>
      <w:r w:rsidRPr="00C46873">
        <w:rPr>
          <w:rFonts w:ascii="Times New Roman" w:eastAsia="Courier New" w:hAnsi="Times New Roman"/>
          <w:b/>
          <w:bCs/>
          <w:noProof/>
          <w:color w:val="000000"/>
          <w:sz w:val="28"/>
          <w:szCs w:val="28"/>
          <w:lang w:val="uz-Cyrl-UZ" w:eastAsia="ru-RU" w:bidi="ru-RU"/>
        </w:rPr>
        <w:t>24 та</w:t>
      </w:r>
      <w:r w:rsidRPr="00C46873">
        <w:rPr>
          <w:rFonts w:ascii="Times New Roman" w:eastAsia="Courier New" w:hAnsi="Times New Roman"/>
          <w:noProof/>
          <w:color w:val="000000"/>
          <w:sz w:val="28"/>
          <w:szCs w:val="28"/>
          <w:lang w:val="uz-Cyrl-UZ" w:eastAsia="ru-RU" w:bidi="ru-RU"/>
        </w:rPr>
        <w:t xml:space="preserve"> сайлов органларидан </w:t>
      </w:r>
      <w:r w:rsidRPr="00C46873">
        <w:rPr>
          <w:rFonts w:ascii="Times New Roman" w:eastAsia="Courier New" w:hAnsi="Times New Roman"/>
          <w:b/>
          <w:bCs/>
          <w:noProof/>
          <w:color w:val="000000"/>
          <w:sz w:val="28"/>
          <w:szCs w:val="28"/>
          <w:lang w:val="uz-Cyrl-UZ" w:eastAsia="ru-RU" w:bidi="ru-RU"/>
        </w:rPr>
        <w:t>46 нафар</w:t>
      </w:r>
      <w:r w:rsidRPr="00C46873">
        <w:rPr>
          <w:rFonts w:ascii="Times New Roman" w:eastAsia="Courier New" w:hAnsi="Times New Roman"/>
          <w:noProof/>
          <w:color w:val="000000"/>
          <w:sz w:val="28"/>
          <w:szCs w:val="28"/>
          <w:lang w:val="uz-Cyrl-UZ" w:eastAsia="ru-RU" w:bidi="ru-RU"/>
        </w:rPr>
        <w:t xml:space="preserve">, дунёнинг </w:t>
      </w:r>
      <w:r w:rsidRPr="00C46873">
        <w:rPr>
          <w:rFonts w:ascii="Times New Roman" w:eastAsia="Courier New" w:hAnsi="Times New Roman"/>
          <w:b/>
          <w:bCs/>
          <w:noProof/>
          <w:color w:val="000000"/>
          <w:sz w:val="28"/>
          <w:szCs w:val="28"/>
          <w:lang w:val="uz-Cyrl-UZ" w:eastAsia="ru-RU" w:bidi="ru-RU"/>
        </w:rPr>
        <w:t>43 та давлатидан</w:t>
      </w:r>
      <w:r w:rsidRPr="00C46873">
        <w:rPr>
          <w:rFonts w:ascii="Times New Roman" w:eastAsia="Courier New" w:hAnsi="Times New Roman"/>
          <w:noProof/>
          <w:color w:val="000000"/>
          <w:sz w:val="28"/>
          <w:szCs w:val="28"/>
          <w:lang w:val="uz-Cyrl-UZ" w:eastAsia="ru-RU" w:bidi="ru-RU"/>
        </w:rPr>
        <w:t xml:space="preserve"> </w:t>
      </w:r>
      <w:r w:rsidRPr="00C46873">
        <w:rPr>
          <w:rFonts w:ascii="Times New Roman" w:eastAsia="Courier New" w:hAnsi="Times New Roman"/>
          <w:b/>
          <w:bCs/>
          <w:noProof/>
          <w:color w:val="000000"/>
          <w:sz w:val="28"/>
          <w:szCs w:val="28"/>
          <w:lang w:val="uz-Cyrl-UZ" w:eastAsia="ru-RU" w:bidi="ru-RU"/>
        </w:rPr>
        <w:t>245</w:t>
      </w:r>
      <w:r w:rsidRPr="00C46873">
        <w:rPr>
          <w:rFonts w:ascii="Times New Roman" w:eastAsia="Courier New" w:hAnsi="Times New Roman"/>
          <w:noProof/>
          <w:color w:val="000000"/>
          <w:sz w:val="28"/>
          <w:szCs w:val="28"/>
          <w:lang w:val="uz-Cyrl-UZ" w:eastAsia="ru-RU" w:bidi="ru-RU"/>
        </w:rPr>
        <w:t> </w:t>
      </w:r>
      <w:r w:rsidRPr="00C46873">
        <w:rPr>
          <w:rFonts w:ascii="Times New Roman" w:eastAsia="Courier New" w:hAnsi="Times New Roman"/>
          <w:b/>
          <w:bCs/>
          <w:noProof/>
          <w:color w:val="000000"/>
          <w:sz w:val="28"/>
          <w:szCs w:val="28"/>
          <w:lang w:val="uz-Cyrl-UZ" w:eastAsia="ru-RU" w:bidi="ru-RU"/>
        </w:rPr>
        <w:t>нафар</w:t>
      </w:r>
      <w:r w:rsidRPr="00C46873">
        <w:rPr>
          <w:rFonts w:ascii="Times New Roman" w:eastAsia="Courier New" w:hAnsi="Times New Roman"/>
          <w:noProof/>
          <w:color w:val="000000"/>
          <w:sz w:val="28"/>
          <w:szCs w:val="28"/>
          <w:lang w:val="uz-Cyrl-UZ" w:eastAsia="ru-RU" w:bidi="ru-RU"/>
        </w:rPr>
        <w:t xml:space="preserve"> хорижий (халқаро) кузатувчи аккредитациядан ўтказилди.</w:t>
      </w:r>
    </w:p>
    <w:p w14:paraId="1C414E96" w14:textId="7B0B3BD6" w:rsidR="00B31C1F" w:rsidRPr="00C46873" w:rsidRDefault="00B31C1F" w:rsidP="008D5D52">
      <w:pPr>
        <w:widowControl w:val="0"/>
        <w:spacing w:after="80" w:line="264" w:lineRule="auto"/>
        <w:ind w:firstLine="709"/>
        <w:jc w:val="both"/>
        <w:rPr>
          <w:rFonts w:ascii="Times New Roman" w:eastAsia="Courier New" w:hAnsi="Times New Roman"/>
          <w:noProof/>
          <w:color w:val="000000"/>
          <w:sz w:val="28"/>
          <w:szCs w:val="28"/>
          <w:lang w:val="uz-Cyrl-UZ" w:eastAsia="ru-RU" w:bidi="ru-RU"/>
        </w:rPr>
      </w:pPr>
      <w:r w:rsidRPr="00C46873">
        <w:rPr>
          <w:rFonts w:ascii="Times New Roman" w:eastAsia="Courier New" w:hAnsi="Times New Roman"/>
          <w:noProof/>
          <w:color w:val="000000"/>
          <w:sz w:val="28"/>
          <w:szCs w:val="28"/>
          <w:lang w:val="uz-Cyrl-UZ" w:eastAsia="ru-RU" w:bidi="ru-RU"/>
        </w:rPr>
        <w:t>Хорижий давлатлар сайлов органлари таклифига кўра Марказий сайлов комиссияси аъзолари ва Котибият ходимларининг сайлов ва референдумларни кузатиш ва мониторинг қилишда иштироки таъминланди. Жумладан</w:t>
      </w:r>
      <w:r w:rsidR="00354A6A" w:rsidRPr="00C46873">
        <w:rPr>
          <w:rFonts w:ascii="Times New Roman" w:eastAsia="Courier New" w:hAnsi="Times New Roman"/>
          <w:noProof/>
          <w:color w:val="000000"/>
          <w:sz w:val="28"/>
          <w:szCs w:val="28"/>
          <w:lang w:val="uz-Cyrl-UZ" w:eastAsia="ru-RU" w:bidi="ru-RU"/>
        </w:rPr>
        <w:t xml:space="preserve"> улар</w:t>
      </w:r>
      <w:r w:rsidRPr="00C46873">
        <w:rPr>
          <w:rFonts w:ascii="Times New Roman" w:eastAsia="Courier New" w:hAnsi="Times New Roman"/>
          <w:noProof/>
          <w:color w:val="FF0000"/>
          <w:sz w:val="28"/>
          <w:szCs w:val="28"/>
          <w:lang w:val="uz-Cyrl-UZ" w:eastAsia="ru-RU" w:bidi="ru-RU"/>
        </w:rPr>
        <w:t xml:space="preserve"> </w:t>
      </w:r>
      <w:r w:rsidRPr="00C46873">
        <w:rPr>
          <w:rFonts w:ascii="Times New Roman" w:eastAsia="Courier New" w:hAnsi="Times New Roman"/>
          <w:noProof/>
          <w:color w:val="000000"/>
          <w:sz w:val="28"/>
          <w:szCs w:val="28"/>
          <w:lang w:val="uz-Cyrl-UZ" w:eastAsia="ru-RU" w:bidi="ru-RU"/>
        </w:rPr>
        <w:t xml:space="preserve">Озарбайжон </w:t>
      </w:r>
      <w:r w:rsidR="00DB76AD" w:rsidRPr="00C46873">
        <w:rPr>
          <w:rFonts w:ascii="Times New Roman" w:eastAsia="Courier New" w:hAnsi="Times New Roman"/>
          <w:noProof/>
          <w:color w:val="000000"/>
          <w:sz w:val="28"/>
          <w:szCs w:val="28"/>
          <w:lang w:val="uz-Cyrl-UZ" w:eastAsia="ru-RU" w:bidi="ru-RU"/>
        </w:rPr>
        <w:t xml:space="preserve">ва Грузия Республикаларидаги парламент сайловларида, АҚШдаги президент сайловларида, </w:t>
      </w:r>
      <w:r w:rsidRPr="00C46873">
        <w:rPr>
          <w:rFonts w:ascii="Times New Roman" w:eastAsia="Courier New" w:hAnsi="Times New Roman"/>
          <w:noProof/>
          <w:color w:val="000000"/>
          <w:sz w:val="28"/>
          <w:szCs w:val="28"/>
          <w:lang w:val="uz-Cyrl-UZ" w:eastAsia="ru-RU" w:bidi="ru-RU"/>
        </w:rPr>
        <w:t>Қозоғистон Республикасидаги референдум жараёнлари</w:t>
      </w:r>
      <w:r w:rsidR="00354A6A" w:rsidRPr="00C46873">
        <w:rPr>
          <w:rFonts w:ascii="Times New Roman" w:eastAsia="Courier New" w:hAnsi="Times New Roman"/>
          <w:noProof/>
          <w:color w:val="000000"/>
          <w:sz w:val="28"/>
          <w:szCs w:val="28"/>
          <w:lang w:val="uz-Cyrl-UZ" w:eastAsia="ru-RU" w:bidi="ru-RU"/>
        </w:rPr>
        <w:t xml:space="preserve">да, </w:t>
      </w:r>
      <w:r w:rsidRPr="00C46873">
        <w:rPr>
          <w:rFonts w:ascii="Times New Roman" w:eastAsia="Courier New" w:hAnsi="Times New Roman"/>
          <w:noProof/>
          <w:color w:val="000000"/>
          <w:sz w:val="28"/>
          <w:szCs w:val="28"/>
          <w:lang w:val="uz-Cyrl-UZ" w:eastAsia="ru-RU" w:bidi="ru-RU"/>
        </w:rPr>
        <w:t>Молдова Республикасида</w:t>
      </w:r>
      <w:r w:rsidR="0066632E" w:rsidRPr="00C46873">
        <w:rPr>
          <w:rFonts w:ascii="Times New Roman" w:eastAsia="Courier New" w:hAnsi="Times New Roman"/>
          <w:noProof/>
          <w:color w:val="000000"/>
          <w:sz w:val="28"/>
          <w:szCs w:val="28"/>
          <w:lang w:val="uz-Cyrl-UZ" w:eastAsia="ru-RU" w:bidi="ru-RU"/>
        </w:rPr>
        <w:t>ги</w:t>
      </w:r>
      <w:r w:rsidRPr="00C46873">
        <w:rPr>
          <w:rFonts w:ascii="Times New Roman" w:eastAsia="Courier New" w:hAnsi="Times New Roman"/>
          <w:noProof/>
          <w:color w:val="000000"/>
          <w:sz w:val="28"/>
          <w:szCs w:val="28"/>
          <w:lang w:val="uz-Cyrl-UZ" w:eastAsia="ru-RU" w:bidi="ru-RU"/>
        </w:rPr>
        <w:t xml:space="preserve"> президент сайловлари ва референдум жараёнлари</w:t>
      </w:r>
      <w:r w:rsidR="00354A6A" w:rsidRPr="00C46873">
        <w:rPr>
          <w:rFonts w:ascii="Times New Roman" w:eastAsia="Courier New" w:hAnsi="Times New Roman"/>
          <w:noProof/>
          <w:color w:val="000000"/>
          <w:sz w:val="28"/>
          <w:szCs w:val="28"/>
          <w:lang w:val="uz-Cyrl-UZ" w:eastAsia="ru-RU" w:bidi="ru-RU"/>
        </w:rPr>
        <w:t xml:space="preserve">да, </w:t>
      </w:r>
      <w:r w:rsidRPr="00C46873">
        <w:rPr>
          <w:rFonts w:ascii="Times New Roman" w:eastAsia="Courier New" w:hAnsi="Times New Roman"/>
          <w:noProof/>
          <w:color w:val="000000"/>
          <w:sz w:val="28"/>
          <w:szCs w:val="28"/>
          <w:lang w:val="uz-Cyrl-UZ" w:eastAsia="ru-RU" w:bidi="ru-RU"/>
        </w:rPr>
        <w:t xml:space="preserve">Қирғизистон </w:t>
      </w:r>
      <w:r w:rsidR="0066632E" w:rsidRPr="00C46873">
        <w:rPr>
          <w:rFonts w:ascii="Times New Roman" w:eastAsia="Courier New" w:hAnsi="Times New Roman"/>
          <w:noProof/>
          <w:color w:val="000000"/>
          <w:sz w:val="28"/>
          <w:szCs w:val="28"/>
          <w:lang w:val="uz-Cyrl-UZ" w:eastAsia="ru-RU" w:bidi="ru-RU"/>
        </w:rPr>
        <w:t xml:space="preserve">ва Индонезия </w:t>
      </w:r>
      <w:r w:rsidRPr="00C46873">
        <w:rPr>
          <w:rFonts w:ascii="Times New Roman" w:eastAsia="Courier New" w:hAnsi="Times New Roman"/>
          <w:noProof/>
          <w:color w:val="000000"/>
          <w:sz w:val="28"/>
          <w:szCs w:val="28"/>
          <w:lang w:val="uz-Cyrl-UZ" w:eastAsia="ru-RU" w:bidi="ru-RU"/>
        </w:rPr>
        <w:t>Республика</w:t>
      </w:r>
      <w:r w:rsidR="0066632E" w:rsidRPr="00C46873">
        <w:rPr>
          <w:rFonts w:ascii="Times New Roman" w:eastAsia="Courier New" w:hAnsi="Times New Roman"/>
          <w:noProof/>
          <w:color w:val="000000"/>
          <w:sz w:val="28"/>
          <w:szCs w:val="28"/>
          <w:lang w:val="uz-Cyrl-UZ" w:eastAsia="ru-RU" w:bidi="ru-RU"/>
        </w:rPr>
        <w:t xml:space="preserve">ларидаги </w:t>
      </w:r>
      <w:r w:rsidRPr="00C46873">
        <w:rPr>
          <w:rFonts w:ascii="Times New Roman" w:eastAsia="Courier New" w:hAnsi="Times New Roman"/>
          <w:noProof/>
          <w:color w:val="000000"/>
          <w:sz w:val="28"/>
          <w:szCs w:val="28"/>
          <w:lang w:val="uz-Cyrl-UZ" w:eastAsia="ru-RU" w:bidi="ru-RU"/>
        </w:rPr>
        <w:t>маҳаллий сайловлар</w:t>
      </w:r>
      <w:r w:rsidR="00354A6A" w:rsidRPr="00C46873">
        <w:rPr>
          <w:rFonts w:ascii="Times New Roman" w:eastAsia="Courier New" w:hAnsi="Times New Roman"/>
          <w:noProof/>
          <w:color w:val="000000"/>
          <w:sz w:val="28"/>
          <w:szCs w:val="28"/>
          <w:lang w:val="uz-Cyrl-UZ" w:eastAsia="ru-RU" w:bidi="ru-RU"/>
        </w:rPr>
        <w:t>да</w:t>
      </w:r>
      <w:r w:rsidRPr="00C46873">
        <w:rPr>
          <w:rFonts w:ascii="Times New Roman" w:eastAsia="Courier New" w:hAnsi="Times New Roman"/>
          <w:noProof/>
          <w:color w:val="000000"/>
          <w:sz w:val="28"/>
          <w:szCs w:val="28"/>
          <w:lang w:val="uz-Cyrl-UZ" w:eastAsia="ru-RU" w:bidi="ru-RU"/>
        </w:rPr>
        <w:t xml:space="preserve"> иштирок эт</w:t>
      </w:r>
      <w:r w:rsidR="00354A6A" w:rsidRPr="00C46873">
        <w:rPr>
          <w:rFonts w:ascii="Times New Roman" w:eastAsia="Courier New" w:hAnsi="Times New Roman"/>
          <w:noProof/>
          <w:color w:val="000000"/>
          <w:sz w:val="28"/>
          <w:szCs w:val="28"/>
          <w:lang w:val="uz-Cyrl-UZ" w:eastAsia="ru-RU" w:bidi="ru-RU"/>
        </w:rPr>
        <w:t>дилар.</w:t>
      </w:r>
    </w:p>
    <w:p w14:paraId="00F94447" w14:textId="5BDE4428" w:rsidR="0030410E" w:rsidRPr="00C46873" w:rsidRDefault="0030410E" w:rsidP="0030410E">
      <w:pPr>
        <w:widowControl w:val="0"/>
        <w:spacing w:after="80" w:line="264" w:lineRule="auto"/>
        <w:ind w:firstLine="709"/>
        <w:jc w:val="both"/>
        <w:rPr>
          <w:rFonts w:ascii="Times New Roman" w:eastAsia="Courier New" w:hAnsi="Times New Roman"/>
          <w:noProof/>
          <w:color w:val="000000"/>
          <w:sz w:val="28"/>
          <w:szCs w:val="28"/>
          <w:lang w:val="uz-Cyrl-UZ" w:eastAsia="ru-RU" w:bidi="ru-RU"/>
        </w:rPr>
      </w:pPr>
      <w:r w:rsidRPr="00C46873">
        <w:rPr>
          <w:rFonts w:ascii="Times New Roman" w:eastAsia="Courier New" w:hAnsi="Times New Roman"/>
          <w:noProof/>
          <w:color w:val="000000"/>
          <w:sz w:val="28"/>
          <w:szCs w:val="28"/>
          <w:lang w:val="uz-Cyrl-UZ" w:eastAsia="ru-RU" w:bidi="ru-RU"/>
        </w:rPr>
        <w:t xml:space="preserve">2024 йил 1 октябрь куни Варшава (Польша) шаҳрида бўлиб ўтган ЕХҲТ Инсоний ўлчовлар форуми доирасида Комиссия раисининг ўринбосари “Демократик институтлар” мавзусидаги иккинчи пленар сессияда тақдимот билан </w:t>
      </w:r>
      <w:r w:rsidR="00A26AF4" w:rsidRPr="00C46873">
        <w:rPr>
          <w:rFonts w:ascii="Times New Roman" w:eastAsia="Courier New" w:hAnsi="Times New Roman"/>
          <w:noProof/>
          <w:color w:val="000000"/>
          <w:sz w:val="28"/>
          <w:szCs w:val="28"/>
          <w:lang w:val="uz-Cyrl-UZ" w:eastAsia="ru-RU" w:bidi="ru-RU"/>
        </w:rPr>
        <w:t>иштирок этди</w:t>
      </w:r>
      <w:r w:rsidRPr="00C46873">
        <w:rPr>
          <w:rFonts w:ascii="Times New Roman" w:eastAsia="Courier New" w:hAnsi="Times New Roman"/>
          <w:noProof/>
          <w:color w:val="000000"/>
          <w:sz w:val="28"/>
          <w:szCs w:val="28"/>
          <w:lang w:val="uz-Cyrl-UZ" w:eastAsia="ru-RU" w:bidi="ru-RU"/>
        </w:rPr>
        <w:t>.</w:t>
      </w:r>
    </w:p>
    <w:p w14:paraId="75BD03A0" w14:textId="77777777" w:rsidR="0030410E" w:rsidRPr="00C46873" w:rsidRDefault="0030410E" w:rsidP="0033052D">
      <w:pPr>
        <w:widowControl w:val="0"/>
        <w:spacing w:after="0" w:line="264" w:lineRule="auto"/>
        <w:ind w:firstLine="709"/>
        <w:jc w:val="both"/>
        <w:rPr>
          <w:rFonts w:ascii="Times New Roman" w:eastAsia="Courier New" w:hAnsi="Times New Roman"/>
          <w:noProof/>
          <w:color w:val="000000"/>
          <w:sz w:val="28"/>
          <w:szCs w:val="28"/>
          <w:lang w:val="uz-Cyrl-UZ" w:eastAsia="ru-RU" w:bidi="ru-RU"/>
        </w:rPr>
      </w:pPr>
      <w:r w:rsidRPr="00C46873">
        <w:rPr>
          <w:rFonts w:ascii="Times New Roman" w:eastAsia="Courier New" w:hAnsi="Times New Roman"/>
          <w:noProof/>
          <w:color w:val="000000"/>
          <w:sz w:val="28"/>
          <w:szCs w:val="28"/>
          <w:lang w:val="uz-Cyrl-UZ" w:eastAsia="ru-RU" w:bidi="ru-RU"/>
        </w:rPr>
        <w:t xml:space="preserve">2024 йил 24 октябрь куни Марказий сайлов комиссияси ҳамда Ҳиндистон сайлов комиссияси ўртасида сайловлар соҳасида ҳамкорлик тўғрисида Англашув меморандуми имзоланди. Мазкур меморандум икки давлат сайлов органлари ўртасидаги ўзаро ҳамкорликни янада мустаҳкамлаш, сайлов жараёнларини ташкил </w:t>
      </w:r>
      <w:r w:rsidRPr="00C46873">
        <w:rPr>
          <w:rFonts w:ascii="Times New Roman" w:eastAsia="Courier New" w:hAnsi="Times New Roman"/>
          <w:noProof/>
          <w:color w:val="000000"/>
          <w:sz w:val="28"/>
          <w:szCs w:val="28"/>
          <w:lang w:val="uz-Cyrl-UZ" w:eastAsia="ru-RU" w:bidi="ru-RU"/>
        </w:rPr>
        <w:lastRenderedPageBreak/>
        <w:t>этишда илғор тажрибалар ва инновацион ёндашувларни ўрганиш ҳамда татбиқ этишга қаратилди. Ушбу ҳамкорлик доирасида сайлов қонунчилиги, ахборот технологиялари, сайловга тайёргарлик кўриш ва уни ўтказиш бўйича тажриба алмашиш мақсадлари белгиланди.</w:t>
      </w:r>
    </w:p>
    <w:p w14:paraId="0ADE136E" w14:textId="29ED0B88" w:rsidR="0030410E" w:rsidRPr="00C46873" w:rsidRDefault="00A26AF4" w:rsidP="0033052D">
      <w:pPr>
        <w:widowControl w:val="0"/>
        <w:spacing w:after="0" w:line="264" w:lineRule="auto"/>
        <w:ind w:firstLine="709"/>
        <w:jc w:val="both"/>
        <w:rPr>
          <w:rFonts w:ascii="Times New Roman" w:eastAsia="Courier New" w:hAnsi="Times New Roman"/>
          <w:noProof/>
          <w:color w:val="000000"/>
          <w:sz w:val="28"/>
          <w:szCs w:val="28"/>
          <w:lang w:val="uz-Cyrl-UZ" w:eastAsia="ru-RU" w:bidi="ru-RU"/>
        </w:rPr>
      </w:pPr>
      <w:r w:rsidRPr="00C46873">
        <w:rPr>
          <w:rFonts w:ascii="Times New Roman" w:eastAsia="Courier New" w:hAnsi="Times New Roman"/>
          <w:noProof/>
          <w:color w:val="000000"/>
          <w:sz w:val="28"/>
          <w:szCs w:val="28"/>
          <w:lang w:val="uz-Cyrl-UZ" w:eastAsia="ru-RU" w:bidi="ru-RU"/>
        </w:rPr>
        <w:t>Бундан ташқари</w:t>
      </w:r>
      <w:r w:rsidR="0030410E" w:rsidRPr="00C46873">
        <w:rPr>
          <w:rFonts w:ascii="Times New Roman" w:eastAsia="Courier New" w:hAnsi="Times New Roman"/>
          <w:noProof/>
          <w:color w:val="000000"/>
          <w:sz w:val="28"/>
          <w:szCs w:val="28"/>
          <w:lang w:val="uz-Cyrl-UZ" w:eastAsia="ru-RU" w:bidi="ru-RU"/>
        </w:rPr>
        <w:t xml:space="preserve"> Комиссия раҳбарияти ва аъзолари Санкт-Петербург шаҳрида (Россия) бўлиб ўтган халқаро илмий-амалий конференцияда Ўзбекистон сайлов тизимига оид тақдимот ва маъруза билан қатнашди.</w:t>
      </w:r>
    </w:p>
    <w:p w14:paraId="6E4B66D7" w14:textId="2A0131BE" w:rsidR="00B31C1F" w:rsidRPr="00C46873" w:rsidRDefault="00B31C1F" w:rsidP="0033052D">
      <w:pPr>
        <w:widowControl w:val="0"/>
        <w:spacing w:after="0" w:line="264" w:lineRule="auto"/>
        <w:ind w:firstLine="709"/>
        <w:jc w:val="both"/>
        <w:rPr>
          <w:rFonts w:ascii="Times New Roman" w:eastAsia="Courier New" w:hAnsi="Times New Roman"/>
          <w:b/>
          <w:bCs/>
          <w:noProof/>
          <w:color w:val="000000"/>
          <w:sz w:val="28"/>
          <w:szCs w:val="28"/>
          <w:lang w:val="uz-Cyrl-UZ" w:eastAsia="ru-RU" w:bidi="ru-RU"/>
        </w:rPr>
      </w:pPr>
      <w:r w:rsidRPr="00C46873">
        <w:rPr>
          <w:rFonts w:ascii="Times New Roman" w:eastAsia="Courier New" w:hAnsi="Times New Roman"/>
          <w:b/>
          <w:bCs/>
          <w:noProof/>
          <w:color w:val="000000"/>
          <w:sz w:val="28"/>
          <w:szCs w:val="28"/>
          <w:lang w:val="uz-Cyrl-UZ" w:eastAsia="ru-RU" w:bidi="ru-RU"/>
        </w:rPr>
        <w:t>VII.</w:t>
      </w:r>
      <w:r w:rsidR="007F121C" w:rsidRPr="00C46873">
        <w:rPr>
          <w:rFonts w:ascii="Times New Roman" w:eastAsia="Courier New" w:hAnsi="Times New Roman"/>
          <w:b/>
          <w:bCs/>
          <w:noProof/>
          <w:color w:val="000000"/>
          <w:sz w:val="28"/>
          <w:szCs w:val="28"/>
          <w:lang w:val="uz-Cyrl-UZ" w:eastAsia="ru-RU" w:bidi="ru-RU"/>
        </w:rPr>
        <w:t> </w:t>
      </w:r>
      <w:r w:rsidRPr="00C46873">
        <w:rPr>
          <w:rFonts w:ascii="Times New Roman" w:eastAsia="Courier New" w:hAnsi="Times New Roman"/>
          <w:b/>
          <w:bCs/>
          <w:noProof/>
          <w:color w:val="000000"/>
          <w:sz w:val="28"/>
          <w:szCs w:val="28"/>
          <w:lang w:val="uz-Cyrl-UZ" w:eastAsia="ru-RU" w:bidi="ru-RU"/>
        </w:rPr>
        <w:t>Сайлов жараёнларининг очиқлиги ва шаффофлигини таъминлаш, жамоатчилик билан алоқаларни ривожлантириш йўналишида:</w:t>
      </w:r>
    </w:p>
    <w:p w14:paraId="51C29A25" w14:textId="77777777" w:rsidR="00236ADA" w:rsidRPr="00C46873" w:rsidRDefault="00236ADA" w:rsidP="0033052D">
      <w:pPr>
        <w:spacing w:after="0" w:line="264" w:lineRule="auto"/>
        <w:ind w:firstLine="709"/>
        <w:jc w:val="both"/>
        <w:rPr>
          <w:rFonts w:ascii="Times New Roman" w:hAnsi="Times New Roman"/>
          <w:noProof/>
          <w:sz w:val="28"/>
          <w:szCs w:val="28"/>
          <w:lang w:val="uz-Cyrl-UZ"/>
        </w:rPr>
      </w:pPr>
      <w:r w:rsidRPr="00C46873">
        <w:rPr>
          <w:rFonts w:ascii="Times New Roman" w:hAnsi="Times New Roman"/>
          <w:noProof/>
          <w:sz w:val="28"/>
          <w:szCs w:val="28"/>
          <w:lang w:val="uz-Cyrl-UZ"/>
        </w:rPr>
        <w:t xml:space="preserve">Комиссия ва барча даражадаги сайлов комиссиялари иши очиқлик, ошкоралик ва шаффофлик тамойилларига биноан ташкил этилди. </w:t>
      </w:r>
    </w:p>
    <w:p w14:paraId="788F7228" w14:textId="79DCE025" w:rsidR="000A50BE" w:rsidRPr="00C46873" w:rsidRDefault="000A50BE" w:rsidP="0033052D">
      <w:pPr>
        <w:widowControl w:val="0"/>
        <w:spacing w:after="0" w:line="264" w:lineRule="auto"/>
        <w:ind w:firstLine="709"/>
        <w:jc w:val="both"/>
        <w:rPr>
          <w:rFonts w:ascii="Times New Roman" w:eastAsia="Courier New" w:hAnsi="Times New Roman"/>
          <w:noProof/>
          <w:color w:val="000000"/>
          <w:sz w:val="28"/>
          <w:szCs w:val="28"/>
          <w:lang w:val="uz-Cyrl-UZ" w:eastAsia="ru-RU" w:bidi="ru-RU"/>
        </w:rPr>
      </w:pPr>
      <w:r w:rsidRPr="00C46873">
        <w:rPr>
          <w:rFonts w:ascii="Times New Roman" w:eastAsia="Courier New" w:hAnsi="Times New Roman"/>
          <w:noProof/>
          <w:color w:val="000000"/>
          <w:sz w:val="28"/>
          <w:szCs w:val="28"/>
          <w:lang w:val="uz-Cyrl-UZ" w:eastAsia="ru-RU" w:bidi="ru-RU"/>
        </w:rPr>
        <w:t>Комиссиянинг барча мажлислари ижтимоий тармоқлар орқали сурдо таржимаси билан жонли эфирга узатиб борилди. Шунингдек, мажлис тафсилотлари Миллий телерадиокомпания, қатор теле ва радиоканаллар орқали репортаж шаклида ёритилди ҳамда Комиссиянинг веб-сайти ва ижтимоий тармоқлардаги саҳифаларида шу куннинг ўзидаёқ ахборот сифатида жойлаштирилди.</w:t>
      </w:r>
    </w:p>
    <w:p w14:paraId="7E419896" w14:textId="6A5539E2" w:rsidR="00B31C1F" w:rsidRPr="00C46873" w:rsidRDefault="00B31C1F" w:rsidP="0033052D">
      <w:pPr>
        <w:widowControl w:val="0"/>
        <w:spacing w:after="0" w:line="264" w:lineRule="auto"/>
        <w:ind w:firstLine="709"/>
        <w:jc w:val="both"/>
        <w:rPr>
          <w:rFonts w:ascii="Times New Roman" w:eastAsia="Courier New" w:hAnsi="Times New Roman"/>
          <w:noProof/>
          <w:color w:val="000000"/>
          <w:sz w:val="28"/>
          <w:szCs w:val="28"/>
          <w:lang w:val="uz-Cyrl-UZ" w:eastAsia="ru-RU" w:bidi="ru-RU"/>
        </w:rPr>
      </w:pPr>
      <w:r w:rsidRPr="00C46873">
        <w:rPr>
          <w:rFonts w:ascii="Times New Roman" w:eastAsia="Courier New" w:hAnsi="Times New Roman"/>
          <w:noProof/>
          <w:color w:val="000000"/>
          <w:sz w:val="28"/>
          <w:szCs w:val="28"/>
          <w:lang w:val="uz-Cyrl-UZ" w:eastAsia="ru-RU" w:bidi="ru-RU"/>
        </w:rPr>
        <w:t xml:space="preserve">Марказий сайлов комиссияси ҳузурида Матбуот маркази </w:t>
      </w:r>
      <w:r w:rsidRPr="00C46873">
        <w:rPr>
          <w:rFonts w:ascii="Times New Roman" w:eastAsia="Times New Roman" w:hAnsi="Times New Roman"/>
          <w:noProof/>
          <w:color w:val="000000"/>
          <w:sz w:val="28"/>
          <w:szCs w:val="28"/>
          <w:lang w:val="uz-Cyrl-UZ" w:eastAsia="ru-RU" w:bidi="ru-RU"/>
        </w:rPr>
        <w:t xml:space="preserve">фаолияти </w:t>
      </w:r>
      <w:r w:rsidRPr="00C46873">
        <w:rPr>
          <w:rFonts w:ascii="Times New Roman" w:eastAsia="Courier New" w:hAnsi="Times New Roman"/>
          <w:noProof/>
          <w:color w:val="000000"/>
          <w:sz w:val="28"/>
          <w:szCs w:val="28"/>
          <w:lang w:val="uz-Cyrl-UZ" w:eastAsia="ru-RU" w:bidi="ru-RU"/>
        </w:rPr>
        <w:t xml:space="preserve">йўлга қўйилди. Барча вилоятларда Матбуот марказининг ҳудудий бўлинмалари ҳам ташкил этилди. </w:t>
      </w:r>
    </w:p>
    <w:p w14:paraId="3587A2D0" w14:textId="3F221FCF" w:rsidR="00B31C1F" w:rsidRPr="00C46873" w:rsidRDefault="00B31C1F" w:rsidP="0033052D">
      <w:pPr>
        <w:widowControl w:val="0"/>
        <w:spacing w:after="0" w:line="264" w:lineRule="auto"/>
        <w:ind w:firstLine="709"/>
        <w:jc w:val="both"/>
        <w:rPr>
          <w:rFonts w:ascii="Times New Roman" w:eastAsia="Courier New" w:hAnsi="Times New Roman"/>
          <w:noProof/>
          <w:color w:val="000000"/>
          <w:sz w:val="28"/>
          <w:szCs w:val="28"/>
          <w:lang w:val="uz-Cyrl-UZ" w:eastAsia="ru-RU" w:bidi="ru-RU"/>
        </w:rPr>
      </w:pPr>
      <w:r w:rsidRPr="00C46873">
        <w:rPr>
          <w:rFonts w:ascii="Times New Roman" w:eastAsia="Courier New" w:hAnsi="Times New Roman"/>
          <w:noProof/>
          <w:color w:val="000000"/>
          <w:sz w:val="28"/>
          <w:szCs w:val="28"/>
          <w:lang w:val="uz-Cyrl-UZ" w:eastAsia="ru-RU" w:bidi="ru-RU"/>
        </w:rPr>
        <w:t xml:space="preserve">Сайлов кампанияси даврида </w:t>
      </w:r>
      <w:r w:rsidR="00DF19C8" w:rsidRPr="00C46873">
        <w:rPr>
          <w:rFonts w:ascii="Times New Roman" w:eastAsia="Courier New" w:hAnsi="Times New Roman"/>
          <w:noProof/>
          <w:color w:val="000000"/>
          <w:sz w:val="28"/>
          <w:szCs w:val="28"/>
          <w:lang w:val="uz-Cyrl-UZ" w:eastAsia="ru-RU" w:bidi="ru-RU"/>
        </w:rPr>
        <w:t xml:space="preserve">Комиссиянинг </w:t>
      </w:r>
      <w:r w:rsidRPr="00C46873">
        <w:rPr>
          <w:rFonts w:ascii="Times New Roman" w:eastAsia="Courier New" w:hAnsi="Times New Roman"/>
          <w:noProof/>
          <w:color w:val="000000"/>
          <w:sz w:val="28"/>
          <w:szCs w:val="28"/>
          <w:lang w:val="uz-Cyrl-UZ" w:eastAsia="ru-RU" w:bidi="ru-RU"/>
        </w:rPr>
        <w:t xml:space="preserve">Матбуот маркази ва унинг вилоятлардаги филиалларида сайлов жараёнининг барча иштирокчилари учун медиа-майдон яратилди. Уларда юзлаб матбуот анжуманлари, семинарлар, брифинглар, интервьюлар, учрашувлар ўтказилди. </w:t>
      </w:r>
    </w:p>
    <w:p w14:paraId="2BDD61FA" w14:textId="77777777" w:rsidR="00EC7D61" w:rsidRPr="00C46873" w:rsidRDefault="006D4449" w:rsidP="0033052D">
      <w:pPr>
        <w:widowControl w:val="0"/>
        <w:spacing w:after="0" w:line="264" w:lineRule="auto"/>
        <w:ind w:firstLine="709"/>
        <w:jc w:val="both"/>
        <w:rPr>
          <w:rFonts w:ascii="Times New Roman" w:eastAsia="Courier New" w:hAnsi="Times New Roman"/>
          <w:noProof/>
          <w:color w:val="000000"/>
          <w:sz w:val="28"/>
          <w:szCs w:val="28"/>
          <w:lang w:val="uz-Cyrl-UZ" w:eastAsia="ru-RU" w:bidi="ru-RU"/>
        </w:rPr>
      </w:pPr>
      <w:r w:rsidRPr="00C46873">
        <w:rPr>
          <w:rFonts w:ascii="Times New Roman" w:eastAsia="Courier New" w:hAnsi="Times New Roman"/>
          <w:noProof/>
          <w:color w:val="000000"/>
          <w:sz w:val="28"/>
          <w:szCs w:val="28"/>
          <w:lang w:val="uz-Cyrl-UZ" w:eastAsia="ru-RU" w:bidi="ru-RU"/>
        </w:rPr>
        <w:t>Сайлов куни Марказий сайлов комиссияси, Олий суди, Бош прокуратураси, Ташқи ишлар, Ички ишлар вазирлиги ва бошқа ташкилотлар томонидан</w:t>
      </w:r>
      <w:r w:rsidR="00EC7D61" w:rsidRPr="00C46873">
        <w:rPr>
          <w:rFonts w:ascii="Times New Roman" w:eastAsia="Courier New" w:hAnsi="Times New Roman"/>
          <w:noProof/>
          <w:color w:val="000000"/>
          <w:sz w:val="28"/>
          <w:szCs w:val="28"/>
          <w:lang w:val="uz-Cyrl-UZ" w:eastAsia="ru-RU" w:bidi="ru-RU"/>
        </w:rPr>
        <w:t xml:space="preserve"> брифинг ва матбуот анжуманлари ташкил этилди</w:t>
      </w:r>
      <w:r w:rsidRPr="00C46873">
        <w:rPr>
          <w:rFonts w:ascii="Times New Roman" w:eastAsia="Courier New" w:hAnsi="Times New Roman"/>
          <w:noProof/>
          <w:color w:val="000000"/>
          <w:sz w:val="28"/>
          <w:szCs w:val="28"/>
          <w:lang w:val="uz-Cyrl-UZ" w:eastAsia="ru-RU" w:bidi="ru-RU"/>
        </w:rPr>
        <w:t xml:space="preserve">, </w:t>
      </w:r>
      <w:r w:rsidR="00EC7D61" w:rsidRPr="00C46873">
        <w:rPr>
          <w:rFonts w:ascii="Times New Roman" w:eastAsia="Courier New" w:hAnsi="Times New Roman"/>
          <w:noProof/>
          <w:color w:val="000000"/>
          <w:sz w:val="28"/>
          <w:szCs w:val="28"/>
          <w:lang w:val="uz-Cyrl-UZ" w:eastAsia="ru-RU" w:bidi="ru-RU"/>
        </w:rPr>
        <w:t>шунингдек хорижий ва халқаро кузатувчиларнинг сайлов бўйича фикрлари бериб борилди.</w:t>
      </w:r>
    </w:p>
    <w:p w14:paraId="4C248AFF" w14:textId="3153088F" w:rsidR="00B31C1F" w:rsidRPr="00C46873" w:rsidRDefault="00B31C1F" w:rsidP="0033052D">
      <w:pPr>
        <w:widowControl w:val="0"/>
        <w:spacing w:after="0" w:line="264" w:lineRule="auto"/>
        <w:ind w:firstLine="709"/>
        <w:jc w:val="both"/>
        <w:rPr>
          <w:rFonts w:ascii="Times New Roman" w:eastAsia="Courier New" w:hAnsi="Times New Roman"/>
          <w:noProof/>
          <w:color w:val="000000"/>
          <w:sz w:val="28"/>
          <w:szCs w:val="28"/>
          <w:lang w:val="uz-Cyrl-UZ" w:eastAsia="ru-RU" w:bidi="ru-RU"/>
        </w:rPr>
      </w:pPr>
      <w:r w:rsidRPr="00C46873">
        <w:rPr>
          <w:rFonts w:ascii="Times New Roman" w:eastAsia="Courier New" w:hAnsi="Times New Roman"/>
          <w:noProof/>
          <w:color w:val="000000"/>
          <w:sz w:val="28"/>
          <w:szCs w:val="28"/>
          <w:lang w:val="uz-Cyrl-UZ" w:eastAsia="ru-RU" w:bidi="ru-RU"/>
        </w:rPr>
        <w:t>Сиёсий партиялардан 55 минг нафар, фуқароларнинг ўзини ўзи бошқариш органларидан 10 минг нафардан ортиқ кузатувчи сайловни кузатиб борди. Маҳаллий ва хорижий оммавий ахборот воситаларининг жами 1 068 нафар вакили аккредитациядан ўтказилди.</w:t>
      </w:r>
    </w:p>
    <w:p w14:paraId="6F91087B" w14:textId="36C66D4A" w:rsidR="004102C8" w:rsidRPr="00C46873" w:rsidRDefault="004102C8" w:rsidP="0033052D">
      <w:pPr>
        <w:shd w:val="clear" w:color="auto" w:fill="FFFFFF"/>
        <w:tabs>
          <w:tab w:val="left" w:pos="993"/>
        </w:tabs>
        <w:spacing w:after="0" w:line="264" w:lineRule="auto"/>
        <w:ind w:firstLine="709"/>
        <w:jc w:val="both"/>
        <w:rPr>
          <w:rFonts w:ascii="Times New Roman" w:eastAsia="Times New Roman" w:hAnsi="Times New Roman"/>
          <w:noProof/>
          <w:sz w:val="28"/>
          <w:szCs w:val="28"/>
          <w:lang w:val="uz-Cyrl-UZ"/>
        </w:rPr>
      </w:pPr>
      <w:r w:rsidRPr="00C46873">
        <w:rPr>
          <w:rFonts w:ascii="Times New Roman" w:eastAsia="Times New Roman" w:hAnsi="Times New Roman"/>
          <w:noProof/>
          <w:sz w:val="28"/>
          <w:szCs w:val="28"/>
          <w:lang w:val="uz-Cyrl-UZ"/>
        </w:rPr>
        <w:t>Комиссиянинг қарори билан давлат марказий ва ҳудудий телерадиоканаллари ҳамда газеталарида депутатликка номзодлар ва сиёсий партиялар учун сайловолди ташвиқоти даврида бепул эфир вақти ҳажми ҳамда нашр майдони ҳажми ажратилди.</w:t>
      </w:r>
    </w:p>
    <w:p w14:paraId="37676D7C" w14:textId="4C5461B2" w:rsidR="00B31C1F" w:rsidRPr="00C46873" w:rsidRDefault="00B31C1F" w:rsidP="0033052D">
      <w:pPr>
        <w:widowControl w:val="0"/>
        <w:spacing w:after="0" w:line="264" w:lineRule="auto"/>
        <w:ind w:firstLine="709"/>
        <w:jc w:val="both"/>
        <w:rPr>
          <w:rFonts w:ascii="Times New Roman" w:eastAsia="Courier New" w:hAnsi="Times New Roman"/>
          <w:noProof/>
          <w:color w:val="000000"/>
          <w:sz w:val="28"/>
          <w:szCs w:val="28"/>
          <w:lang w:val="uz-Cyrl-UZ" w:eastAsia="ru-RU" w:bidi="ru-RU"/>
        </w:rPr>
      </w:pPr>
      <w:r w:rsidRPr="00C46873">
        <w:rPr>
          <w:rFonts w:ascii="Times New Roman" w:eastAsia="Courier New" w:hAnsi="Times New Roman"/>
          <w:noProof/>
          <w:color w:val="000000"/>
          <w:sz w:val="28"/>
          <w:szCs w:val="28"/>
          <w:lang w:val="uz-Cyrl-UZ" w:eastAsia="ru-RU" w:bidi="ru-RU"/>
        </w:rPr>
        <w:t>Комиссиянинг Матбуот марказида Ўзбекистон ҳудудида яшовчи аҳоли учун бепул 12-00 қисқа рақамли ва хорижда истиқомат қилувчи фуқаролар учун 55-500-12-00 рақамли тезкор ахборот бериш маркази ташкил этилди.</w:t>
      </w:r>
    </w:p>
    <w:p w14:paraId="2DBF4678" w14:textId="2ED7C0F6" w:rsidR="007E34EA" w:rsidRPr="00C46873" w:rsidRDefault="00AF77A1" w:rsidP="0033052D">
      <w:pPr>
        <w:widowControl w:val="0"/>
        <w:spacing w:after="0" w:line="264" w:lineRule="auto"/>
        <w:ind w:firstLine="709"/>
        <w:jc w:val="both"/>
        <w:rPr>
          <w:rFonts w:ascii="Times New Roman" w:hAnsi="Times New Roman"/>
          <w:bCs/>
          <w:noProof/>
          <w:sz w:val="28"/>
          <w:szCs w:val="28"/>
          <w:lang w:val="uz-Cyrl-UZ"/>
        </w:rPr>
      </w:pPr>
      <w:r w:rsidRPr="00C46873">
        <w:rPr>
          <w:rFonts w:ascii="Times New Roman" w:hAnsi="Times New Roman"/>
          <w:noProof/>
          <w:sz w:val="28"/>
          <w:szCs w:val="28"/>
          <w:lang w:val="uz-Cyrl-UZ"/>
        </w:rPr>
        <w:t>Комиссия томонидан жисмоний</w:t>
      </w:r>
      <w:r w:rsidRPr="00C46873">
        <w:rPr>
          <w:rFonts w:ascii="Times New Roman" w:hAnsi="Times New Roman"/>
          <w:bCs/>
          <w:noProof/>
          <w:sz w:val="28"/>
          <w:szCs w:val="28"/>
          <w:lang w:val="uz-Cyrl-UZ"/>
        </w:rPr>
        <w:t xml:space="preserve"> </w:t>
      </w:r>
      <w:r w:rsidR="00A37694" w:rsidRPr="00C46873">
        <w:rPr>
          <w:rFonts w:ascii="Times New Roman" w:hAnsi="Times New Roman"/>
          <w:bCs/>
          <w:noProof/>
          <w:sz w:val="28"/>
          <w:szCs w:val="28"/>
          <w:lang w:val="uz-Cyrl-UZ"/>
        </w:rPr>
        <w:t xml:space="preserve">ва юридик шахсларнинг </w:t>
      </w:r>
      <w:r w:rsidRPr="00C46873">
        <w:rPr>
          <w:rFonts w:ascii="Times New Roman" w:hAnsi="Times New Roman"/>
          <w:bCs/>
          <w:noProof/>
          <w:sz w:val="28"/>
          <w:szCs w:val="28"/>
          <w:lang w:val="uz-Cyrl-UZ"/>
        </w:rPr>
        <w:t xml:space="preserve">416 та </w:t>
      </w:r>
      <w:r w:rsidR="00A37694" w:rsidRPr="00C46873">
        <w:rPr>
          <w:rFonts w:ascii="Times New Roman" w:hAnsi="Times New Roman"/>
          <w:bCs/>
          <w:noProof/>
          <w:sz w:val="28"/>
          <w:szCs w:val="28"/>
          <w:lang w:val="uz-Cyrl-UZ"/>
        </w:rPr>
        <w:t>мурожаатлари “Жисмоний ва юридик шахсларнинг мурожаатлари тўғрисида”ги Қонунга мувофиқ кўриб чиқилиши таъминланди.</w:t>
      </w:r>
      <w:r w:rsidRPr="00C46873">
        <w:rPr>
          <w:rFonts w:ascii="Times New Roman" w:hAnsi="Times New Roman"/>
          <w:bCs/>
          <w:noProof/>
          <w:sz w:val="28"/>
          <w:szCs w:val="28"/>
          <w:lang w:val="uz-Cyrl-UZ"/>
        </w:rPr>
        <w:t xml:space="preserve"> </w:t>
      </w:r>
      <w:r w:rsidR="007E34EA" w:rsidRPr="00C46873">
        <w:rPr>
          <w:rFonts w:ascii="Times New Roman" w:hAnsi="Times New Roman"/>
          <w:bCs/>
          <w:noProof/>
          <w:sz w:val="28"/>
          <w:szCs w:val="28"/>
          <w:lang w:val="uz-Cyrl-UZ"/>
        </w:rPr>
        <w:t>Ҳисобот даврида бирорта ҳам мурожаат рад этилмади.</w:t>
      </w:r>
    </w:p>
    <w:sectPr w:rsidR="007E34EA" w:rsidRPr="00C46873" w:rsidSect="001C4AA2">
      <w:headerReference w:type="default" r:id="rId8"/>
      <w:pgSz w:w="11906" w:h="16838"/>
      <w:pgMar w:top="680" w:right="680" w:bottom="680"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56A0A" w14:textId="77777777" w:rsidR="00B86374" w:rsidRDefault="00B86374" w:rsidP="00CB1736">
      <w:pPr>
        <w:spacing w:after="0" w:line="240" w:lineRule="auto"/>
      </w:pPr>
      <w:r>
        <w:separator/>
      </w:r>
    </w:p>
  </w:endnote>
  <w:endnote w:type="continuationSeparator" w:id="0">
    <w:p w14:paraId="5738605F" w14:textId="77777777" w:rsidR="00B86374" w:rsidRDefault="00B86374" w:rsidP="00CB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AF805" w14:textId="77777777" w:rsidR="00B86374" w:rsidRDefault="00B86374" w:rsidP="00CB1736">
      <w:pPr>
        <w:spacing w:after="0" w:line="240" w:lineRule="auto"/>
      </w:pPr>
      <w:r>
        <w:separator/>
      </w:r>
    </w:p>
  </w:footnote>
  <w:footnote w:type="continuationSeparator" w:id="0">
    <w:p w14:paraId="57D4CF36" w14:textId="77777777" w:rsidR="00B86374" w:rsidRDefault="00B86374" w:rsidP="00CB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287229"/>
      <w:docPartObj>
        <w:docPartGallery w:val="Page Numbers (Top of Page)"/>
        <w:docPartUnique/>
      </w:docPartObj>
    </w:sdtPr>
    <w:sdtEndPr/>
    <w:sdtContent>
      <w:p w14:paraId="198AE7BB" w14:textId="7F2116A2" w:rsidR="00CB1736" w:rsidRDefault="00CB1736">
        <w:pPr>
          <w:pStyle w:val="a5"/>
          <w:jc w:val="center"/>
        </w:pPr>
        <w:r>
          <w:fldChar w:fldCharType="begin"/>
        </w:r>
        <w:r>
          <w:instrText>PAGE   \* MERGEFORMAT</w:instrText>
        </w:r>
        <w:r>
          <w:fldChar w:fldCharType="separate"/>
        </w:r>
        <w:r w:rsidR="0033052D">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F65A3"/>
    <w:multiLevelType w:val="hybridMultilevel"/>
    <w:tmpl w:val="632E7766"/>
    <w:lvl w:ilvl="0" w:tplc="F84AE928">
      <w:start w:val="3"/>
      <w:numFmt w:val="decimal"/>
      <w:lvlText w:val="%1."/>
      <w:lvlJc w:val="left"/>
      <w:pPr>
        <w:ind w:left="644" w:hanging="360"/>
      </w:pPr>
      <w:rPr>
        <w:rFonts w:hint="default"/>
        <w:b/>
        <w:b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38B94DE7"/>
    <w:multiLevelType w:val="hybridMultilevel"/>
    <w:tmpl w:val="4D6A5E72"/>
    <w:lvl w:ilvl="0" w:tplc="7424156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15:restartNumberingAfterBreak="0">
    <w:nsid w:val="7276750E"/>
    <w:multiLevelType w:val="hybridMultilevel"/>
    <w:tmpl w:val="541C4F62"/>
    <w:lvl w:ilvl="0" w:tplc="7BCCA090">
      <w:start w:val="1"/>
      <w:numFmt w:val="decimal"/>
      <w:lvlText w:val="%1."/>
      <w:lvlJc w:val="left"/>
      <w:pPr>
        <w:ind w:left="705" w:hanging="360"/>
      </w:pPr>
      <w:rPr>
        <w:rFonts w:hint="default"/>
        <w:b/>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150"/>
    <w:rsid w:val="00002E2A"/>
    <w:rsid w:val="00003E4C"/>
    <w:rsid w:val="000141F6"/>
    <w:rsid w:val="0001761D"/>
    <w:rsid w:val="000460EB"/>
    <w:rsid w:val="00060C1F"/>
    <w:rsid w:val="000A50BE"/>
    <w:rsid w:val="000C0C57"/>
    <w:rsid w:val="000C301F"/>
    <w:rsid w:val="000C6E4B"/>
    <w:rsid w:val="000F742D"/>
    <w:rsid w:val="00107040"/>
    <w:rsid w:val="001142C2"/>
    <w:rsid w:val="00116FB8"/>
    <w:rsid w:val="00120C83"/>
    <w:rsid w:val="0013547D"/>
    <w:rsid w:val="00140568"/>
    <w:rsid w:val="00140D2F"/>
    <w:rsid w:val="00146D1A"/>
    <w:rsid w:val="00163DE6"/>
    <w:rsid w:val="0018115F"/>
    <w:rsid w:val="00191F45"/>
    <w:rsid w:val="001C4AA2"/>
    <w:rsid w:val="001D3C0E"/>
    <w:rsid w:val="001E2863"/>
    <w:rsid w:val="00220FA8"/>
    <w:rsid w:val="00234920"/>
    <w:rsid w:val="00236522"/>
    <w:rsid w:val="00236ADA"/>
    <w:rsid w:val="00246EF1"/>
    <w:rsid w:val="00256D13"/>
    <w:rsid w:val="00280D7B"/>
    <w:rsid w:val="002A5673"/>
    <w:rsid w:val="002B6D7E"/>
    <w:rsid w:val="002D76A5"/>
    <w:rsid w:val="002E1A82"/>
    <w:rsid w:val="002F1A2D"/>
    <w:rsid w:val="00302C81"/>
    <w:rsid w:val="0030410E"/>
    <w:rsid w:val="00306B26"/>
    <w:rsid w:val="00324B53"/>
    <w:rsid w:val="0033052D"/>
    <w:rsid w:val="003363B3"/>
    <w:rsid w:val="00351D28"/>
    <w:rsid w:val="00354A6A"/>
    <w:rsid w:val="00382412"/>
    <w:rsid w:val="00382ACB"/>
    <w:rsid w:val="00384D24"/>
    <w:rsid w:val="003A0000"/>
    <w:rsid w:val="003C3826"/>
    <w:rsid w:val="003C3893"/>
    <w:rsid w:val="003F3995"/>
    <w:rsid w:val="00406B2C"/>
    <w:rsid w:val="004102C8"/>
    <w:rsid w:val="004116A9"/>
    <w:rsid w:val="004118B9"/>
    <w:rsid w:val="00430086"/>
    <w:rsid w:val="00450605"/>
    <w:rsid w:val="00462FB3"/>
    <w:rsid w:val="00481401"/>
    <w:rsid w:val="004A0A09"/>
    <w:rsid w:val="004A28BA"/>
    <w:rsid w:val="004C1732"/>
    <w:rsid w:val="004C6D05"/>
    <w:rsid w:val="004D14F2"/>
    <w:rsid w:val="004F238E"/>
    <w:rsid w:val="00500DE5"/>
    <w:rsid w:val="00504466"/>
    <w:rsid w:val="00517E68"/>
    <w:rsid w:val="00530284"/>
    <w:rsid w:val="005603DE"/>
    <w:rsid w:val="00561168"/>
    <w:rsid w:val="0057064B"/>
    <w:rsid w:val="00580B3D"/>
    <w:rsid w:val="00584ABA"/>
    <w:rsid w:val="005922F0"/>
    <w:rsid w:val="005A00F5"/>
    <w:rsid w:val="005B7350"/>
    <w:rsid w:val="005C4FC2"/>
    <w:rsid w:val="005C553C"/>
    <w:rsid w:val="005D3C93"/>
    <w:rsid w:val="005E5B5D"/>
    <w:rsid w:val="005F100C"/>
    <w:rsid w:val="005F738F"/>
    <w:rsid w:val="00604097"/>
    <w:rsid w:val="0063388F"/>
    <w:rsid w:val="00646ADA"/>
    <w:rsid w:val="00650199"/>
    <w:rsid w:val="0066632E"/>
    <w:rsid w:val="00693B97"/>
    <w:rsid w:val="00694644"/>
    <w:rsid w:val="006975B4"/>
    <w:rsid w:val="006A10FB"/>
    <w:rsid w:val="006A7422"/>
    <w:rsid w:val="006B10A1"/>
    <w:rsid w:val="006D4449"/>
    <w:rsid w:val="006D6B40"/>
    <w:rsid w:val="006F5160"/>
    <w:rsid w:val="007111CD"/>
    <w:rsid w:val="00711302"/>
    <w:rsid w:val="00721380"/>
    <w:rsid w:val="00721B17"/>
    <w:rsid w:val="007311AF"/>
    <w:rsid w:val="00736D3E"/>
    <w:rsid w:val="00746C61"/>
    <w:rsid w:val="00754AB5"/>
    <w:rsid w:val="00755D91"/>
    <w:rsid w:val="00764F4C"/>
    <w:rsid w:val="0077022B"/>
    <w:rsid w:val="00781B15"/>
    <w:rsid w:val="007843B1"/>
    <w:rsid w:val="00791C6F"/>
    <w:rsid w:val="00792827"/>
    <w:rsid w:val="007B1E90"/>
    <w:rsid w:val="007C0155"/>
    <w:rsid w:val="007C74C6"/>
    <w:rsid w:val="007E34EA"/>
    <w:rsid w:val="007F121C"/>
    <w:rsid w:val="007F6E52"/>
    <w:rsid w:val="008071EC"/>
    <w:rsid w:val="00835E7A"/>
    <w:rsid w:val="00847FAF"/>
    <w:rsid w:val="00851D1A"/>
    <w:rsid w:val="0087251C"/>
    <w:rsid w:val="00881395"/>
    <w:rsid w:val="0088457E"/>
    <w:rsid w:val="0088633B"/>
    <w:rsid w:val="008C046C"/>
    <w:rsid w:val="008C1E1C"/>
    <w:rsid w:val="008D09F7"/>
    <w:rsid w:val="008D25AD"/>
    <w:rsid w:val="008D5D52"/>
    <w:rsid w:val="008F5E8A"/>
    <w:rsid w:val="00904CB8"/>
    <w:rsid w:val="00917567"/>
    <w:rsid w:val="00921220"/>
    <w:rsid w:val="009250F1"/>
    <w:rsid w:val="00940E94"/>
    <w:rsid w:val="00960BAE"/>
    <w:rsid w:val="00962335"/>
    <w:rsid w:val="00972151"/>
    <w:rsid w:val="00990D53"/>
    <w:rsid w:val="009A146A"/>
    <w:rsid w:val="009A3253"/>
    <w:rsid w:val="009C3BAA"/>
    <w:rsid w:val="009D0927"/>
    <w:rsid w:val="009D6406"/>
    <w:rsid w:val="009E0573"/>
    <w:rsid w:val="009E640B"/>
    <w:rsid w:val="00A26AF4"/>
    <w:rsid w:val="00A37694"/>
    <w:rsid w:val="00A62915"/>
    <w:rsid w:val="00A6324C"/>
    <w:rsid w:val="00A830DF"/>
    <w:rsid w:val="00AB2E9D"/>
    <w:rsid w:val="00AB33AD"/>
    <w:rsid w:val="00AC70D3"/>
    <w:rsid w:val="00AF74A0"/>
    <w:rsid w:val="00AF77A1"/>
    <w:rsid w:val="00B15877"/>
    <w:rsid w:val="00B25E00"/>
    <w:rsid w:val="00B2793D"/>
    <w:rsid w:val="00B31C1F"/>
    <w:rsid w:val="00B70150"/>
    <w:rsid w:val="00B726EB"/>
    <w:rsid w:val="00B86374"/>
    <w:rsid w:val="00B90FDE"/>
    <w:rsid w:val="00BB2DDF"/>
    <w:rsid w:val="00BE6A33"/>
    <w:rsid w:val="00BE74E7"/>
    <w:rsid w:val="00BF411C"/>
    <w:rsid w:val="00C10297"/>
    <w:rsid w:val="00C30774"/>
    <w:rsid w:val="00C45483"/>
    <w:rsid w:val="00C46873"/>
    <w:rsid w:val="00C46E41"/>
    <w:rsid w:val="00C54A14"/>
    <w:rsid w:val="00C76DF5"/>
    <w:rsid w:val="00C8212E"/>
    <w:rsid w:val="00C9020D"/>
    <w:rsid w:val="00C92D64"/>
    <w:rsid w:val="00C94436"/>
    <w:rsid w:val="00C95C6A"/>
    <w:rsid w:val="00CA6769"/>
    <w:rsid w:val="00CB0CE5"/>
    <w:rsid w:val="00CB1736"/>
    <w:rsid w:val="00CB5F4D"/>
    <w:rsid w:val="00CE2064"/>
    <w:rsid w:val="00CE3B58"/>
    <w:rsid w:val="00CF37CE"/>
    <w:rsid w:val="00CF4B09"/>
    <w:rsid w:val="00D00EE0"/>
    <w:rsid w:val="00D1152E"/>
    <w:rsid w:val="00D173E6"/>
    <w:rsid w:val="00D2497B"/>
    <w:rsid w:val="00D5320A"/>
    <w:rsid w:val="00D5320D"/>
    <w:rsid w:val="00D5758F"/>
    <w:rsid w:val="00D579B1"/>
    <w:rsid w:val="00D613E6"/>
    <w:rsid w:val="00D71C92"/>
    <w:rsid w:val="00D81834"/>
    <w:rsid w:val="00D9207E"/>
    <w:rsid w:val="00D944A1"/>
    <w:rsid w:val="00DA1F6A"/>
    <w:rsid w:val="00DB214B"/>
    <w:rsid w:val="00DB76AD"/>
    <w:rsid w:val="00DC640E"/>
    <w:rsid w:val="00DD1243"/>
    <w:rsid w:val="00DE1AE0"/>
    <w:rsid w:val="00DE5C93"/>
    <w:rsid w:val="00DE72E2"/>
    <w:rsid w:val="00DF19C8"/>
    <w:rsid w:val="00E037EE"/>
    <w:rsid w:val="00E10117"/>
    <w:rsid w:val="00E303A2"/>
    <w:rsid w:val="00E43CB9"/>
    <w:rsid w:val="00E47EE3"/>
    <w:rsid w:val="00E915CC"/>
    <w:rsid w:val="00EA43EE"/>
    <w:rsid w:val="00EA49C0"/>
    <w:rsid w:val="00EB3C8F"/>
    <w:rsid w:val="00EC7D61"/>
    <w:rsid w:val="00ED683C"/>
    <w:rsid w:val="00F242E5"/>
    <w:rsid w:val="00F33B7A"/>
    <w:rsid w:val="00F5308D"/>
    <w:rsid w:val="00F67413"/>
    <w:rsid w:val="00F71678"/>
    <w:rsid w:val="00F87FAE"/>
    <w:rsid w:val="00FC1825"/>
    <w:rsid w:val="00FC6257"/>
    <w:rsid w:val="00FC62DF"/>
    <w:rsid w:val="00FC7E8B"/>
    <w:rsid w:val="00FE0DA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E48BE"/>
  <w15:chartTrackingRefBased/>
  <w15:docId w15:val="{F52F8A50-AA1F-4B59-8DD9-28CDA916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C1E1C"/>
    <w:pPr>
      <w:spacing w:after="200" w:line="276" w:lineRule="auto"/>
    </w:pPr>
    <w:rPr>
      <w:rFonts w:ascii="Calibri" w:eastAsia="MS Mincho"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6EF1"/>
    <w:pPr>
      <w:ind w:left="720"/>
      <w:contextualSpacing/>
    </w:pPr>
  </w:style>
  <w:style w:type="paragraph" w:styleId="a5">
    <w:name w:val="header"/>
    <w:basedOn w:val="a"/>
    <w:link w:val="a6"/>
    <w:uiPriority w:val="99"/>
    <w:unhideWhenUsed/>
    <w:rsid w:val="00CB17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1736"/>
    <w:rPr>
      <w:rFonts w:ascii="Calibri" w:eastAsia="MS Mincho" w:hAnsi="Calibri" w:cs="Times New Roman"/>
    </w:rPr>
  </w:style>
  <w:style w:type="paragraph" w:styleId="a7">
    <w:name w:val="footer"/>
    <w:basedOn w:val="a"/>
    <w:link w:val="a8"/>
    <w:uiPriority w:val="99"/>
    <w:unhideWhenUsed/>
    <w:rsid w:val="00CB17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1736"/>
    <w:rPr>
      <w:rFonts w:ascii="Calibri" w:eastAsia="MS Mincho" w:hAnsi="Calibri" w:cs="Times New Roman"/>
    </w:rPr>
  </w:style>
  <w:style w:type="paragraph" w:styleId="a9">
    <w:name w:val="Normal (Web)"/>
    <w:basedOn w:val="a"/>
    <w:uiPriority w:val="99"/>
    <w:unhideWhenUsed/>
    <w:rsid w:val="00C92D64"/>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basedOn w:val="a0"/>
    <w:uiPriority w:val="22"/>
    <w:qFormat/>
    <w:rsid w:val="00C92D64"/>
    <w:rPr>
      <w:b/>
      <w:bCs/>
    </w:rPr>
  </w:style>
  <w:style w:type="character" w:customStyle="1" w:styleId="a4">
    <w:name w:val="Абзац списка Знак"/>
    <w:link w:val="a3"/>
    <w:uiPriority w:val="34"/>
    <w:locked/>
    <w:rsid w:val="00D2497B"/>
    <w:rPr>
      <w:rFonts w:ascii="Calibri" w:eastAsia="MS Mincho" w:hAnsi="Calibri" w:cs="Times New Roman"/>
    </w:rPr>
  </w:style>
  <w:style w:type="character" w:styleId="ab">
    <w:name w:val="Hyperlink"/>
    <w:basedOn w:val="a0"/>
    <w:uiPriority w:val="99"/>
    <w:unhideWhenUsed/>
    <w:rsid w:val="00DB21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408528">
      <w:bodyDiv w:val="1"/>
      <w:marLeft w:val="0"/>
      <w:marRight w:val="0"/>
      <w:marTop w:val="0"/>
      <w:marBottom w:val="0"/>
      <w:divBdr>
        <w:top w:val="none" w:sz="0" w:space="0" w:color="auto"/>
        <w:left w:val="none" w:sz="0" w:space="0" w:color="auto"/>
        <w:bottom w:val="none" w:sz="0" w:space="0" w:color="auto"/>
        <w:right w:val="none" w:sz="0" w:space="0" w:color="auto"/>
      </w:divBdr>
    </w:div>
    <w:div w:id="1664822304">
      <w:bodyDiv w:val="1"/>
      <w:marLeft w:val="0"/>
      <w:marRight w:val="0"/>
      <w:marTop w:val="0"/>
      <w:marBottom w:val="0"/>
      <w:divBdr>
        <w:top w:val="none" w:sz="0" w:space="0" w:color="auto"/>
        <w:left w:val="none" w:sz="0" w:space="0" w:color="auto"/>
        <w:bottom w:val="none" w:sz="0" w:space="0" w:color="auto"/>
        <w:right w:val="none" w:sz="0" w:space="0" w:color="auto"/>
      </w:divBdr>
    </w:div>
    <w:div w:id="167302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76B09-8E74-44E0-A94E-ABBFFFEE3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9</Pages>
  <Words>3531</Words>
  <Characters>20129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 Миралимов</dc:creator>
  <cp:keywords/>
  <dc:description/>
  <cp:lastModifiedBy>Равшан Б. Бурхонов</cp:lastModifiedBy>
  <cp:revision>48</cp:revision>
  <cp:lastPrinted>2025-02-05T11:26:00Z</cp:lastPrinted>
  <dcterms:created xsi:type="dcterms:W3CDTF">2025-01-30T10:46:00Z</dcterms:created>
  <dcterms:modified xsi:type="dcterms:W3CDTF">2025-02-06T12:29:00Z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ed141b21ff3d6e34c5da840491b8a9302ce984644b80dd0712e2a1f4ef24f414</vt:lpwstr>
  </property>
</Properties>
</file>