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209A" w14:textId="1D6ACC3E" w:rsidR="001B14C2" w:rsidRPr="00643018" w:rsidRDefault="00194BC1" w:rsidP="00194BC1">
      <w:pPr>
        <w:spacing w:after="0" w:line="240" w:lineRule="auto"/>
        <w:ind w:left="5812"/>
        <w:jc w:val="center"/>
        <w:rPr>
          <w:rFonts w:ascii="Times New Roman" w:hAnsi="Times New Roman" w:cs="Times New Roman"/>
          <w:lang w:val="uz-Cyrl-UZ"/>
        </w:rPr>
      </w:pPr>
      <w:r w:rsidRPr="002A7219">
        <w:rPr>
          <w:rFonts w:ascii="Times New Roman" w:hAnsi="Times New Roman" w:cs="Times New Roman"/>
          <w:lang w:val="uz-Cyrl-UZ"/>
        </w:rPr>
        <w:t>Муддатидан илгари Ўзбекистон Республикаси Президенти сайловини ўтказувчи комиссиялар аъзоларининг малакасини оширишни ташкил этиш</w:t>
      </w:r>
      <w:r w:rsidR="001B14C2" w:rsidRPr="00C01E91">
        <w:rPr>
          <w:rFonts w:ascii="Times New Roman" w:hAnsi="Times New Roman" w:cs="Times New Roman"/>
          <w:lang w:val="uz-Cyrl-UZ"/>
        </w:rPr>
        <w:t xml:space="preserve"> </w:t>
      </w:r>
      <w:r w:rsidR="001B14C2" w:rsidRPr="00643018">
        <w:rPr>
          <w:rFonts w:ascii="Times New Roman" w:hAnsi="Times New Roman" w:cs="Times New Roman"/>
          <w:lang w:val="uz-Cyrl-UZ"/>
        </w:rPr>
        <w:t>Концепциясига</w:t>
      </w:r>
    </w:p>
    <w:p w14:paraId="3367943B" w14:textId="4CFB102A" w:rsidR="001B14C2" w:rsidRPr="00643018" w:rsidRDefault="007C27F6" w:rsidP="001B14C2">
      <w:pPr>
        <w:spacing w:after="0" w:line="240" w:lineRule="auto"/>
        <w:ind w:left="5865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4</w:t>
      </w:r>
      <w:r w:rsidR="001B14C2" w:rsidRPr="00643018">
        <w:rPr>
          <w:rFonts w:ascii="Times New Roman" w:hAnsi="Times New Roman" w:cs="Times New Roman"/>
          <w:lang w:val="uz-Cyrl-UZ"/>
        </w:rPr>
        <w:t>-ИЛОВА</w:t>
      </w:r>
    </w:p>
    <w:p w14:paraId="27AE5E92" w14:textId="77777777" w:rsidR="001B14C2" w:rsidRDefault="001B14C2" w:rsidP="001B14C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76ED749" w14:textId="77777777" w:rsidR="001B14C2" w:rsidRPr="00AD010F" w:rsidRDefault="001B14C2" w:rsidP="001B14C2">
      <w:pPr>
        <w:spacing w:after="0"/>
        <w:jc w:val="right"/>
        <w:rPr>
          <w:rFonts w:ascii="Times New Roman" w:hAnsi="Times New Roman" w:cs="Times New Roman"/>
          <w:sz w:val="32"/>
          <w:szCs w:val="28"/>
          <w:lang w:val="uz-Cyrl-UZ"/>
        </w:rPr>
      </w:pPr>
    </w:p>
    <w:p w14:paraId="2245F9F7" w14:textId="77777777" w:rsidR="001B14C2" w:rsidRPr="0032258B" w:rsidRDefault="00851C23" w:rsidP="001B14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Сайлов</w:t>
      </w:r>
      <w:r w:rsidR="001B14C2" w:rsidRPr="0032258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иштирокчиларининг назарий билим ва амалий кўникмаларини ошириш бўйича жалб этиладиган мутахассисларга </w:t>
      </w:r>
      <w:r w:rsidR="001B14C2" w:rsidRPr="0032258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ҳақ тўлаш миқдорлари</w:t>
      </w:r>
    </w:p>
    <w:p w14:paraId="71934887" w14:textId="77777777" w:rsidR="001B14C2" w:rsidRPr="0032258B" w:rsidRDefault="001B14C2" w:rsidP="001B14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B14C2" w:rsidRPr="008E51A4" w14:paraId="7F17AFB5" w14:textId="77777777" w:rsidTr="001D7145">
        <w:trPr>
          <w:trHeight w:val="1219"/>
        </w:trPr>
        <w:tc>
          <w:tcPr>
            <w:tcW w:w="704" w:type="dxa"/>
            <w:vAlign w:val="center"/>
          </w:tcPr>
          <w:p w14:paraId="3A524E0B" w14:textId="77777777" w:rsidR="001B14C2" w:rsidRPr="007F4F75" w:rsidRDefault="001B14C2" w:rsidP="001D7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4F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5526" w:type="dxa"/>
            <w:vAlign w:val="center"/>
          </w:tcPr>
          <w:p w14:paraId="0288BE29" w14:textId="77777777" w:rsidR="001B14C2" w:rsidRPr="007F4F75" w:rsidRDefault="001B14C2" w:rsidP="001D7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4F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Жалб этиладиган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мутахассислар</w:t>
            </w:r>
          </w:p>
        </w:tc>
        <w:tc>
          <w:tcPr>
            <w:tcW w:w="3115" w:type="dxa"/>
            <w:vAlign w:val="center"/>
          </w:tcPr>
          <w:p w14:paraId="52F3ED48" w14:textId="77777777" w:rsidR="001B14C2" w:rsidRPr="007F4F75" w:rsidRDefault="001B14C2" w:rsidP="001D7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4F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Шартномага асосан бажарилган ишларга ҳақ тўлаш миқдори </w:t>
            </w:r>
          </w:p>
          <w:p w14:paraId="72E2BA73" w14:textId="77777777" w:rsidR="001B14C2" w:rsidRPr="007F4F75" w:rsidRDefault="001B14C2" w:rsidP="001D7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4F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(меҳнатга ҳақ тўлашнинг энг кам миқдори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бараварида</w:t>
            </w:r>
            <w:r w:rsidRPr="007F4F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</w:tr>
      <w:tr w:rsidR="001B14C2" w:rsidRPr="0032258B" w14:paraId="05CF8BC0" w14:textId="77777777" w:rsidTr="001D7145">
        <w:trPr>
          <w:trHeight w:val="851"/>
        </w:trPr>
        <w:tc>
          <w:tcPr>
            <w:tcW w:w="704" w:type="dxa"/>
            <w:vAlign w:val="center"/>
          </w:tcPr>
          <w:p w14:paraId="4ABC9C2D" w14:textId="77777777" w:rsidR="001B14C2" w:rsidRPr="0032258B" w:rsidRDefault="001B14C2" w:rsidP="001D714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40C05A11" w14:textId="77777777" w:rsidR="00910B09" w:rsidRDefault="001B14C2" w:rsidP="001D71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Юқори малакали экспертлар</w:t>
            </w:r>
            <w:r w:rsidR="00910B0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</w:p>
          <w:p w14:paraId="2E4C1159" w14:textId="743F362C" w:rsidR="001B14C2" w:rsidRPr="0032258B" w:rsidRDefault="00910B09" w:rsidP="001D71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республика </w:t>
            </w:r>
            <w:r w:rsidR="008E51A4" w:rsidRPr="008E51A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ишчи гуруҳ</w:t>
            </w:r>
            <w:r w:rsidR="008E51A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аъзолари</w:t>
            </w:r>
          </w:p>
        </w:tc>
        <w:tc>
          <w:tcPr>
            <w:tcW w:w="3115" w:type="dxa"/>
            <w:vAlign w:val="center"/>
          </w:tcPr>
          <w:p w14:paraId="37424EA3" w14:textId="77777777" w:rsidR="001B14C2" w:rsidRPr="0032258B" w:rsidRDefault="001B14C2" w:rsidP="001D7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 </w:t>
            </w:r>
          </w:p>
        </w:tc>
      </w:tr>
      <w:tr w:rsidR="001B14C2" w:rsidRPr="0032258B" w14:paraId="64A1D2E3" w14:textId="77777777" w:rsidTr="001D7145">
        <w:trPr>
          <w:trHeight w:val="851"/>
        </w:trPr>
        <w:tc>
          <w:tcPr>
            <w:tcW w:w="704" w:type="dxa"/>
            <w:vAlign w:val="center"/>
          </w:tcPr>
          <w:p w14:paraId="0630F1A3" w14:textId="77777777" w:rsidR="001B14C2" w:rsidRPr="0032258B" w:rsidRDefault="001B14C2" w:rsidP="001D714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1EB2A620" w14:textId="77777777" w:rsidR="001B14C2" w:rsidRPr="0032258B" w:rsidRDefault="001B14C2" w:rsidP="001D71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Республика тренерлари</w:t>
            </w:r>
          </w:p>
        </w:tc>
        <w:tc>
          <w:tcPr>
            <w:tcW w:w="3115" w:type="dxa"/>
            <w:vAlign w:val="center"/>
          </w:tcPr>
          <w:p w14:paraId="469BDE09" w14:textId="77777777" w:rsidR="001B14C2" w:rsidRPr="0032258B" w:rsidRDefault="001B14C2" w:rsidP="001D7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</w:tr>
      <w:tr w:rsidR="001B14C2" w:rsidRPr="0032258B" w14:paraId="122AFEEF" w14:textId="77777777" w:rsidTr="001D7145">
        <w:trPr>
          <w:trHeight w:val="851"/>
        </w:trPr>
        <w:tc>
          <w:tcPr>
            <w:tcW w:w="704" w:type="dxa"/>
            <w:vAlign w:val="center"/>
          </w:tcPr>
          <w:p w14:paraId="2F244394" w14:textId="77777777" w:rsidR="001B14C2" w:rsidRPr="0032258B" w:rsidRDefault="001B14C2" w:rsidP="001D714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1D415AF0" w14:textId="77777777" w:rsidR="001B14C2" w:rsidRPr="0032258B" w:rsidRDefault="00B059D0" w:rsidP="001D71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Сайловга</w:t>
            </w:r>
            <w:r w:rsidR="001B14C2"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оид билим ва кўникмаларни ошириш бўйича ҳудудий тренерлар</w:t>
            </w:r>
          </w:p>
        </w:tc>
        <w:tc>
          <w:tcPr>
            <w:tcW w:w="3115" w:type="dxa"/>
            <w:vAlign w:val="center"/>
          </w:tcPr>
          <w:p w14:paraId="6F4A5851" w14:textId="77777777" w:rsidR="001B14C2" w:rsidRPr="0032258B" w:rsidRDefault="001B14C2" w:rsidP="001D7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4,5 </w:t>
            </w:r>
          </w:p>
        </w:tc>
      </w:tr>
      <w:tr w:rsidR="001B14C2" w14:paraId="3FA16DD0" w14:textId="77777777" w:rsidTr="001D7145">
        <w:trPr>
          <w:trHeight w:val="851"/>
        </w:trPr>
        <w:tc>
          <w:tcPr>
            <w:tcW w:w="704" w:type="dxa"/>
            <w:vAlign w:val="center"/>
          </w:tcPr>
          <w:p w14:paraId="1682D2B2" w14:textId="77777777" w:rsidR="001B14C2" w:rsidRPr="0032258B" w:rsidRDefault="001B14C2" w:rsidP="001D714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33D9AF29" w14:textId="77777777" w:rsidR="001B14C2" w:rsidRPr="0032258B" w:rsidRDefault="001B14C2" w:rsidP="001D71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жараёнини бошқариш ахборот тизимидан фойдаланиш кўникмаларини ўргатиш бўйича ҳудудий тренерлар</w:t>
            </w:r>
          </w:p>
        </w:tc>
        <w:tc>
          <w:tcPr>
            <w:tcW w:w="3115" w:type="dxa"/>
            <w:vAlign w:val="center"/>
          </w:tcPr>
          <w:p w14:paraId="41219016" w14:textId="77777777" w:rsidR="001B14C2" w:rsidRPr="003C01BE" w:rsidRDefault="001B14C2" w:rsidP="001D7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2,5 </w:t>
            </w:r>
          </w:p>
        </w:tc>
      </w:tr>
    </w:tbl>
    <w:p w14:paraId="2EFEABE4" w14:textId="77777777" w:rsidR="001B14C2" w:rsidRDefault="001B14C2" w:rsidP="001B14C2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B150FCF" w14:textId="77777777" w:rsidR="001B14C2" w:rsidRPr="0089097A" w:rsidRDefault="001B14C2" w:rsidP="001B14C2">
      <w:pPr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1A0FF0">
        <w:rPr>
          <w:rFonts w:ascii="Times New Roman" w:hAnsi="Times New Roman" w:cs="Times New Roman"/>
          <w:b/>
          <w:i/>
          <w:sz w:val="24"/>
          <w:szCs w:val="28"/>
          <w:lang w:val="uz-Cyrl-UZ"/>
        </w:rPr>
        <w:t>Изоҳ</w:t>
      </w:r>
      <w:r w:rsidRPr="0089097A">
        <w:rPr>
          <w:rFonts w:ascii="Times New Roman" w:hAnsi="Times New Roman" w:cs="Times New Roman"/>
          <w:i/>
          <w:sz w:val="24"/>
          <w:szCs w:val="28"/>
          <w:lang w:val="uz-Cyrl-UZ"/>
        </w:rPr>
        <w:t>: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> </w:t>
      </w:r>
      <w:r w:rsidRPr="0089097A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Бажарилган ишларга ҳақ тўлаш миқдорлари тегишли фуқаролик-ҳуқуқий тусдаги шартномаларда акс эттирилади. Бунда бажарилган ишларга ҳақ тўлаш миқдори </w:t>
      </w:r>
      <w:r w:rsidRPr="0089097A">
        <w:rPr>
          <w:rFonts w:ascii="Times New Roman" w:hAnsi="Times New Roman" w:cs="Times New Roman"/>
          <w:i/>
          <w:color w:val="000000"/>
          <w:sz w:val="24"/>
          <w:szCs w:val="28"/>
          <w:lang w:val="uz-Cyrl-UZ"/>
        </w:rPr>
        <w:t>шартнома</w:t>
      </w:r>
      <w:r w:rsidRPr="0089097A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тузилган санадаги республикада белгиланган меҳнатга ҳақ тўлашнинг энг кам миқдори ва юқоридаги жадвалдаги келтирилган коэффициент баравари асосида аниқланади.</w:t>
      </w:r>
    </w:p>
    <w:p w14:paraId="720C6B10" w14:textId="77777777" w:rsidR="003F747F" w:rsidRPr="001B14C2" w:rsidRDefault="003F747F">
      <w:pPr>
        <w:rPr>
          <w:lang w:val="uz-Cyrl-UZ"/>
        </w:rPr>
      </w:pPr>
    </w:p>
    <w:sectPr w:rsidR="003F747F" w:rsidRPr="001B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22B17"/>
    <w:multiLevelType w:val="hybridMultilevel"/>
    <w:tmpl w:val="BBF0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C2"/>
    <w:rsid w:val="00194BC1"/>
    <w:rsid w:val="001B14C2"/>
    <w:rsid w:val="003F747F"/>
    <w:rsid w:val="007C27F6"/>
    <w:rsid w:val="00851C23"/>
    <w:rsid w:val="008E51A4"/>
    <w:rsid w:val="00910B09"/>
    <w:rsid w:val="00B059D0"/>
    <w:rsid w:val="00C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027"/>
  <w15:chartTrackingRefBased/>
  <w15:docId w15:val="{DD15D24E-6029-4549-828D-D7F4D05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Пользователь</cp:lastModifiedBy>
  <cp:revision>7</cp:revision>
  <dcterms:created xsi:type="dcterms:W3CDTF">2023-05-09T04:27:00Z</dcterms:created>
  <dcterms:modified xsi:type="dcterms:W3CDTF">2023-05-17T05:26:00Z</dcterms:modified>
</cp:coreProperties>
</file>