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115F9" w14:textId="77777777" w:rsidR="00947FC4" w:rsidRPr="00947FC4" w:rsidRDefault="00947FC4" w:rsidP="00947FC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ПРИЛОЖЕНИЕ</w:t>
      </w:r>
    </w:p>
    <w:bookmarkEnd w:id="0"/>
    <w:p w14:paraId="5594998B" w14:textId="77777777" w:rsidR="00947FC4" w:rsidRPr="00947FC4" w:rsidRDefault="00947FC4" w:rsidP="00947FC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к Постановлению Центральной</w:t>
      </w:r>
    </w:p>
    <w:p w14:paraId="40D34A27" w14:textId="77777777" w:rsidR="00947FC4" w:rsidRPr="00947FC4" w:rsidRDefault="00947FC4" w:rsidP="00947FC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избирательной комиссии</w:t>
      </w:r>
    </w:p>
    <w:p w14:paraId="04D0A026" w14:textId="77777777" w:rsidR="00947FC4" w:rsidRPr="00947FC4" w:rsidRDefault="00947FC4" w:rsidP="00947FC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Республики Узбекистан</w:t>
      </w:r>
    </w:p>
    <w:p w14:paraId="107F8374" w14:textId="77777777" w:rsidR="00947FC4" w:rsidRDefault="00947FC4" w:rsidP="00947FC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от 1</w:t>
      </w:r>
      <w:r w:rsidRPr="00DA71B2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ма</w:t>
      </w:r>
      <w:r w:rsidRPr="00DA71B2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947FC4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2023 года №12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48</w:t>
      </w:r>
    </w:p>
    <w:p w14:paraId="405C0424" w14:textId="77777777" w:rsidR="00136F8A" w:rsidRPr="009C1411" w:rsidRDefault="00136F8A" w:rsidP="009C14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175AB2EF" w14:textId="77777777" w:rsidR="00B61E62" w:rsidRPr="00E84580" w:rsidRDefault="00947FC4" w:rsidP="009C1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845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Количество избирателей в разрезе избирательных округов и адреса </w:t>
      </w:r>
      <w:r w:rsidR="00B61E62" w:rsidRPr="00E8458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местонахождения </w:t>
      </w:r>
    </w:p>
    <w:p w14:paraId="1A122938" w14:textId="2A65FB27" w:rsidR="00136F8A" w:rsidRDefault="00947FC4" w:rsidP="00B61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84580">
        <w:rPr>
          <w:rFonts w:ascii="Times New Roman" w:hAnsi="Times New Roman" w:cs="Times New Roman"/>
          <w:b/>
          <w:sz w:val="28"/>
          <w:szCs w:val="28"/>
          <w:lang w:val="uz-Cyrl-UZ"/>
        </w:rPr>
        <w:t>окружных избирательных комиссий</w:t>
      </w:r>
    </w:p>
    <w:p w14:paraId="2560D6BF" w14:textId="77777777" w:rsidR="009C1411" w:rsidRPr="009C1411" w:rsidRDefault="009C1411" w:rsidP="00B61E62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z-Cyrl-U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36"/>
        <w:gridCol w:w="3086"/>
        <w:gridCol w:w="3084"/>
        <w:gridCol w:w="6454"/>
      </w:tblGrid>
      <w:tr w:rsidR="00B61E62" w:rsidRPr="00C61AE9" w14:paraId="4EC27CEF" w14:textId="77777777" w:rsidTr="000637B2">
        <w:trPr>
          <w:tblHeader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5C3F613" w14:textId="769C53E5" w:rsidR="00136F8A" w:rsidRPr="00C61AE9" w:rsidRDefault="00B61E62" w:rsidP="00B61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Порядковый номер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избирательного </w:t>
            </w: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округа</w:t>
            </w:r>
          </w:p>
        </w:tc>
        <w:tc>
          <w:tcPr>
            <w:tcW w:w="1110" w:type="pct"/>
            <w:shd w:val="clear" w:color="auto" w:fill="D9D9D9" w:themeFill="background1" w:themeFillShade="D9"/>
            <w:vAlign w:val="center"/>
          </w:tcPr>
          <w:p w14:paraId="09C4219B" w14:textId="49D966FF" w:rsidR="00B61E62" w:rsidRPr="00C61AE9" w:rsidRDefault="00B61E62" w:rsidP="00063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избирательного </w:t>
            </w: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округа</w:t>
            </w:r>
          </w:p>
        </w:tc>
        <w:tc>
          <w:tcPr>
            <w:tcW w:w="1109" w:type="pct"/>
            <w:shd w:val="clear" w:color="auto" w:fill="D9D9D9" w:themeFill="background1" w:themeFillShade="D9"/>
            <w:vAlign w:val="center"/>
          </w:tcPr>
          <w:p w14:paraId="4449DD99" w14:textId="58E135B8" w:rsidR="00136F8A" w:rsidRPr="00C61AE9" w:rsidRDefault="00DE1AA1" w:rsidP="00DE1A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Численность</w:t>
            </w:r>
            <w:r w:rsid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избирателей</w:t>
            </w:r>
            <w:r w:rsidR="00136F8A"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*</w:t>
            </w:r>
          </w:p>
        </w:tc>
        <w:tc>
          <w:tcPr>
            <w:tcW w:w="2266" w:type="pct"/>
            <w:shd w:val="clear" w:color="auto" w:fill="D9D9D9" w:themeFill="background1" w:themeFillShade="D9"/>
            <w:vAlign w:val="center"/>
          </w:tcPr>
          <w:p w14:paraId="6F8279CB" w14:textId="34859A45" w:rsidR="00B61E62" w:rsidRPr="00B61E62" w:rsidRDefault="00443242" w:rsidP="00B61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Адреса </w:t>
            </w:r>
            <w:r w:rsidR="00B61E62"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местонахождения </w:t>
            </w:r>
          </w:p>
          <w:p w14:paraId="60C70973" w14:textId="71FEA71F" w:rsidR="00136F8A" w:rsidRPr="00C61AE9" w:rsidRDefault="00B61E62" w:rsidP="00B61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B61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окружных избирательных комиссий</w:t>
            </w:r>
            <w:r w:rsidR="00136F8A" w:rsidRPr="00C61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**</w:t>
            </w:r>
          </w:p>
        </w:tc>
      </w:tr>
      <w:tr w:rsidR="00B61E62" w:rsidRPr="00947FC4" w14:paraId="75A4086A" w14:textId="77777777" w:rsidTr="000637B2">
        <w:tc>
          <w:tcPr>
            <w:tcW w:w="515" w:type="pct"/>
            <w:vAlign w:val="center"/>
          </w:tcPr>
          <w:p w14:paraId="163FB5D8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10" w:type="pct"/>
            <w:vAlign w:val="center"/>
          </w:tcPr>
          <w:p w14:paraId="252FCADB" w14:textId="0FCB5EA6" w:rsidR="00136F8A" w:rsidRDefault="00B61E62" w:rsidP="00B6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61E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Каракалпакстанский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3585ED8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1 010 213</w:t>
            </w:r>
          </w:p>
        </w:tc>
        <w:tc>
          <w:tcPr>
            <w:tcW w:w="2266" w:type="pct"/>
          </w:tcPr>
          <w:p w14:paraId="3E2D946E" w14:textId="7F9E8942" w:rsidR="00136F8A" w:rsidRDefault="00B61E6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управления Агентства по делам молодежи Республики Каракалпакстан, город Нукус, улица Каракалп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стан, дом №23</w:t>
            </w:r>
          </w:p>
        </w:tc>
      </w:tr>
      <w:tr w:rsidR="00B61E62" w:rsidRPr="00947FC4" w14:paraId="43C4A82B" w14:textId="77777777" w:rsidTr="000637B2">
        <w:tc>
          <w:tcPr>
            <w:tcW w:w="515" w:type="pct"/>
            <w:vAlign w:val="center"/>
          </w:tcPr>
          <w:p w14:paraId="30E3BD26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10" w:type="pct"/>
            <w:vAlign w:val="center"/>
          </w:tcPr>
          <w:p w14:paraId="2BDC3159" w14:textId="5255116D" w:rsidR="00136F8A" w:rsidRDefault="00B61E62" w:rsidP="00B61E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61E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Андижанский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395DF54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1 734 671</w:t>
            </w:r>
          </w:p>
        </w:tc>
        <w:tc>
          <w:tcPr>
            <w:tcW w:w="2266" w:type="pct"/>
          </w:tcPr>
          <w:p w14:paraId="497C61E7" w14:textId="26B18B60" w:rsidR="00136F8A" w:rsidRDefault="00B61E6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управления Агентства по делам молодежи Андижанской области, город Андижан, проспект Чулпана, дом №187</w:t>
            </w:r>
          </w:p>
        </w:tc>
      </w:tr>
      <w:tr w:rsidR="00443242" w14:paraId="5812353E" w14:textId="77777777" w:rsidTr="000637B2">
        <w:tc>
          <w:tcPr>
            <w:tcW w:w="515" w:type="pct"/>
            <w:vAlign w:val="center"/>
          </w:tcPr>
          <w:p w14:paraId="6A745DDF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10" w:type="pct"/>
            <w:vAlign w:val="center"/>
          </w:tcPr>
          <w:p w14:paraId="0D423591" w14:textId="099B7DAE" w:rsidR="00136F8A" w:rsidRDefault="000D4113" w:rsidP="000D41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411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Бухарский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400DB153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1 103 559</w:t>
            </w:r>
          </w:p>
        </w:tc>
        <w:tc>
          <w:tcPr>
            <w:tcW w:w="2266" w:type="pct"/>
          </w:tcPr>
          <w:p w14:paraId="29F5DC53" w14:textId="4AB6141F" w:rsidR="00136F8A" w:rsidRDefault="000D4113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Бухара, проспект Алишера Навои, дом №10</w:t>
            </w:r>
          </w:p>
        </w:tc>
      </w:tr>
      <w:tr w:rsidR="00443242" w14:paraId="379F2C82" w14:textId="77777777" w:rsidTr="000637B2">
        <w:tc>
          <w:tcPr>
            <w:tcW w:w="515" w:type="pct"/>
            <w:vAlign w:val="center"/>
          </w:tcPr>
          <w:p w14:paraId="4D91643D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1110" w:type="pct"/>
            <w:vAlign w:val="center"/>
          </w:tcPr>
          <w:p w14:paraId="5DBF5465" w14:textId="6C159193" w:rsidR="00136F8A" w:rsidRPr="00C61AE9" w:rsidRDefault="000D4113" w:rsidP="000D41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411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Джизакский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10159789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798 842</w:t>
            </w:r>
          </w:p>
        </w:tc>
        <w:tc>
          <w:tcPr>
            <w:tcW w:w="2266" w:type="pct"/>
          </w:tcPr>
          <w:p w14:paraId="2283DC17" w14:textId="4235D939" w:rsidR="00136F8A" w:rsidRPr="001F7A1E" w:rsidRDefault="000D4113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Джизакского областного управления Союза Молодежи Узбекистана, город Джизак, улица И</w:t>
            </w:r>
            <w:r w:rsidR="00DA71B2"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Каримова, дом №169</w:t>
            </w:r>
          </w:p>
        </w:tc>
      </w:tr>
      <w:tr w:rsidR="00443242" w14:paraId="04A95D3D" w14:textId="77777777" w:rsidTr="000637B2">
        <w:tc>
          <w:tcPr>
            <w:tcW w:w="515" w:type="pct"/>
            <w:vAlign w:val="center"/>
          </w:tcPr>
          <w:p w14:paraId="707B3C02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10" w:type="pct"/>
            <w:vAlign w:val="center"/>
          </w:tcPr>
          <w:p w14:paraId="42BA0F30" w14:textId="12A2C270" w:rsidR="00136F8A" w:rsidRPr="00C61AE9" w:rsidRDefault="000D4113" w:rsidP="000D41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411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Навоийский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76E58504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636 173</w:t>
            </w:r>
          </w:p>
        </w:tc>
        <w:tc>
          <w:tcPr>
            <w:tcW w:w="2266" w:type="pct"/>
          </w:tcPr>
          <w:p w14:paraId="7CF957C7" w14:textId="42FCDA34" w:rsidR="00136F8A" w:rsidRPr="001F7A1E" w:rsidRDefault="0044324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Навои, улица Меъморлар, 8 микрорайон</w:t>
            </w:r>
          </w:p>
        </w:tc>
      </w:tr>
      <w:tr w:rsidR="00443242" w:rsidRPr="00D63833" w14:paraId="231F2E5A" w14:textId="77777777" w:rsidTr="00F811FE"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706AAF05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47C9460E" w14:textId="4FE14DFB" w:rsidR="00136F8A" w:rsidRPr="00C61AE9" w:rsidRDefault="00136F8A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61AE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</w:t>
            </w:r>
            <w:r w:rsid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 избирательный округ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F916F04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1 625 130</w:t>
            </w:r>
          </w:p>
        </w:tc>
        <w:tc>
          <w:tcPr>
            <w:tcW w:w="2266" w:type="pct"/>
            <w:tcBorders>
              <w:bottom w:val="single" w:sz="4" w:space="0" w:color="auto"/>
            </w:tcBorders>
          </w:tcPr>
          <w:p w14:paraId="51116366" w14:textId="37BE8086" w:rsidR="00136F8A" w:rsidRPr="001F7A1E" w:rsidRDefault="0044324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Наманганского областного Центра культуры, город Наманган, Давлатабадский район, улица И</w:t>
            </w:r>
            <w:r w:rsidR="00DA71B2"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  <w:r w:rsidRPr="001F7A1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Каримова, дом №5</w:t>
            </w:r>
          </w:p>
        </w:tc>
      </w:tr>
      <w:tr w:rsidR="00B61E62" w:rsidRPr="00947FC4" w14:paraId="16992A2F" w14:textId="77777777" w:rsidTr="00F811FE">
        <w:trPr>
          <w:trHeight w:val="893"/>
        </w:trPr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7E41F48E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14:paraId="434FDED3" w14:textId="44A15DA7" w:rsidR="00136F8A" w:rsidRPr="00C61AE9" w:rsidRDefault="00443242" w:rsidP="0044324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Самаркандский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6A242C93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2 123 554</w:t>
            </w:r>
          </w:p>
        </w:tc>
        <w:tc>
          <w:tcPr>
            <w:tcW w:w="2266" w:type="pct"/>
            <w:tcBorders>
              <w:bottom w:val="single" w:sz="4" w:space="0" w:color="auto"/>
            </w:tcBorders>
          </w:tcPr>
          <w:p w14:paraId="086B4740" w14:textId="3B034149" w:rsidR="00136F8A" w:rsidRPr="004366B0" w:rsidRDefault="0044324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Самарканд, улица Абдурахмона Жомий, дом №63</w:t>
            </w:r>
          </w:p>
        </w:tc>
      </w:tr>
      <w:tr w:rsidR="00B61E62" w:rsidRPr="00947FC4" w14:paraId="05303195" w14:textId="77777777" w:rsidTr="00F811FE">
        <w:tc>
          <w:tcPr>
            <w:tcW w:w="515" w:type="pct"/>
            <w:tcBorders>
              <w:top w:val="single" w:sz="4" w:space="0" w:color="auto"/>
            </w:tcBorders>
            <w:vAlign w:val="center"/>
          </w:tcPr>
          <w:p w14:paraId="0CF40EF1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8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14:paraId="09EDDA11" w14:textId="6E601927" w:rsidR="00136F8A" w:rsidRPr="00C61AE9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Сырдарьинский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vAlign w:val="center"/>
          </w:tcPr>
          <w:p w14:paraId="04D37F98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493 851</w:t>
            </w:r>
          </w:p>
        </w:tc>
        <w:tc>
          <w:tcPr>
            <w:tcW w:w="2266" w:type="pct"/>
            <w:tcBorders>
              <w:top w:val="single" w:sz="4" w:space="0" w:color="auto"/>
            </w:tcBorders>
          </w:tcPr>
          <w:p w14:paraId="688303A8" w14:textId="5CBD5D79" w:rsidR="00136F8A" w:rsidRPr="004366B0" w:rsidRDefault="0044324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предпринимателей и ремесленников,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город Гулистан, сход граждан махалли 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Бустон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улица Соҳил бўйи, дом №104</w:t>
            </w:r>
          </w:p>
        </w:tc>
      </w:tr>
      <w:tr w:rsidR="00443242" w14:paraId="70FD4B62" w14:textId="77777777" w:rsidTr="000637B2">
        <w:tc>
          <w:tcPr>
            <w:tcW w:w="515" w:type="pct"/>
            <w:vAlign w:val="center"/>
          </w:tcPr>
          <w:p w14:paraId="24EAC3AC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1110" w:type="pct"/>
            <w:vAlign w:val="center"/>
          </w:tcPr>
          <w:p w14:paraId="5D616D35" w14:textId="5507D6D2" w:rsidR="00136F8A" w:rsidRPr="00C61AE9" w:rsidRDefault="00443242" w:rsidP="00443242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Сурхандарьинский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7DA76E48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1 452 375</w:t>
            </w:r>
          </w:p>
        </w:tc>
        <w:tc>
          <w:tcPr>
            <w:tcW w:w="2266" w:type="pct"/>
          </w:tcPr>
          <w:p w14:paraId="140F975A" w14:textId="77777777" w:rsidR="00443242" w:rsidRPr="00CA609F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Информационно-ресурсного центра Термезского государственного университета, </w:t>
            </w:r>
          </w:p>
          <w:p w14:paraId="4E781CFF" w14:textId="352E2672" w:rsidR="00136F8A" w:rsidRPr="004366B0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город Термез, улица Алишера Навои, дом №42</w:t>
            </w:r>
          </w:p>
        </w:tc>
      </w:tr>
      <w:tr w:rsidR="00B61E62" w:rsidRPr="00947FC4" w14:paraId="4CD55D45" w14:textId="77777777" w:rsidTr="000637B2">
        <w:tc>
          <w:tcPr>
            <w:tcW w:w="515" w:type="pct"/>
            <w:vAlign w:val="center"/>
          </w:tcPr>
          <w:p w14:paraId="4041EC42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1110" w:type="pct"/>
            <w:vAlign w:val="center"/>
          </w:tcPr>
          <w:p w14:paraId="3C116AFB" w14:textId="7DBF6949" w:rsidR="00136F8A" w:rsidRPr="00C61AE9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Ташкентский областной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0341F235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1 765 300</w:t>
            </w:r>
          </w:p>
        </w:tc>
        <w:tc>
          <w:tcPr>
            <w:tcW w:w="2266" w:type="pct"/>
          </w:tcPr>
          <w:p w14:paraId="4FECDC89" w14:textId="18023497" w:rsidR="00136F8A" w:rsidRPr="004366B0" w:rsidRDefault="00443242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«Ташкент-телеком» Ташкентского областного филиала акционерной компании «Узбектелеком», город Нурафшан, улица Бабура, дом №1</w:t>
            </w:r>
          </w:p>
        </w:tc>
      </w:tr>
      <w:tr w:rsidR="00B61E62" w:rsidRPr="00947FC4" w14:paraId="19B33CC4" w14:textId="77777777" w:rsidTr="000637B2">
        <w:tc>
          <w:tcPr>
            <w:tcW w:w="515" w:type="pct"/>
            <w:vAlign w:val="center"/>
          </w:tcPr>
          <w:p w14:paraId="3067F051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1110" w:type="pct"/>
            <w:vAlign w:val="center"/>
          </w:tcPr>
          <w:p w14:paraId="1E7B1B82" w14:textId="6523386A" w:rsidR="00136F8A" w:rsidRPr="00C61AE9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432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Ферганский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73DB1A06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2 248 472</w:t>
            </w:r>
          </w:p>
        </w:tc>
        <w:tc>
          <w:tcPr>
            <w:tcW w:w="2266" w:type="pct"/>
          </w:tcPr>
          <w:p w14:paraId="1B57FDE0" w14:textId="0E714535" w:rsidR="00136F8A" w:rsidRPr="004366B0" w:rsidRDefault="00443242" w:rsidP="004432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Ферганского областного Кенгаша Федерации профсоюзов Узбекистана, город Фергана, улица </w:t>
            </w:r>
            <w:r w:rsidRPr="00CA609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Аль-Фаргони,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дом №7</w:t>
            </w:r>
          </w:p>
        </w:tc>
      </w:tr>
      <w:tr w:rsidR="00443242" w14:paraId="693D6B4F" w14:textId="77777777" w:rsidTr="000637B2">
        <w:tc>
          <w:tcPr>
            <w:tcW w:w="515" w:type="pct"/>
            <w:vAlign w:val="center"/>
          </w:tcPr>
          <w:p w14:paraId="0C2EDC23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10" w:type="pct"/>
            <w:vAlign w:val="center"/>
          </w:tcPr>
          <w:p w14:paraId="7CBFCF47" w14:textId="0EDAEF91" w:rsidR="00136F8A" w:rsidRPr="00C61AE9" w:rsidRDefault="003418CD" w:rsidP="00341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18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Хорезмский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657FC935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1 043 993</w:t>
            </w:r>
          </w:p>
        </w:tc>
        <w:tc>
          <w:tcPr>
            <w:tcW w:w="2266" w:type="pct"/>
          </w:tcPr>
          <w:p w14:paraId="09966215" w14:textId="7C711691" w:rsidR="00136F8A" w:rsidRPr="004366B0" w:rsidRDefault="003418CD" w:rsidP="00341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Центра молодежи, город Ургенч,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улица Пахлавон</w:t>
            </w:r>
            <w:r w:rsidR="00DA71B2" w:rsidRPr="007322A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Махмуда, дом №59/1</w:t>
            </w:r>
          </w:p>
        </w:tc>
      </w:tr>
      <w:tr w:rsidR="00B61E62" w:rsidRPr="00947FC4" w14:paraId="2284DFEA" w14:textId="77777777" w:rsidTr="000637B2">
        <w:tc>
          <w:tcPr>
            <w:tcW w:w="515" w:type="pct"/>
            <w:vAlign w:val="center"/>
          </w:tcPr>
          <w:p w14:paraId="744AB1ED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1110" w:type="pct"/>
            <w:vAlign w:val="center"/>
          </w:tcPr>
          <w:p w14:paraId="7098D771" w14:textId="6345F748" w:rsidR="00136F8A" w:rsidRPr="00C61AE9" w:rsidRDefault="003418CD" w:rsidP="003418CD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18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Кашкадарьинский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328DFE1E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1 880 150</w:t>
            </w:r>
          </w:p>
        </w:tc>
        <w:tc>
          <w:tcPr>
            <w:tcW w:w="2266" w:type="pct"/>
          </w:tcPr>
          <w:p w14:paraId="07DF747F" w14:textId="6ED83793" w:rsidR="00136F8A" w:rsidRPr="004366B0" w:rsidRDefault="003418CD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Здание акционерного общества «Узбекнефтегаз», город Карши, улица Мустакиллик, дом №35</w:t>
            </w:r>
          </w:p>
        </w:tc>
      </w:tr>
      <w:tr w:rsidR="00B61E62" w:rsidRPr="00947FC4" w14:paraId="35606F32" w14:textId="77777777" w:rsidTr="000637B2">
        <w:tc>
          <w:tcPr>
            <w:tcW w:w="515" w:type="pct"/>
            <w:vAlign w:val="center"/>
          </w:tcPr>
          <w:p w14:paraId="5E8EDB30" w14:textId="77777777" w:rsidR="00136F8A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1110" w:type="pct"/>
            <w:vAlign w:val="center"/>
          </w:tcPr>
          <w:p w14:paraId="297BAFB5" w14:textId="4FD6DA05" w:rsidR="00136F8A" w:rsidRPr="00C61AE9" w:rsidRDefault="003418CD" w:rsidP="00341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18C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Ташкентский городской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избирательный округ</w:t>
            </w:r>
          </w:p>
        </w:tc>
        <w:tc>
          <w:tcPr>
            <w:tcW w:w="1109" w:type="pct"/>
            <w:vAlign w:val="center"/>
          </w:tcPr>
          <w:p w14:paraId="0910827B" w14:textId="77777777" w:rsidR="00136F8A" w:rsidRPr="009D4FFE" w:rsidRDefault="00136F8A" w:rsidP="00063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D4FF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1 743 785</w:t>
            </w:r>
          </w:p>
        </w:tc>
        <w:tc>
          <w:tcPr>
            <w:tcW w:w="2266" w:type="pct"/>
          </w:tcPr>
          <w:p w14:paraId="61E550FA" w14:textId="07645A43" w:rsidR="00136F8A" w:rsidRPr="004366B0" w:rsidRDefault="003418CD" w:rsidP="000637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Здание дворца культуры 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Железнодорожников</w:t>
            </w:r>
            <w:r w:rsidRPr="00CA609F">
              <w:rPr>
                <w:rFonts w:ascii="Times New Roman" w:hAnsi="Times New Roman" w:cs="Times New Roman"/>
                <w:sz w:val="28"/>
                <w:szCs w:val="28"/>
              </w:rPr>
              <w:t xml:space="preserve">», город </w:t>
            </w:r>
            <w:r w:rsidRPr="00CA609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Ташкент, Миробадский район, проспект Амира Темура, дом №30</w:t>
            </w:r>
          </w:p>
        </w:tc>
      </w:tr>
    </w:tbl>
    <w:p w14:paraId="400D4D5A" w14:textId="77777777" w:rsidR="00136F8A" w:rsidRPr="006F7929" w:rsidRDefault="00136F8A" w:rsidP="00136F8A">
      <w:pPr>
        <w:spacing w:after="120" w:line="240" w:lineRule="auto"/>
        <w:jc w:val="both"/>
        <w:rPr>
          <w:rFonts w:ascii="Times New Roman" w:hAnsi="Times New Roman" w:cs="Times New Roman"/>
          <w:i/>
          <w:sz w:val="14"/>
          <w:szCs w:val="28"/>
          <w:lang w:val="uz-Cyrl-UZ"/>
        </w:rPr>
      </w:pPr>
    </w:p>
    <w:p w14:paraId="25D2D1F4" w14:textId="77777777" w:rsidR="0038497A" w:rsidRPr="008B38DB" w:rsidRDefault="0038497A" w:rsidP="0038497A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>* 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Численность</w:t>
      </w: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избирателей указан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а</w:t>
      </w: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по состоянию на 12 мая 2023 года в Информационной системе управления избирательным процессом. В процессе подготовки к выборам 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численность</w:t>
      </w: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</w:t>
      </w:r>
      <w:r w:rsidRPr="00E47989">
        <w:rPr>
          <w:rFonts w:ascii="Times New Roman" w:hAnsi="Times New Roman" w:cs="Times New Roman"/>
          <w:i/>
          <w:sz w:val="24"/>
          <w:szCs w:val="28"/>
          <w:lang w:val="uz-Cyrl-UZ"/>
        </w:rPr>
        <w:t>избирателей будет уточняться. 2 </w:t>
      </w: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>458 193 человек, выехавших в зарубежные страны на срок более трех месяцев, не включены в вышеуказанный список.</w:t>
      </w:r>
    </w:p>
    <w:p w14:paraId="5C04B6BD" w14:textId="726E0DC3" w:rsidR="00ED3C15" w:rsidRPr="0073434B" w:rsidRDefault="00136F8A" w:rsidP="006E687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>** </w:t>
      </w:r>
      <w:r w:rsidR="008B38DB" w:rsidRPr="008B38DB">
        <w:rPr>
          <w:rFonts w:ascii="Times New Roman" w:hAnsi="Times New Roman" w:cs="Times New Roman"/>
          <w:i/>
          <w:sz w:val="24"/>
          <w:szCs w:val="28"/>
          <w:lang w:val="uz-Cyrl-UZ"/>
        </w:rPr>
        <w:t>Информация об адресах расположения окружных избирательных комиссий представлена Советом Министров Республики Каракалпакстан, хокимиятами областей и города Ташкента.</w:t>
      </w:r>
    </w:p>
    <w:sectPr w:rsidR="00ED3C15" w:rsidRPr="0073434B" w:rsidSect="002324D4">
      <w:headerReference w:type="default" r:id="rId8"/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998E1" w14:textId="77777777" w:rsidR="00E531FA" w:rsidRDefault="00E531FA" w:rsidP="00DD7B38">
      <w:pPr>
        <w:spacing w:after="0" w:line="240" w:lineRule="auto"/>
      </w:pPr>
      <w:r>
        <w:separator/>
      </w:r>
    </w:p>
  </w:endnote>
  <w:endnote w:type="continuationSeparator" w:id="0">
    <w:p w14:paraId="60121912" w14:textId="77777777" w:rsidR="00E531FA" w:rsidRDefault="00E531FA" w:rsidP="00DD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5FAA" w14:textId="77777777" w:rsidR="00E531FA" w:rsidRDefault="00E531FA" w:rsidP="00DD7B38">
      <w:pPr>
        <w:spacing w:after="0" w:line="240" w:lineRule="auto"/>
      </w:pPr>
      <w:r>
        <w:separator/>
      </w:r>
    </w:p>
  </w:footnote>
  <w:footnote w:type="continuationSeparator" w:id="0">
    <w:p w14:paraId="418E5815" w14:textId="77777777" w:rsidR="00E531FA" w:rsidRDefault="00E531FA" w:rsidP="00DD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753039"/>
      <w:docPartObj>
        <w:docPartGallery w:val="Page Numbers (Top of Page)"/>
        <w:docPartUnique/>
      </w:docPartObj>
    </w:sdtPr>
    <w:sdtEndPr/>
    <w:sdtContent>
      <w:p w14:paraId="43B2EE3D" w14:textId="0CD19F16" w:rsidR="002324D4" w:rsidRDefault="00232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97A">
          <w:rPr>
            <w:noProof/>
          </w:rPr>
          <w:t>2</w:t>
        </w:r>
        <w:r>
          <w:fldChar w:fldCharType="end"/>
        </w:r>
      </w:p>
    </w:sdtContent>
  </w:sdt>
  <w:p w14:paraId="426A6D41" w14:textId="77777777" w:rsidR="002324D4" w:rsidRDefault="002324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035E"/>
    <w:multiLevelType w:val="hybridMultilevel"/>
    <w:tmpl w:val="991082F4"/>
    <w:lvl w:ilvl="0" w:tplc="D74E45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75"/>
    <w:rsid w:val="00007810"/>
    <w:rsid w:val="00020743"/>
    <w:rsid w:val="00024DD1"/>
    <w:rsid w:val="00042113"/>
    <w:rsid w:val="000573D7"/>
    <w:rsid w:val="00084307"/>
    <w:rsid w:val="0008788C"/>
    <w:rsid w:val="00093351"/>
    <w:rsid w:val="000C5EDD"/>
    <w:rsid w:val="000D4113"/>
    <w:rsid w:val="000F226C"/>
    <w:rsid w:val="00136F8A"/>
    <w:rsid w:val="00137541"/>
    <w:rsid w:val="0014326E"/>
    <w:rsid w:val="00165838"/>
    <w:rsid w:val="00185FC5"/>
    <w:rsid w:val="001A0194"/>
    <w:rsid w:val="001A062D"/>
    <w:rsid w:val="001A7622"/>
    <w:rsid w:val="001B7EFB"/>
    <w:rsid w:val="001F7A1E"/>
    <w:rsid w:val="00211224"/>
    <w:rsid w:val="00214EF1"/>
    <w:rsid w:val="002324D4"/>
    <w:rsid w:val="00241A16"/>
    <w:rsid w:val="00253667"/>
    <w:rsid w:val="00260B32"/>
    <w:rsid w:val="002823D2"/>
    <w:rsid w:val="00294175"/>
    <w:rsid w:val="002B03B7"/>
    <w:rsid w:val="002B5C57"/>
    <w:rsid w:val="002C58A5"/>
    <w:rsid w:val="002D358D"/>
    <w:rsid w:val="003418CD"/>
    <w:rsid w:val="003456DD"/>
    <w:rsid w:val="00352A76"/>
    <w:rsid w:val="0038497A"/>
    <w:rsid w:val="003B57D7"/>
    <w:rsid w:val="004366B0"/>
    <w:rsid w:val="00443242"/>
    <w:rsid w:val="00492955"/>
    <w:rsid w:val="00496BED"/>
    <w:rsid w:val="004B6616"/>
    <w:rsid w:val="004D6504"/>
    <w:rsid w:val="004F38EE"/>
    <w:rsid w:val="00514EE1"/>
    <w:rsid w:val="00520675"/>
    <w:rsid w:val="0053317E"/>
    <w:rsid w:val="005B7643"/>
    <w:rsid w:val="0062626B"/>
    <w:rsid w:val="006733C4"/>
    <w:rsid w:val="00692120"/>
    <w:rsid w:val="006E6877"/>
    <w:rsid w:val="006F7929"/>
    <w:rsid w:val="007322A5"/>
    <w:rsid w:val="0073434B"/>
    <w:rsid w:val="00735EF0"/>
    <w:rsid w:val="00766446"/>
    <w:rsid w:val="007A6442"/>
    <w:rsid w:val="007E6274"/>
    <w:rsid w:val="007F6E4C"/>
    <w:rsid w:val="00800A18"/>
    <w:rsid w:val="008274D4"/>
    <w:rsid w:val="00856A47"/>
    <w:rsid w:val="00874CA8"/>
    <w:rsid w:val="008B3592"/>
    <w:rsid w:val="008B38DB"/>
    <w:rsid w:val="008C6F78"/>
    <w:rsid w:val="008E0457"/>
    <w:rsid w:val="00923540"/>
    <w:rsid w:val="009369B0"/>
    <w:rsid w:val="00947FC4"/>
    <w:rsid w:val="009C1411"/>
    <w:rsid w:val="009D1650"/>
    <w:rsid w:val="00A0001D"/>
    <w:rsid w:val="00A0134A"/>
    <w:rsid w:val="00AB0E28"/>
    <w:rsid w:val="00AB7740"/>
    <w:rsid w:val="00AE1A9C"/>
    <w:rsid w:val="00AF40EE"/>
    <w:rsid w:val="00B036D0"/>
    <w:rsid w:val="00B254FE"/>
    <w:rsid w:val="00B61E62"/>
    <w:rsid w:val="00B93903"/>
    <w:rsid w:val="00BB0586"/>
    <w:rsid w:val="00BE3ADA"/>
    <w:rsid w:val="00BE53AE"/>
    <w:rsid w:val="00C24054"/>
    <w:rsid w:val="00C61AE9"/>
    <w:rsid w:val="00C911B5"/>
    <w:rsid w:val="00C918FC"/>
    <w:rsid w:val="00CA51F2"/>
    <w:rsid w:val="00CE5ED8"/>
    <w:rsid w:val="00D2217B"/>
    <w:rsid w:val="00D278FF"/>
    <w:rsid w:val="00D63833"/>
    <w:rsid w:val="00DA71B2"/>
    <w:rsid w:val="00DD7B38"/>
    <w:rsid w:val="00DE1AA1"/>
    <w:rsid w:val="00E43465"/>
    <w:rsid w:val="00E47989"/>
    <w:rsid w:val="00E531FA"/>
    <w:rsid w:val="00E817C6"/>
    <w:rsid w:val="00E84580"/>
    <w:rsid w:val="00EA0F0E"/>
    <w:rsid w:val="00ED3C15"/>
    <w:rsid w:val="00F64281"/>
    <w:rsid w:val="00F67CC2"/>
    <w:rsid w:val="00F7012C"/>
    <w:rsid w:val="00F811FE"/>
    <w:rsid w:val="00FA7EED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D4C8"/>
  <w15:chartTrackingRefBased/>
  <w15:docId w15:val="{8A21A29E-8766-4BBB-B802-E5EB263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C2"/>
    <w:pPr>
      <w:ind w:left="720"/>
      <w:contextualSpacing/>
    </w:pPr>
  </w:style>
  <w:style w:type="table" w:styleId="a4">
    <w:name w:val="Table Grid"/>
    <w:basedOn w:val="a1"/>
    <w:uiPriority w:val="39"/>
    <w:rsid w:val="00DD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D7B3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D7B3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DD7B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4D4"/>
  </w:style>
  <w:style w:type="paragraph" w:styleId="aa">
    <w:name w:val="footer"/>
    <w:basedOn w:val="a"/>
    <w:link w:val="ab"/>
    <w:uiPriority w:val="99"/>
    <w:unhideWhenUsed/>
    <w:rsid w:val="0023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24D4"/>
  </w:style>
  <w:style w:type="character" w:styleId="ac">
    <w:name w:val="Placeholder Text"/>
    <w:basedOn w:val="a0"/>
    <w:uiPriority w:val="99"/>
    <w:semiHidden/>
    <w:rsid w:val="00D63833"/>
    <w:rPr>
      <w:color w:val="808080"/>
    </w:rPr>
  </w:style>
  <w:style w:type="character" w:customStyle="1" w:styleId="ad">
    <w:name w:val="Основной текст_"/>
    <w:basedOn w:val="a0"/>
    <w:link w:val="1"/>
    <w:locked/>
    <w:rsid w:val="00F642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64281"/>
    <w:pPr>
      <w:widowControl w:val="0"/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C1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201869-A3C8-4C26-BA9F-59252145766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9B8A7-1C73-4B8C-AAE8-83224B8B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Равшан Б. Бурхонов</cp:lastModifiedBy>
  <cp:revision>2</cp:revision>
  <cp:lastPrinted>2023-05-16T07:52:00Z</cp:lastPrinted>
  <dcterms:created xsi:type="dcterms:W3CDTF">2023-05-17T12:51:00Z</dcterms:created>
  <dcterms:modified xsi:type="dcterms:W3CDTF">2023-05-17T12:51:00Z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33823c29d0efe79c1b38af8783486fb192d1139b9e06fbbb0941627df27f3727</vt:lpwstr>
  </property>
</Properties>
</file>