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DA61" w14:textId="4DFA57F6" w:rsidR="00DB1CB7" w:rsidRPr="00FC10BD" w:rsidRDefault="00DB1CB7" w:rsidP="00DB1CB7">
      <w:pPr>
        <w:spacing w:after="0"/>
        <w:ind w:left="5529"/>
        <w:jc w:val="center"/>
        <w:rPr>
          <w:rFonts w:ascii="Times New Roman" w:eastAsia="Times New Roman" w:hAnsi="Times New Roman" w:cs="Times New Roman"/>
          <w:sz w:val="24"/>
          <w:szCs w:val="24"/>
          <w:lang w:val="uz-Cyrl-UZ" w:eastAsia="uz-Cyrl-UZ"/>
        </w:rPr>
      </w:pPr>
      <w:r w:rsidRPr="00FC10BD">
        <w:rPr>
          <w:rFonts w:ascii="Times New Roman" w:eastAsia="Times New Roman" w:hAnsi="Times New Roman" w:cs="Times New Roman"/>
          <w:sz w:val="24"/>
          <w:szCs w:val="24"/>
          <w:lang w:val="uz-Cyrl-UZ" w:eastAsia="uz-Cyrl-UZ"/>
        </w:rPr>
        <w:t>Ўзбекистон Республикаси</w:t>
      </w:r>
      <w:r w:rsidRPr="00FC10BD">
        <w:rPr>
          <w:rFonts w:ascii="Times New Roman" w:eastAsia="Times New Roman" w:hAnsi="Times New Roman" w:cs="Times New Roman"/>
          <w:sz w:val="24"/>
          <w:szCs w:val="24"/>
          <w:lang w:val="uz-Cyrl-UZ" w:eastAsia="uz-Cyrl-UZ"/>
        </w:rPr>
        <w:br/>
        <w:t>Марказий сайлов комиссиясининг</w:t>
      </w:r>
      <w:r w:rsidRPr="00FC10BD">
        <w:rPr>
          <w:rFonts w:ascii="Times New Roman" w:eastAsia="Times New Roman" w:hAnsi="Times New Roman" w:cs="Times New Roman"/>
          <w:sz w:val="24"/>
          <w:szCs w:val="24"/>
          <w:lang w:val="uz-Cyrl-UZ" w:eastAsia="uz-Cyrl-UZ"/>
        </w:rPr>
        <w:br/>
        <w:t xml:space="preserve">2024 йил </w:t>
      </w:r>
      <w:r w:rsidR="00FC10BD">
        <w:rPr>
          <w:rFonts w:ascii="Times New Roman" w:eastAsia="Times New Roman" w:hAnsi="Times New Roman" w:cs="Times New Roman"/>
          <w:sz w:val="24"/>
          <w:szCs w:val="24"/>
          <w:lang w:val="uz-Cyrl-UZ" w:eastAsia="uz-Cyrl-UZ"/>
        </w:rPr>
        <w:t>2-</w:t>
      </w:r>
      <w:r w:rsidRPr="00FC10BD">
        <w:rPr>
          <w:rFonts w:ascii="Times New Roman" w:eastAsia="Times New Roman" w:hAnsi="Times New Roman" w:cs="Times New Roman"/>
          <w:sz w:val="24"/>
          <w:szCs w:val="24"/>
          <w:lang w:val="uz-Cyrl-UZ" w:eastAsia="uz-Cyrl-UZ"/>
        </w:rPr>
        <w:t>ноябрдаги</w:t>
      </w:r>
      <w:r w:rsidRPr="00FC10BD">
        <w:rPr>
          <w:rFonts w:ascii="Times New Roman" w:eastAsia="Times New Roman" w:hAnsi="Times New Roman" w:cs="Times New Roman"/>
          <w:sz w:val="24"/>
          <w:szCs w:val="24"/>
          <w:lang w:val="uz-Cyrl-UZ" w:eastAsia="uz-Cyrl-UZ"/>
        </w:rPr>
        <w:br/>
      </w:r>
      <w:r w:rsidR="00532F4B">
        <w:rPr>
          <w:rFonts w:ascii="Times New Roman" w:eastAsia="Times New Roman" w:hAnsi="Times New Roman" w:cs="Times New Roman"/>
          <w:sz w:val="24"/>
          <w:szCs w:val="24"/>
          <w:lang w:val="uz-Cyrl-UZ" w:eastAsia="uz-Cyrl-UZ"/>
        </w:rPr>
        <w:t>1419</w:t>
      </w:r>
      <w:r w:rsidRPr="00FC10BD">
        <w:rPr>
          <w:rFonts w:ascii="Times New Roman" w:eastAsia="Times New Roman" w:hAnsi="Times New Roman" w:cs="Times New Roman"/>
          <w:sz w:val="24"/>
          <w:szCs w:val="24"/>
          <w:lang w:val="uz-Cyrl-UZ" w:eastAsia="uz-Cyrl-UZ"/>
        </w:rPr>
        <w:t xml:space="preserve"> – сон қарорига </w:t>
      </w:r>
      <w:r w:rsidRPr="00FC10BD">
        <w:rPr>
          <w:rFonts w:ascii="Times New Roman" w:eastAsia="Times New Roman" w:hAnsi="Times New Roman" w:cs="Times New Roman"/>
          <w:sz w:val="24"/>
          <w:szCs w:val="24"/>
          <w:lang w:val="uz-Cyrl-UZ" w:eastAsia="uz-Cyrl-UZ"/>
        </w:rPr>
        <w:br/>
        <w:t>2-илова</w:t>
      </w:r>
    </w:p>
    <w:p w14:paraId="2D3AF71D" w14:textId="22B3B3BD" w:rsidR="00DB1CB7" w:rsidRDefault="00DB1CB7" w:rsidP="00532F4B">
      <w:pPr>
        <w:autoSpaceDE w:val="0"/>
        <w:autoSpaceDN w:val="0"/>
        <w:adjustRightInd w:val="0"/>
        <w:spacing w:after="0" w:line="288" w:lineRule="auto"/>
        <w:jc w:val="center"/>
        <w:rPr>
          <w:rFonts w:ascii="Times New Roman" w:eastAsia="Times New Roman" w:hAnsi="Times New Roman" w:cs="Times New Roman"/>
          <w:b/>
          <w:bCs/>
          <w:sz w:val="28"/>
          <w:szCs w:val="28"/>
          <w:lang w:val="uz-Cyrl-UZ" w:eastAsia="uz-Cyrl-UZ"/>
        </w:rPr>
      </w:pPr>
    </w:p>
    <w:p w14:paraId="011B4637" w14:textId="01569847" w:rsidR="009861D2" w:rsidRPr="00FC10BD" w:rsidRDefault="009861D2" w:rsidP="00DB1CB7">
      <w:pPr>
        <w:autoSpaceDE w:val="0"/>
        <w:autoSpaceDN w:val="0"/>
        <w:adjustRightInd w:val="0"/>
        <w:spacing w:after="80" w:line="288" w:lineRule="auto"/>
        <w:jc w:val="center"/>
        <w:rPr>
          <w:rFonts w:ascii="Times New Roman" w:eastAsia="Times New Roman" w:hAnsi="Times New Roman" w:cs="Times New Roman"/>
          <w:b/>
          <w:bCs/>
          <w:sz w:val="28"/>
          <w:szCs w:val="28"/>
          <w:lang w:val="uz-Cyrl-UZ" w:eastAsia="uz-Cyrl-UZ"/>
        </w:rPr>
      </w:pPr>
      <w:r w:rsidRPr="00FC10BD">
        <w:rPr>
          <w:rFonts w:ascii="Times New Roman" w:eastAsia="Times New Roman" w:hAnsi="Times New Roman" w:cs="Times New Roman"/>
          <w:b/>
          <w:bCs/>
          <w:sz w:val="28"/>
          <w:szCs w:val="28"/>
          <w:lang w:val="uz-Cyrl-UZ" w:eastAsia="uz-Cyrl-UZ"/>
        </w:rPr>
        <w:t>Ўзбекистон Республикаси Марказий сайлов комиссияси ҳузуридаги</w:t>
      </w:r>
      <w:r w:rsidR="00DB1CB7" w:rsidRPr="00FC10BD">
        <w:rPr>
          <w:rFonts w:ascii="Times New Roman" w:eastAsia="Times New Roman" w:hAnsi="Times New Roman" w:cs="Times New Roman"/>
          <w:b/>
          <w:bCs/>
          <w:sz w:val="28"/>
          <w:szCs w:val="28"/>
          <w:lang w:val="uz-Cyrl-UZ" w:eastAsia="uz-Cyrl-UZ"/>
        </w:rPr>
        <w:br/>
      </w:r>
      <w:r w:rsidRPr="00FC10BD">
        <w:rPr>
          <w:rFonts w:ascii="Times New Roman" w:eastAsia="Times New Roman" w:hAnsi="Times New Roman" w:cs="Times New Roman"/>
          <w:b/>
          <w:bCs/>
          <w:sz w:val="28"/>
          <w:szCs w:val="28"/>
          <w:lang w:val="uz-Cyrl-UZ" w:eastAsia="uz-Cyrl-UZ"/>
        </w:rPr>
        <w:t>тезкор ахборот бериш маркази (</w:t>
      </w:r>
      <w:r w:rsidR="00FC10BD">
        <w:rPr>
          <w:rFonts w:ascii="Times New Roman" w:eastAsia="Times New Roman" w:hAnsi="Times New Roman" w:cs="Times New Roman"/>
          <w:b/>
          <w:bCs/>
          <w:sz w:val="28"/>
          <w:szCs w:val="28"/>
          <w:lang w:val="uz-Cyrl-UZ" w:eastAsia="uz-Cyrl-UZ"/>
        </w:rPr>
        <w:t>“</w:t>
      </w:r>
      <w:r w:rsidRPr="00FC10BD">
        <w:rPr>
          <w:rFonts w:ascii="Times New Roman" w:eastAsia="Times New Roman" w:hAnsi="Times New Roman" w:cs="Times New Roman"/>
          <w:b/>
          <w:bCs/>
          <w:sz w:val="28"/>
          <w:szCs w:val="28"/>
          <w:lang w:val="uz-Cyrl-UZ" w:eastAsia="uz-Cyrl-UZ"/>
        </w:rPr>
        <w:t>Call-center</w:t>
      </w:r>
      <w:r w:rsidR="00FC10BD">
        <w:rPr>
          <w:rFonts w:ascii="Times New Roman" w:eastAsia="Times New Roman" w:hAnsi="Times New Roman" w:cs="Times New Roman"/>
          <w:b/>
          <w:bCs/>
          <w:sz w:val="28"/>
          <w:szCs w:val="28"/>
          <w:lang w:val="uz-Cyrl-UZ" w:eastAsia="uz-Cyrl-UZ"/>
        </w:rPr>
        <w:t>”</w:t>
      </w:r>
      <w:r w:rsidRPr="00FC10BD">
        <w:rPr>
          <w:rFonts w:ascii="Times New Roman" w:eastAsia="Times New Roman" w:hAnsi="Times New Roman" w:cs="Times New Roman"/>
          <w:b/>
          <w:bCs/>
          <w:sz w:val="28"/>
          <w:szCs w:val="28"/>
          <w:lang w:val="uz-Cyrl-UZ" w:eastAsia="uz-Cyrl-UZ"/>
        </w:rPr>
        <w:t>)га келиб тушган</w:t>
      </w:r>
      <w:r w:rsidR="00DB1CB7" w:rsidRPr="00FC10BD">
        <w:rPr>
          <w:rFonts w:ascii="Times New Roman" w:eastAsia="Times New Roman" w:hAnsi="Times New Roman" w:cs="Times New Roman"/>
          <w:b/>
          <w:bCs/>
          <w:sz w:val="28"/>
          <w:szCs w:val="28"/>
          <w:lang w:val="uz-Cyrl-UZ" w:eastAsia="uz-Cyrl-UZ"/>
        </w:rPr>
        <w:br/>
      </w:r>
      <w:r w:rsidRPr="00FC10BD">
        <w:rPr>
          <w:rFonts w:ascii="Times New Roman" w:eastAsia="Times New Roman" w:hAnsi="Times New Roman" w:cs="Times New Roman"/>
          <w:b/>
          <w:bCs/>
          <w:sz w:val="28"/>
          <w:szCs w:val="28"/>
          <w:lang w:val="uz-Cyrl-UZ" w:eastAsia="uz-Cyrl-UZ"/>
        </w:rPr>
        <w:t>мурожаатлар</w:t>
      </w:r>
      <w:r w:rsidR="004C5B86" w:rsidRPr="00FC10BD">
        <w:rPr>
          <w:rFonts w:ascii="Times New Roman" w:eastAsia="Times New Roman" w:hAnsi="Times New Roman" w:cs="Times New Roman"/>
          <w:b/>
          <w:bCs/>
          <w:sz w:val="28"/>
          <w:szCs w:val="28"/>
          <w:lang w:val="uz-Cyrl-UZ" w:eastAsia="uz-Cyrl-UZ"/>
        </w:rPr>
        <w:t>ни кўриб чиқиш натижалари бўйича</w:t>
      </w:r>
      <w:r w:rsidRPr="00FC10BD">
        <w:rPr>
          <w:rFonts w:ascii="Times New Roman" w:eastAsia="Times New Roman" w:hAnsi="Times New Roman" w:cs="Times New Roman"/>
          <w:b/>
          <w:bCs/>
          <w:sz w:val="28"/>
          <w:szCs w:val="28"/>
          <w:lang w:val="uz-Cyrl-UZ" w:eastAsia="uz-Cyrl-UZ"/>
        </w:rPr>
        <w:t xml:space="preserve"> </w:t>
      </w:r>
      <w:r w:rsidR="00DB1CB7" w:rsidRPr="00FC10BD">
        <w:rPr>
          <w:rFonts w:ascii="Times New Roman" w:eastAsia="Times New Roman" w:hAnsi="Times New Roman" w:cs="Times New Roman"/>
          <w:b/>
          <w:bCs/>
          <w:sz w:val="28"/>
          <w:szCs w:val="28"/>
          <w:lang w:val="uz-Cyrl-UZ" w:eastAsia="uz-Cyrl-UZ"/>
        </w:rPr>
        <w:br/>
      </w:r>
      <w:r w:rsidR="004C5B86" w:rsidRPr="00FC10BD">
        <w:rPr>
          <w:rFonts w:ascii="Times New Roman" w:eastAsia="Times New Roman" w:hAnsi="Times New Roman" w:cs="Times New Roman"/>
          <w:b/>
          <w:bCs/>
          <w:sz w:val="28"/>
          <w:szCs w:val="28"/>
          <w:lang w:val="uz-Cyrl-UZ" w:eastAsia="uz-Cyrl-UZ"/>
        </w:rPr>
        <w:t xml:space="preserve">ТАҲЛИЛИЙ </w:t>
      </w:r>
      <w:r w:rsidRPr="00FC10BD">
        <w:rPr>
          <w:rFonts w:ascii="Times New Roman" w:eastAsia="Times New Roman" w:hAnsi="Times New Roman" w:cs="Times New Roman"/>
          <w:b/>
          <w:bCs/>
          <w:sz w:val="28"/>
          <w:szCs w:val="28"/>
          <w:lang w:val="uz-Cyrl-UZ" w:eastAsia="uz-Cyrl-UZ"/>
        </w:rPr>
        <w:t>МАЪЛУМОТ</w:t>
      </w:r>
    </w:p>
    <w:p w14:paraId="0E615B57" w14:textId="4994DF90" w:rsidR="009861D2" w:rsidRPr="00FC10BD" w:rsidRDefault="009F7DCC" w:rsidP="00532F4B">
      <w:pPr>
        <w:autoSpaceDE w:val="0"/>
        <w:autoSpaceDN w:val="0"/>
        <w:adjustRightInd w:val="0"/>
        <w:spacing w:after="0" w:line="288" w:lineRule="auto"/>
        <w:jc w:val="center"/>
        <w:rPr>
          <w:rFonts w:ascii="Times New Roman" w:eastAsia="SimSun" w:hAnsi="Times New Roman" w:cs="Times New Roman"/>
          <w:i/>
          <w:iCs/>
          <w:sz w:val="28"/>
          <w:szCs w:val="28"/>
          <w:lang w:val="uz-Cyrl-UZ" w:eastAsia="uz-Cyrl-UZ"/>
        </w:rPr>
      </w:pPr>
      <w:r w:rsidRPr="00FC10BD">
        <w:rPr>
          <w:rFonts w:ascii="Times New Roman" w:eastAsia="SimSun" w:hAnsi="Times New Roman" w:cs="Times New Roman"/>
          <w:i/>
          <w:iCs/>
          <w:sz w:val="28"/>
          <w:szCs w:val="28"/>
          <w:lang w:val="uz-Cyrl-UZ" w:eastAsia="uz-Cyrl-UZ"/>
        </w:rPr>
        <w:t>(</w:t>
      </w:r>
      <w:r w:rsidR="004C5B86" w:rsidRPr="00FC10BD">
        <w:rPr>
          <w:rFonts w:ascii="Times New Roman" w:eastAsia="SimSun" w:hAnsi="Times New Roman" w:cs="Times New Roman"/>
          <w:i/>
          <w:iCs/>
          <w:sz w:val="28"/>
          <w:szCs w:val="28"/>
          <w:lang w:val="uz-Cyrl-UZ" w:eastAsia="uz-Cyrl-UZ"/>
        </w:rPr>
        <w:t>1-</w:t>
      </w:r>
      <w:r w:rsidR="00604560" w:rsidRPr="00FC10BD">
        <w:rPr>
          <w:rFonts w:ascii="Times New Roman" w:eastAsia="SimSun" w:hAnsi="Times New Roman" w:cs="Times New Roman"/>
          <w:i/>
          <w:iCs/>
          <w:sz w:val="28"/>
          <w:szCs w:val="28"/>
          <w:lang w:val="uz-Cyrl-UZ" w:eastAsia="uz-Cyrl-UZ"/>
        </w:rPr>
        <w:t>31</w:t>
      </w:r>
      <w:r w:rsidRPr="00FC10BD">
        <w:rPr>
          <w:rFonts w:ascii="Times New Roman" w:eastAsia="SimSun" w:hAnsi="Times New Roman" w:cs="Times New Roman"/>
          <w:i/>
          <w:iCs/>
          <w:sz w:val="28"/>
          <w:szCs w:val="28"/>
          <w:lang w:val="uz-Cyrl-UZ" w:eastAsia="uz-Cyrl-UZ"/>
        </w:rPr>
        <w:t xml:space="preserve"> </w:t>
      </w:r>
      <w:r w:rsidR="00604560" w:rsidRPr="00FC10BD">
        <w:rPr>
          <w:rFonts w:ascii="Times New Roman" w:eastAsia="SimSun" w:hAnsi="Times New Roman" w:cs="Times New Roman"/>
          <w:i/>
          <w:iCs/>
          <w:sz w:val="28"/>
          <w:szCs w:val="28"/>
          <w:lang w:val="uz-Cyrl-UZ" w:eastAsia="uz-Cyrl-UZ"/>
        </w:rPr>
        <w:t>октяб</w:t>
      </w:r>
      <w:r w:rsidRPr="00FC10BD">
        <w:rPr>
          <w:rFonts w:ascii="Times New Roman" w:eastAsia="SimSun" w:hAnsi="Times New Roman" w:cs="Times New Roman"/>
          <w:i/>
          <w:iCs/>
          <w:sz w:val="28"/>
          <w:szCs w:val="28"/>
          <w:lang w:val="uz-Cyrl-UZ" w:eastAsia="uz-Cyrl-UZ"/>
        </w:rPr>
        <w:t xml:space="preserve">рь </w:t>
      </w:r>
      <w:r w:rsidR="004C5B86" w:rsidRPr="00FC10BD">
        <w:rPr>
          <w:rFonts w:ascii="Times New Roman" w:eastAsia="SimSun" w:hAnsi="Times New Roman" w:cs="Times New Roman"/>
          <w:i/>
          <w:iCs/>
          <w:sz w:val="28"/>
          <w:szCs w:val="28"/>
          <w:lang w:val="uz-Cyrl-UZ" w:eastAsia="uz-Cyrl-UZ"/>
        </w:rPr>
        <w:t>ҳолати</w:t>
      </w:r>
      <w:r w:rsidR="00FC10BD">
        <w:rPr>
          <w:rFonts w:ascii="Times New Roman" w:eastAsia="SimSun" w:hAnsi="Times New Roman" w:cs="Times New Roman"/>
          <w:i/>
          <w:iCs/>
          <w:sz w:val="28"/>
          <w:szCs w:val="28"/>
          <w:lang w:val="uz-Cyrl-UZ" w:eastAsia="uz-Cyrl-UZ"/>
        </w:rPr>
        <w:t>г</w:t>
      </w:r>
      <w:r w:rsidR="004C5B86" w:rsidRPr="00FC10BD">
        <w:rPr>
          <w:rFonts w:ascii="Times New Roman" w:eastAsia="SimSun" w:hAnsi="Times New Roman" w:cs="Times New Roman"/>
          <w:i/>
          <w:iCs/>
          <w:sz w:val="28"/>
          <w:szCs w:val="28"/>
          <w:lang w:val="uz-Cyrl-UZ" w:eastAsia="uz-Cyrl-UZ"/>
        </w:rPr>
        <w:t>а</w:t>
      </w:r>
      <w:r w:rsidRPr="00FC10BD">
        <w:rPr>
          <w:rFonts w:ascii="Times New Roman" w:eastAsia="SimSun" w:hAnsi="Times New Roman" w:cs="Times New Roman"/>
          <w:i/>
          <w:iCs/>
          <w:sz w:val="28"/>
          <w:szCs w:val="28"/>
          <w:lang w:val="uz-Cyrl-UZ" w:eastAsia="uz-Cyrl-UZ"/>
        </w:rPr>
        <w:t>)</w:t>
      </w:r>
    </w:p>
    <w:p w14:paraId="5118D682" w14:textId="40EA2D11" w:rsidR="009861D2" w:rsidRPr="00025B90" w:rsidRDefault="009861D2" w:rsidP="00532F4B">
      <w:pPr>
        <w:spacing w:after="0" w:line="288" w:lineRule="auto"/>
        <w:rPr>
          <w:rFonts w:ascii="Times New Roman" w:eastAsia="Times New Roman" w:hAnsi="Times New Roman" w:cs="Times New Roman"/>
          <w:b/>
          <w:bCs/>
          <w:sz w:val="10"/>
          <w:szCs w:val="10"/>
          <w:lang w:val="uz-Cyrl-UZ" w:eastAsia="uz-Cyrl-UZ"/>
        </w:rPr>
      </w:pPr>
    </w:p>
    <w:p w14:paraId="72CFB7F8" w14:textId="6F5172F2" w:rsidR="009861D2" w:rsidRPr="00FC10BD" w:rsidRDefault="009861D2" w:rsidP="00532F4B">
      <w:pPr>
        <w:spacing w:after="0" w:line="288" w:lineRule="auto"/>
        <w:ind w:firstLine="567"/>
        <w:jc w:val="both"/>
        <w:rPr>
          <w:rFonts w:ascii="Times New Roman" w:eastAsia="Times New Roman" w:hAnsi="Times New Roman" w:cs="Times New Roman"/>
          <w:sz w:val="28"/>
          <w:szCs w:val="28"/>
          <w:lang w:val="uz-Cyrl-UZ" w:eastAsia="uz-Cyrl-UZ"/>
        </w:rPr>
      </w:pPr>
      <w:r w:rsidRPr="00FC10BD">
        <w:rPr>
          <w:rFonts w:ascii="Times New Roman" w:eastAsia="Times New Roman" w:hAnsi="Times New Roman" w:cs="Times New Roman"/>
          <w:sz w:val="28"/>
          <w:szCs w:val="28"/>
          <w:lang w:val="uz-Cyrl-UZ" w:eastAsia="uz-Cyrl-UZ"/>
        </w:rPr>
        <w:t xml:space="preserve">Ўзбекистон Республикаси Конституциясининг </w:t>
      </w:r>
      <w:hyperlink r:id="rId6" w:anchor="6446081" w:history="1">
        <w:r w:rsidRPr="00FC10BD">
          <w:rPr>
            <w:rFonts w:ascii="Times New Roman" w:eastAsia="SimSun" w:hAnsi="Times New Roman" w:cs="Times New Roman"/>
            <w:sz w:val="28"/>
            <w:szCs w:val="28"/>
            <w:lang w:val="uz-Cyrl-UZ" w:eastAsia="uz-Cyrl-UZ"/>
          </w:rPr>
          <w:t>128-</w:t>
        </w:r>
        <w:r w:rsidRPr="00FC10BD">
          <w:rPr>
            <w:rFonts w:ascii="Times New Roman" w:eastAsia="Times New Roman" w:hAnsi="Times New Roman" w:cs="Times New Roman"/>
            <w:sz w:val="28"/>
            <w:szCs w:val="28"/>
            <w:lang w:val="uz-Cyrl-UZ" w:eastAsia="uz-Cyrl-UZ"/>
          </w:rPr>
          <w:t>моддаси</w:t>
        </w:r>
      </w:hyperlink>
      <w:r w:rsidRPr="00FC10BD">
        <w:rPr>
          <w:rFonts w:ascii="Times New Roman" w:eastAsia="SimSun" w:hAnsi="Times New Roman" w:cs="Times New Roman"/>
          <w:sz w:val="28"/>
          <w:szCs w:val="28"/>
          <w:lang w:val="uz-Cyrl-UZ" w:eastAsia="uz-Cyrl-UZ"/>
        </w:rPr>
        <w:t xml:space="preserve"> </w:t>
      </w:r>
      <w:r w:rsidRPr="00FC10BD">
        <w:rPr>
          <w:rFonts w:ascii="Times New Roman" w:eastAsia="Times New Roman" w:hAnsi="Times New Roman" w:cs="Times New Roman"/>
          <w:sz w:val="28"/>
          <w:szCs w:val="28"/>
          <w:lang w:val="uz-Cyrl-UZ" w:eastAsia="uz-Cyrl-UZ"/>
        </w:rPr>
        <w:t xml:space="preserve">ҳамда Сайлов кодексининг 8, 14 ва 101-моддаларига мувофиқ Ўзбекистон Республикаси Олий Мажлиси Қонунчилик палатаси ва маҳаллий Кенгашлар депутатлари сайловига тайёргарлик кўриш ва уни ўтказиш даврида жисмоний ва юридик шахсларнинг мурожаатлари самарали кўриб чиқилишини, шунингдек фуқароларга сайловга оид масалалар юзасидан тезкор ва қулай тарзда ҳуқуқий тушунтириш ва маслаҳатлар берилишини ташкил этиш мақсадида Марказий сайлов комиссиясининг 2024 йил 23 сентябрдаги </w:t>
      </w:r>
      <w:r w:rsidR="00FC10BD">
        <w:rPr>
          <w:rFonts w:ascii="Times New Roman" w:eastAsia="Times New Roman" w:hAnsi="Times New Roman" w:cs="Times New Roman"/>
          <w:sz w:val="28"/>
          <w:szCs w:val="28"/>
          <w:lang w:val="uz-Cyrl-UZ" w:eastAsia="uz-Cyrl-UZ"/>
        </w:rPr>
        <w:br/>
      </w:r>
      <w:r w:rsidRPr="00FC10BD">
        <w:rPr>
          <w:rFonts w:ascii="Times New Roman" w:eastAsia="Times New Roman" w:hAnsi="Times New Roman" w:cs="Times New Roman"/>
          <w:sz w:val="28"/>
          <w:szCs w:val="28"/>
          <w:lang w:val="uz-Cyrl-UZ" w:eastAsia="uz-Cyrl-UZ"/>
        </w:rPr>
        <w:t xml:space="preserve">1386-сон </w:t>
      </w:r>
      <w:r w:rsidR="008C3D04" w:rsidRPr="00FC10BD">
        <w:rPr>
          <w:rFonts w:ascii="Times New Roman" w:eastAsia="Times New Roman" w:hAnsi="Times New Roman" w:cs="Times New Roman"/>
          <w:sz w:val="28"/>
          <w:szCs w:val="28"/>
          <w:lang w:val="uz-Cyrl-UZ" w:eastAsia="uz-Cyrl-UZ"/>
        </w:rPr>
        <w:t xml:space="preserve">қарори </w:t>
      </w:r>
      <w:r w:rsidRPr="00FC10BD">
        <w:rPr>
          <w:rFonts w:ascii="Times New Roman" w:eastAsia="Times New Roman" w:hAnsi="Times New Roman" w:cs="Times New Roman"/>
          <w:sz w:val="28"/>
          <w:szCs w:val="28"/>
          <w:lang w:val="uz-Cyrl-UZ" w:eastAsia="uz-Cyrl-UZ"/>
        </w:rPr>
        <w:t>билан Марказий сайлов комиссияси ҳузурида тезкор ахборот бериш маркази (“Call-center”) ташкил этилди.</w:t>
      </w:r>
    </w:p>
    <w:p w14:paraId="1630C8D7" w14:textId="140E3CAC" w:rsidR="004C27B5" w:rsidRPr="00FC10BD" w:rsidRDefault="008C3D04" w:rsidP="00DB1CB7">
      <w:pPr>
        <w:spacing w:after="80" w:line="288" w:lineRule="auto"/>
        <w:ind w:firstLine="567"/>
        <w:jc w:val="both"/>
        <w:rPr>
          <w:rFonts w:ascii="Times New Roman" w:hAnsi="Times New Roman" w:cs="Times New Roman"/>
          <w:sz w:val="28"/>
          <w:szCs w:val="28"/>
          <w:lang w:val="uz-Cyrl-UZ"/>
        </w:rPr>
      </w:pPr>
      <w:r w:rsidRPr="00FC10BD">
        <w:rPr>
          <w:rFonts w:ascii="Times New Roman" w:eastAsia="Times New Roman" w:hAnsi="Times New Roman" w:cs="Times New Roman"/>
          <w:sz w:val="28"/>
          <w:szCs w:val="28"/>
          <w:lang w:val="uz-Cyrl-UZ" w:eastAsia="uz-Cyrl-UZ"/>
        </w:rPr>
        <w:t xml:space="preserve">“Call-center”га </w:t>
      </w:r>
      <w:r w:rsidR="004C27B5" w:rsidRPr="00FC10BD">
        <w:rPr>
          <w:rFonts w:ascii="Times New Roman" w:eastAsia="Times New Roman" w:hAnsi="Times New Roman" w:cs="Times New Roman"/>
          <w:sz w:val="28"/>
          <w:szCs w:val="28"/>
          <w:lang w:val="uz-Cyrl-UZ" w:eastAsia="uz-Cyrl-UZ"/>
        </w:rPr>
        <w:t xml:space="preserve">Ўзбекистон Республикаси Бош прокуратураси, Ҳуқуқни муҳофаза қилиш академияси, ИИВ академияси, Миллий гвардия, Олий суд, Адлия вазирлиги, Рақамли технологиялар вазирлиги, Давлат бошқарув Академияси ҳамда Тошкент давлат юридик университетининг </w:t>
      </w:r>
      <w:r w:rsidR="004C27B5" w:rsidRPr="00FC10BD">
        <w:rPr>
          <w:rFonts w:ascii="Times New Roman" w:eastAsia="Times New Roman" w:hAnsi="Times New Roman" w:cs="Times New Roman"/>
          <w:b/>
          <w:bCs/>
          <w:sz w:val="28"/>
          <w:szCs w:val="28"/>
          <w:lang w:val="uz-Cyrl-UZ" w:eastAsia="uz-Cyrl-UZ"/>
        </w:rPr>
        <w:t>жами 12 нафар</w:t>
      </w:r>
      <w:r w:rsidR="004C27B5" w:rsidRPr="00FC10BD">
        <w:rPr>
          <w:rFonts w:ascii="Times New Roman" w:eastAsia="Times New Roman" w:hAnsi="Times New Roman" w:cs="Times New Roman"/>
          <w:sz w:val="28"/>
          <w:szCs w:val="28"/>
          <w:lang w:val="uz-Cyrl-UZ" w:eastAsia="uz-Cyrl-UZ"/>
        </w:rPr>
        <w:t xml:space="preserve"> малакали ходимлари</w:t>
      </w:r>
      <w:r w:rsidR="004C27B5" w:rsidRPr="00FC10BD">
        <w:rPr>
          <w:rFonts w:ascii="Times New Roman" w:hAnsi="Times New Roman" w:cs="Times New Roman"/>
          <w:sz w:val="28"/>
          <w:szCs w:val="28"/>
          <w:lang w:val="uz-Cyrl-UZ"/>
        </w:rPr>
        <w:t xml:space="preserve"> бириктирилди.</w:t>
      </w:r>
    </w:p>
    <w:p w14:paraId="68FDCFEF" w14:textId="359D48E4" w:rsidR="009861D2" w:rsidRPr="00FC10BD" w:rsidRDefault="00C82409" w:rsidP="00DB1CB7">
      <w:pPr>
        <w:spacing w:after="80" w:line="288" w:lineRule="auto"/>
        <w:ind w:firstLine="567"/>
        <w:jc w:val="both"/>
        <w:rPr>
          <w:rFonts w:ascii="Times New Roman" w:eastAsia="Times New Roman" w:hAnsi="Times New Roman" w:cs="Times New Roman"/>
          <w:sz w:val="28"/>
          <w:szCs w:val="28"/>
          <w:lang w:val="uz-Cyrl-UZ" w:eastAsia="uz-Cyrl-UZ"/>
        </w:rPr>
      </w:pPr>
      <w:r w:rsidRPr="00FC10BD">
        <w:rPr>
          <w:rFonts w:ascii="Times New Roman" w:eastAsia="Times New Roman" w:hAnsi="Times New Roman" w:cs="Times New Roman"/>
          <w:spacing w:val="-4"/>
          <w:sz w:val="28"/>
          <w:szCs w:val="28"/>
          <w:lang w:val="uz-Cyrl-UZ" w:eastAsia="uz-Cyrl-UZ"/>
        </w:rPr>
        <w:t xml:space="preserve">“Call-center”га 2024 йил </w:t>
      </w:r>
      <w:bookmarkStart w:id="0" w:name="_Hlk181357964"/>
      <w:r w:rsidR="00A65094" w:rsidRPr="00FC10BD">
        <w:rPr>
          <w:rFonts w:ascii="Times New Roman" w:eastAsia="Times New Roman" w:hAnsi="Times New Roman" w:cs="Times New Roman"/>
          <w:b/>
          <w:bCs/>
          <w:spacing w:val="-4"/>
          <w:sz w:val="28"/>
          <w:szCs w:val="28"/>
          <w:lang w:val="uz-Cyrl-UZ" w:eastAsia="uz-Cyrl-UZ"/>
        </w:rPr>
        <w:t>1</w:t>
      </w:r>
      <w:r w:rsidRPr="00FC10BD">
        <w:rPr>
          <w:rFonts w:ascii="Times New Roman" w:eastAsia="Times New Roman" w:hAnsi="Times New Roman" w:cs="Times New Roman"/>
          <w:b/>
          <w:bCs/>
          <w:spacing w:val="-4"/>
          <w:sz w:val="28"/>
          <w:szCs w:val="28"/>
          <w:lang w:val="uz-Cyrl-UZ" w:eastAsia="uz-Cyrl-UZ"/>
        </w:rPr>
        <w:t> – 31</w:t>
      </w:r>
      <w:r w:rsidR="00604560" w:rsidRPr="00FC10BD">
        <w:rPr>
          <w:rFonts w:ascii="Times New Roman" w:eastAsia="Times New Roman" w:hAnsi="Times New Roman" w:cs="Times New Roman"/>
          <w:b/>
          <w:bCs/>
          <w:spacing w:val="-4"/>
          <w:sz w:val="28"/>
          <w:szCs w:val="28"/>
          <w:lang w:val="uz-Cyrl-UZ" w:eastAsia="uz-Cyrl-UZ"/>
        </w:rPr>
        <w:t xml:space="preserve"> </w:t>
      </w:r>
      <w:r w:rsidRPr="00FC10BD">
        <w:rPr>
          <w:rFonts w:ascii="Times New Roman" w:eastAsia="Times New Roman" w:hAnsi="Times New Roman" w:cs="Times New Roman"/>
          <w:b/>
          <w:bCs/>
          <w:spacing w:val="-4"/>
          <w:sz w:val="28"/>
          <w:szCs w:val="28"/>
          <w:lang w:val="uz-Cyrl-UZ" w:eastAsia="uz-Cyrl-UZ"/>
        </w:rPr>
        <w:t>октябрь</w:t>
      </w:r>
      <w:r w:rsidRPr="00FC10BD">
        <w:rPr>
          <w:rFonts w:ascii="Times New Roman" w:eastAsia="Times New Roman" w:hAnsi="Times New Roman" w:cs="Times New Roman"/>
          <w:spacing w:val="-4"/>
          <w:sz w:val="28"/>
          <w:szCs w:val="28"/>
          <w:lang w:val="uz-Cyrl-UZ" w:eastAsia="uz-Cyrl-UZ"/>
        </w:rPr>
        <w:t xml:space="preserve"> </w:t>
      </w:r>
      <w:bookmarkEnd w:id="0"/>
      <w:r w:rsidRPr="00FC10BD">
        <w:rPr>
          <w:rFonts w:ascii="Times New Roman" w:eastAsia="Times New Roman" w:hAnsi="Times New Roman" w:cs="Times New Roman"/>
          <w:spacing w:val="-4"/>
          <w:sz w:val="28"/>
          <w:szCs w:val="28"/>
          <w:lang w:val="uz-Cyrl-UZ" w:eastAsia="uz-Cyrl-UZ"/>
        </w:rPr>
        <w:t xml:space="preserve">кунлари </w:t>
      </w:r>
      <w:r w:rsidR="00D71D7C" w:rsidRPr="00FC10BD">
        <w:rPr>
          <w:rFonts w:ascii="Times New Roman" w:eastAsia="Times New Roman" w:hAnsi="Times New Roman" w:cs="Times New Roman"/>
          <w:spacing w:val="-4"/>
          <w:sz w:val="28"/>
          <w:szCs w:val="28"/>
          <w:lang w:val="uz-Cyrl-UZ" w:eastAsia="uz-Cyrl-UZ"/>
        </w:rPr>
        <w:t>телефон орқали жисмоний</w:t>
      </w:r>
      <w:r w:rsidR="00D71D7C" w:rsidRPr="00FC10BD">
        <w:rPr>
          <w:rFonts w:ascii="Times New Roman" w:eastAsia="Times New Roman" w:hAnsi="Times New Roman" w:cs="Times New Roman"/>
          <w:sz w:val="28"/>
          <w:szCs w:val="28"/>
          <w:lang w:val="uz-Cyrl-UZ" w:eastAsia="uz-Cyrl-UZ"/>
        </w:rPr>
        <w:t xml:space="preserve"> ва юридик шахслардан жами </w:t>
      </w:r>
      <w:r w:rsidRPr="00FC10BD">
        <w:rPr>
          <w:rFonts w:ascii="Times New Roman" w:eastAsia="Times New Roman" w:hAnsi="Times New Roman" w:cs="Times New Roman"/>
          <w:b/>
          <w:bCs/>
          <w:sz w:val="28"/>
          <w:szCs w:val="28"/>
          <w:lang w:val="uz-Cyrl-UZ" w:eastAsia="uz-Cyrl-UZ"/>
        </w:rPr>
        <w:t>1</w:t>
      </w:r>
      <w:r w:rsidR="00A65094" w:rsidRPr="00FC10BD">
        <w:rPr>
          <w:rFonts w:ascii="Times New Roman" w:eastAsia="Times New Roman" w:hAnsi="Times New Roman" w:cs="Times New Roman"/>
          <w:b/>
          <w:bCs/>
          <w:sz w:val="28"/>
          <w:szCs w:val="28"/>
          <w:lang w:val="uz-Cyrl-UZ" w:eastAsia="uz-Cyrl-UZ"/>
        </w:rPr>
        <w:t> </w:t>
      </w:r>
      <w:r w:rsidRPr="00FC10BD">
        <w:rPr>
          <w:rFonts w:ascii="Times New Roman" w:eastAsia="Times New Roman" w:hAnsi="Times New Roman" w:cs="Times New Roman"/>
          <w:b/>
          <w:bCs/>
          <w:sz w:val="28"/>
          <w:szCs w:val="28"/>
          <w:lang w:val="uz-Cyrl-UZ" w:eastAsia="uz-Cyrl-UZ"/>
        </w:rPr>
        <w:t>030</w:t>
      </w:r>
      <w:r w:rsidR="00A65094" w:rsidRPr="00FC10BD">
        <w:rPr>
          <w:rFonts w:ascii="Times New Roman" w:eastAsia="Times New Roman" w:hAnsi="Times New Roman" w:cs="Times New Roman"/>
          <w:b/>
          <w:bCs/>
          <w:sz w:val="28"/>
          <w:szCs w:val="28"/>
          <w:lang w:val="uz-Cyrl-UZ" w:eastAsia="uz-Cyrl-UZ"/>
        </w:rPr>
        <w:t xml:space="preserve"> </w:t>
      </w:r>
      <w:r w:rsidRPr="00FC10BD">
        <w:rPr>
          <w:rFonts w:ascii="Times New Roman" w:eastAsia="Times New Roman" w:hAnsi="Times New Roman" w:cs="Times New Roman"/>
          <w:sz w:val="28"/>
          <w:szCs w:val="28"/>
          <w:lang w:val="uz-Cyrl-UZ" w:eastAsia="uz-Cyrl-UZ"/>
        </w:rPr>
        <w:t>та оғзаки мурожаатлар келиб туш</w:t>
      </w:r>
      <w:r w:rsidR="00D71D7C" w:rsidRPr="00FC10BD">
        <w:rPr>
          <w:rFonts w:ascii="Times New Roman" w:eastAsia="Times New Roman" w:hAnsi="Times New Roman" w:cs="Times New Roman"/>
          <w:sz w:val="28"/>
          <w:szCs w:val="28"/>
          <w:lang w:val="uz-Cyrl-UZ" w:eastAsia="uz-Cyrl-UZ"/>
        </w:rPr>
        <w:t>ди</w:t>
      </w:r>
      <w:r w:rsidRPr="00FC10BD">
        <w:rPr>
          <w:rFonts w:ascii="Times New Roman" w:eastAsia="Times New Roman" w:hAnsi="Times New Roman" w:cs="Times New Roman"/>
          <w:sz w:val="28"/>
          <w:szCs w:val="28"/>
          <w:lang w:val="uz-Cyrl-UZ" w:eastAsia="uz-Cyrl-UZ"/>
        </w:rPr>
        <w:t>.</w:t>
      </w:r>
    </w:p>
    <w:p w14:paraId="57CA9C17" w14:textId="5FD80FDF" w:rsidR="00D71D7C" w:rsidRPr="00FC10BD" w:rsidRDefault="00D71D7C" w:rsidP="00DB1CB7">
      <w:pPr>
        <w:spacing w:after="80" w:line="288" w:lineRule="auto"/>
        <w:ind w:firstLine="567"/>
        <w:jc w:val="both"/>
        <w:rPr>
          <w:rFonts w:ascii="Times New Roman" w:eastAsia="Times New Roman" w:hAnsi="Times New Roman" w:cs="Times New Roman"/>
          <w:sz w:val="28"/>
          <w:szCs w:val="28"/>
          <w:lang w:val="uz-Cyrl-UZ" w:eastAsia="uz-Cyrl-UZ"/>
        </w:rPr>
      </w:pPr>
      <w:r w:rsidRPr="00FC10BD">
        <w:rPr>
          <w:rFonts w:ascii="Times New Roman" w:eastAsia="Times New Roman" w:hAnsi="Times New Roman" w:cs="Times New Roman"/>
          <w:sz w:val="28"/>
          <w:szCs w:val="28"/>
          <w:lang w:val="uz-Cyrl-UZ" w:eastAsia="uz-Cyrl-UZ"/>
        </w:rPr>
        <w:t xml:space="preserve">Мазкур мурожаатлар ҳудудлар кесимида Тошкент шаҳрига </w:t>
      </w:r>
      <w:r w:rsidRPr="00FC10BD">
        <w:rPr>
          <w:rFonts w:ascii="Times New Roman" w:eastAsia="Times New Roman" w:hAnsi="Times New Roman" w:cs="Times New Roman"/>
          <w:b/>
          <w:bCs/>
          <w:sz w:val="28"/>
          <w:szCs w:val="28"/>
          <w:lang w:val="uz-Cyrl-UZ" w:eastAsia="uz-Cyrl-UZ"/>
        </w:rPr>
        <w:t>202</w:t>
      </w:r>
      <w:r w:rsidR="00F824DB" w:rsidRPr="00FC10BD">
        <w:rPr>
          <w:rFonts w:ascii="Times New Roman" w:eastAsia="Times New Roman" w:hAnsi="Times New Roman" w:cs="Times New Roman"/>
          <w:sz w:val="28"/>
          <w:szCs w:val="28"/>
          <w:lang w:val="uz-Cyrl-UZ" w:eastAsia="uz-Cyrl-UZ"/>
        </w:rPr>
        <w:t> </w:t>
      </w:r>
      <w:r w:rsidRPr="00FC10BD">
        <w:rPr>
          <w:rFonts w:ascii="Times New Roman" w:eastAsia="Times New Roman" w:hAnsi="Times New Roman" w:cs="Times New Roman"/>
          <w:sz w:val="28"/>
          <w:szCs w:val="28"/>
          <w:lang w:val="uz-Cyrl-UZ" w:eastAsia="uz-Cyrl-UZ"/>
        </w:rPr>
        <w:t xml:space="preserve">та, </w:t>
      </w:r>
      <w:r w:rsidR="00E65C8C" w:rsidRPr="00FC10BD">
        <w:rPr>
          <w:rFonts w:ascii="Times New Roman" w:eastAsia="Times New Roman" w:hAnsi="Times New Roman" w:cs="Times New Roman"/>
          <w:sz w:val="28"/>
          <w:szCs w:val="28"/>
          <w:lang w:val="uz-Cyrl-UZ" w:eastAsia="uz-Cyrl-UZ"/>
        </w:rPr>
        <w:t xml:space="preserve">Самарқанд вилоятига </w:t>
      </w:r>
      <w:r w:rsidRPr="00FC10BD">
        <w:rPr>
          <w:rFonts w:ascii="Times New Roman" w:eastAsia="Times New Roman" w:hAnsi="Times New Roman" w:cs="Times New Roman"/>
          <w:b/>
          <w:bCs/>
          <w:sz w:val="28"/>
          <w:szCs w:val="28"/>
          <w:lang w:val="uz-Cyrl-UZ" w:eastAsia="uz-Cyrl-UZ"/>
        </w:rPr>
        <w:t>127</w:t>
      </w:r>
      <w:r w:rsidR="00E65C8C" w:rsidRPr="00FC10BD">
        <w:rPr>
          <w:rFonts w:ascii="Times New Roman" w:eastAsia="Times New Roman" w:hAnsi="Times New Roman" w:cs="Times New Roman"/>
          <w:sz w:val="28"/>
          <w:szCs w:val="28"/>
          <w:lang w:val="uz-Cyrl-UZ" w:eastAsia="uz-Cyrl-UZ"/>
        </w:rPr>
        <w:t> </w:t>
      </w:r>
      <w:r w:rsidRPr="00FC10BD">
        <w:rPr>
          <w:rFonts w:ascii="Times New Roman" w:eastAsia="Times New Roman" w:hAnsi="Times New Roman" w:cs="Times New Roman"/>
          <w:sz w:val="28"/>
          <w:szCs w:val="28"/>
          <w:lang w:val="uz-Cyrl-UZ" w:eastAsia="uz-Cyrl-UZ"/>
        </w:rPr>
        <w:t xml:space="preserve">та, </w:t>
      </w:r>
      <w:r w:rsidR="00E65C8C" w:rsidRPr="00FC10BD">
        <w:rPr>
          <w:rFonts w:ascii="Times New Roman" w:eastAsia="Times New Roman" w:hAnsi="Times New Roman" w:cs="Times New Roman"/>
          <w:sz w:val="28"/>
          <w:szCs w:val="28"/>
          <w:lang w:val="uz-Cyrl-UZ" w:eastAsia="uz-Cyrl-UZ"/>
        </w:rPr>
        <w:t xml:space="preserve">Сурхондарё вилоятига </w:t>
      </w:r>
      <w:r w:rsidRPr="00FC10BD">
        <w:rPr>
          <w:rFonts w:ascii="Times New Roman" w:eastAsia="Times New Roman" w:hAnsi="Times New Roman" w:cs="Times New Roman"/>
          <w:b/>
          <w:bCs/>
          <w:sz w:val="28"/>
          <w:szCs w:val="28"/>
          <w:lang w:val="uz-Cyrl-UZ" w:eastAsia="uz-Cyrl-UZ"/>
        </w:rPr>
        <w:t>115</w:t>
      </w:r>
      <w:r w:rsidR="00E65C8C" w:rsidRPr="00FC10BD">
        <w:rPr>
          <w:rFonts w:ascii="Times New Roman" w:eastAsia="Times New Roman" w:hAnsi="Times New Roman" w:cs="Times New Roman"/>
          <w:sz w:val="28"/>
          <w:szCs w:val="28"/>
          <w:lang w:val="uz-Cyrl-UZ" w:eastAsia="uz-Cyrl-UZ"/>
        </w:rPr>
        <w:t> </w:t>
      </w:r>
      <w:r w:rsidRPr="00FC10BD">
        <w:rPr>
          <w:rFonts w:ascii="Times New Roman" w:eastAsia="Times New Roman" w:hAnsi="Times New Roman" w:cs="Times New Roman"/>
          <w:sz w:val="28"/>
          <w:szCs w:val="28"/>
          <w:lang w:val="uz-Cyrl-UZ" w:eastAsia="uz-Cyrl-UZ"/>
        </w:rPr>
        <w:t xml:space="preserve">та, </w:t>
      </w:r>
      <w:r w:rsidR="00E65C8C" w:rsidRPr="00FC10BD">
        <w:rPr>
          <w:rFonts w:ascii="Times New Roman" w:eastAsia="Times New Roman" w:hAnsi="Times New Roman" w:cs="Times New Roman"/>
          <w:sz w:val="28"/>
          <w:szCs w:val="28"/>
          <w:lang w:val="uz-Cyrl-UZ" w:eastAsia="uz-Cyrl-UZ"/>
        </w:rPr>
        <w:t>Қашқадарё вилояти</w:t>
      </w:r>
      <w:r w:rsidR="00F824DB" w:rsidRPr="00FC10BD">
        <w:rPr>
          <w:rFonts w:ascii="Times New Roman" w:eastAsia="Times New Roman" w:hAnsi="Times New Roman" w:cs="Times New Roman"/>
          <w:sz w:val="28"/>
          <w:szCs w:val="28"/>
          <w:lang w:val="uz-Cyrl-UZ" w:eastAsia="uz-Cyrl-UZ"/>
        </w:rPr>
        <w:t>га</w:t>
      </w:r>
      <w:r w:rsidR="00E65C8C" w:rsidRPr="00FC10BD">
        <w:rPr>
          <w:rFonts w:ascii="Times New Roman" w:eastAsia="Times New Roman" w:hAnsi="Times New Roman" w:cs="Times New Roman"/>
          <w:sz w:val="28"/>
          <w:szCs w:val="28"/>
          <w:lang w:val="uz-Cyrl-UZ" w:eastAsia="uz-Cyrl-UZ"/>
        </w:rPr>
        <w:t xml:space="preserve"> </w:t>
      </w:r>
      <w:r w:rsidRPr="00FC10BD">
        <w:rPr>
          <w:rFonts w:ascii="Times New Roman" w:eastAsia="Times New Roman" w:hAnsi="Times New Roman" w:cs="Times New Roman"/>
          <w:b/>
          <w:bCs/>
          <w:sz w:val="28"/>
          <w:szCs w:val="28"/>
          <w:lang w:val="uz-Cyrl-UZ" w:eastAsia="uz-Cyrl-UZ"/>
        </w:rPr>
        <w:t>103</w:t>
      </w:r>
      <w:r w:rsidR="00E65C8C" w:rsidRPr="00FC10BD">
        <w:rPr>
          <w:rFonts w:ascii="Times New Roman" w:eastAsia="Times New Roman" w:hAnsi="Times New Roman" w:cs="Times New Roman"/>
          <w:sz w:val="28"/>
          <w:szCs w:val="28"/>
          <w:lang w:val="uz-Cyrl-UZ" w:eastAsia="uz-Cyrl-UZ"/>
        </w:rPr>
        <w:t> </w:t>
      </w:r>
      <w:r w:rsidRPr="00FC10BD">
        <w:rPr>
          <w:rFonts w:ascii="Times New Roman" w:eastAsia="Times New Roman" w:hAnsi="Times New Roman" w:cs="Times New Roman"/>
          <w:sz w:val="28"/>
          <w:szCs w:val="28"/>
          <w:lang w:val="uz-Cyrl-UZ" w:eastAsia="uz-Cyrl-UZ"/>
        </w:rPr>
        <w:t xml:space="preserve">та, </w:t>
      </w:r>
      <w:r w:rsidR="00E65C8C" w:rsidRPr="00FC10BD">
        <w:rPr>
          <w:rFonts w:ascii="Times New Roman" w:eastAsia="Times New Roman" w:hAnsi="Times New Roman" w:cs="Times New Roman"/>
          <w:sz w:val="28"/>
          <w:szCs w:val="28"/>
          <w:lang w:val="uz-Cyrl-UZ" w:eastAsia="uz-Cyrl-UZ"/>
        </w:rPr>
        <w:t xml:space="preserve">Тошкент вилоятига </w:t>
      </w:r>
      <w:r w:rsidRPr="00FC10BD">
        <w:rPr>
          <w:rFonts w:ascii="Times New Roman" w:eastAsia="Times New Roman" w:hAnsi="Times New Roman" w:cs="Times New Roman"/>
          <w:b/>
          <w:bCs/>
          <w:sz w:val="28"/>
          <w:szCs w:val="28"/>
          <w:lang w:val="uz-Cyrl-UZ" w:eastAsia="uz-Cyrl-UZ"/>
        </w:rPr>
        <w:t>83</w:t>
      </w:r>
      <w:r w:rsidR="00E65C8C" w:rsidRPr="00FC10BD">
        <w:rPr>
          <w:rFonts w:ascii="Times New Roman" w:eastAsia="Times New Roman" w:hAnsi="Times New Roman" w:cs="Times New Roman"/>
          <w:sz w:val="28"/>
          <w:szCs w:val="28"/>
          <w:lang w:val="uz-Cyrl-UZ" w:eastAsia="uz-Cyrl-UZ"/>
        </w:rPr>
        <w:t> </w:t>
      </w:r>
      <w:r w:rsidRPr="00FC10BD">
        <w:rPr>
          <w:rFonts w:ascii="Times New Roman" w:eastAsia="Times New Roman" w:hAnsi="Times New Roman" w:cs="Times New Roman"/>
          <w:sz w:val="28"/>
          <w:szCs w:val="28"/>
          <w:lang w:val="uz-Cyrl-UZ" w:eastAsia="uz-Cyrl-UZ"/>
        </w:rPr>
        <w:t xml:space="preserve">та, </w:t>
      </w:r>
      <w:r w:rsidR="00E65C8C" w:rsidRPr="00FC10BD">
        <w:rPr>
          <w:rFonts w:ascii="Times New Roman" w:eastAsia="Times New Roman" w:hAnsi="Times New Roman" w:cs="Times New Roman"/>
          <w:sz w:val="28"/>
          <w:szCs w:val="28"/>
          <w:lang w:val="uz-Cyrl-UZ" w:eastAsia="uz-Cyrl-UZ"/>
        </w:rPr>
        <w:t xml:space="preserve">Андижон вилоятига </w:t>
      </w:r>
      <w:r w:rsidRPr="00FC10BD">
        <w:rPr>
          <w:rFonts w:ascii="Times New Roman" w:eastAsia="Times New Roman" w:hAnsi="Times New Roman" w:cs="Times New Roman"/>
          <w:b/>
          <w:bCs/>
          <w:sz w:val="28"/>
          <w:szCs w:val="28"/>
          <w:lang w:val="uz-Cyrl-UZ" w:eastAsia="uz-Cyrl-UZ"/>
        </w:rPr>
        <w:t>80</w:t>
      </w:r>
      <w:r w:rsidR="00E65C8C" w:rsidRPr="00FC10BD">
        <w:rPr>
          <w:rFonts w:ascii="Times New Roman" w:eastAsia="Times New Roman" w:hAnsi="Times New Roman" w:cs="Times New Roman"/>
          <w:sz w:val="28"/>
          <w:szCs w:val="28"/>
          <w:lang w:val="uz-Cyrl-UZ" w:eastAsia="uz-Cyrl-UZ"/>
        </w:rPr>
        <w:t> </w:t>
      </w:r>
      <w:r w:rsidRPr="00FC10BD">
        <w:rPr>
          <w:rFonts w:ascii="Times New Roman" w:eastAsia="Times New Roman" w:hAnsi="Times New Roman" w:cs="Times New Roman"/>
          <w:sz w:val="28"/>
          <w:szCs w:val="28"/>
          <w:lang w:val="uz-Cyrl-UZ" w:eastAsia="uz-Cyrl-UZ"/>
        </w:rPr>
        <w:t xml:space="preserve">та, </w:t>
      </w:r>
      <w:r w:rsidR="00E65C8C" w:rsidRPr="00FC10BD">
        <w:rPr>
          <w:rFonts w:ascii="Times New Roman" w:eastAsia="Times New Roman" w:hAnsi="Times New Roman" w:cs="Times New Roman"/>
          <w:sz w:val="28"/>
          <w:szCs w:val="28"/>
          <w:lang w:val="uz-Cyrl-UZ" w:eastAsia="uz-Cyrl-UZ"/>
        </w:rPr>
        <w:t xml:space="preserve">Фарғона вилоятига </w:t>
      </w:r>
      <w:r w:rsidRPr="00FC10BD">
        <w:rPr>
          <w:rFonts w:ascii="Times New Roman" w:eastAsia="Times New Roman" w:hAnsi="Times New Roman" w:cs="Times New Roman"/>
          <w:b/>
          <w:bCs/>
          <w:sz w:val="28"/>
          <w:szCs w:val="28"/>
          <w:lang w:val="uz-Cyrl-UZ" w:eastAsia="uz-Cyrl-UZ"/>
        </w:rPr>
        <w:t>75</w:t>
      </w:r>
      <w:r w:rsidR="00E65C8C" w:rsidRPr="00FC10BD">
        <w:rPr>
          <w:rFonts w:ascii="Times New Roman" w:eastAsia="Times New Roman" w:hAnsi="Times New Roman" w:cs="Times New Roman"/>
          <w:sz w:val="28"/>
          <w:szCs w:val="28"/>
          <w:lang w:val="uz-Cyrl-UZ" w:eastAsia="uz-Cyrl-UZ"/>
        </w:rPr>
        <w:t> </w:t>
      </w:r>
      <w:r w:rsidRPr="00FC10BD">
        <w:rPr>
          <w:rFonts w:ascii="Times New Roman" w:eastAsia="Times New Roman" w:hAnsi="Times New Roman" w:cs="Times New Roman"/>
          <w:sz w:val="28"/>
          <w:szCs w:val="28"/>
          <w:lang w:val="uz-Cyrl-UZ" w:eastAsia="uz-Cyrl-UZ"/>
        </w:rPr>
        <w:t xml:space="preserve">та, </w:t>
      </w:r>
      <w:r w:rsidR="00E65C8C" w:rsidRPr="00FC10BD">
        <w:rPr>
          <w:rFonts w:ascii="Times New Roman" w:eastAsia="Times New Roman" w:hAnsi="Times New Roman" w:cs="Times New Roman"/>
          <w:sz w:val="28"/>
          <w:szCs w:val="28"/>
          <w:lang w:val="uz-Cyrl-UZ" w:eastAsia="uz-Cyrl-UZ"/>
        </w:rPr>
        <w:t xml:space="preserve">Наманган вилоятига </w:t>
      </w:r>
      <w:r w:rsidRPr="00FC10BD">
        <w:rPr>
          <w:rFonts w:ascii="Times New Roman" w:eastAsia="Times New Roman" w:hAnsi="Times New Roman" w:cs="Times New Roman"/>
          <w:b/>
          <w:bCs/>
          <w:sz w:val="28"/>
          <w:szCs w:val="28"/>
          <w:lang w:val="uz-Cyrl-UZ" w:eastAsia="uz-Cyrl-UZ"/>
        </w:rPr>
        <w:t>59</w:t>
      </w:r>
      <w:r w:rsidR="00E65C8C" w:rsidRPr="00FC10BD">
        <w:rPr>
          <w:rFonts w:ascii="Times New Roman" w:eastAsia="Times New Roman" w:hAnsi="Times New Roman" w:cs="Times New Roman"/>
          <w:sz w:val="28"/>
          <w:szCs w:val="28"/>
          <w:lang w:val="uz-Cyrl-UZ" w:eastAsia="uz-Cyrl-UZ"/>
        </w:rPr>
        <w:t> </w:t>
      </w:r>
      <w:r w:rsidRPr="00FC10BD">
        <w:rPr>
          <w:rFonts w:ascii="Times New Roman" w:eastAsia="Times New Roman" w:hAnsi="Times New Roman" w:cs="Times New Roman"/>
          <w:sz w:val="28"/>
          <w:szCs w:val="28"/>
          <w:lang w:val="uz-Cyrl-UZ" w:eastAsia="uz-Cyrl-UZ"/>
        </w:rPr>
        <w:t xml:space="preserve">та, </w:t>
      </w:r>
      <w:r w:rsidR="00E65C8C" w:rsidRPr="00FC10BD">
        <w:rPr>
          <w:rFonts w:ascii="Times New Roman" w:eastAsia="Times New Roman" w:hAnsi="Times New Roman" w:cs="Times New Roman"/>
          <w:sz w:val="28"/>
          <w:szCs w:val="28"/>
          <w:lang w:val="uz-Cyrl-UZ" w:eastAsia="uz-Cyrl-UZ"/>
        </w:rPr>
        <w:t xml:space="preserve">Жиззах вилоятига </w:t>
      </w:r>
      <w:r w:rsidRPr="00FC10BD">
        <w:rPr>
          <w:rFonts w:ascii="Times New Roman" w:eastAsia="Times New Roman" w:hAnsi="Times New Roman" w:cs="Times New Roman"/>
          <w:b/>
          <w:bCs/>
          <w:sz w:val="28"/>
          <w:szCs w:val="28"/>
          <w:lang w:val="uz-Cyrl-UZ" w:eastAsia="uz-Cyrl-UZ"/>
        </w:rPr>
        <w:t>43</w:t>
      </w:r>
      <w:r w:rsidR="00E65C8C" w:rsidRPr="00FC10BD">
        <w:rPr>
          <w:rFonts w:ascii="Times New Roman" w:eastAsia="Times New Roman" w:hAnsi="Times New Roman" w:cs="Times New Roman"/>
          <w:sz w:val="28"/>
          <w:szCs w:val="28"/>
          <w:lang w:val="uz-Cyrl-UZ" w:eastAsia="uz-Cyrl-UZ"/>
        </w:rPr>
        <w:t> </w:t>
      </w:r>
      <w:r w:rsidRPr="00FC10BD">
        <w:rPr>
          <w:rFonts w:ascii="Times New Roman" w:eastAsia="Times New Roman" w:hAnsi="Times New Roman" w:cs="Times New Roman"/>
          <w:sz w:val="28"/>
          <w:szCs w:val="28"/>
          <w:lang w:val="uz-Cyrl-UZ" w:eastAsia="uz-Cyrl-UZ"/>
        </w:rPr>
        <w:t xml:space="preserve">та, </w:t>
      </w:r>
      <w:r w:rsidR="00E65C8C" w:rsidRPr="00FC10BD">
        <w:rPr>
          <w:rFonts w:ascii="Times New Roman" w:eastAsia="Times New Roman" w:hAnsi="Times New Roman" w:cs="Times New Roman"/>
          <w:sz w:val="28"/>
          <w:szCs w:val="28"/>
          <w:lang w:val="uz-Cyrl-UZ" w:eastAsia="uz-Cyrl-UZ"/>
        </w:rPr>
        <w:t xml:space="preserve">Бухоро вилоятига </w:t>
      </w:r>
      <w:r w:rsidRPr="00FC10BD">
        <w:rPr>
          <w:rFonts w:ascii="Times New Roman" w:eastAsia="Times New Roman" w:hAnsi="Times New Roman" w:cs="Times New Roman"/>
          <w:b/>
          <w:bCs/>
          <w:sz w:val="28"/>
          <w:szCs w:val="28"/>
          <w:lang w:val="uz-Cyrl-UZ" w:eastAsia="uz-Cyrl-UZ"/>
        </w:rPr>
        <w:t>34</w:t>
      </w:r>
      <w:r w:rsidR="00E65C8C" w:rsidRPr="00FC10BD">
        <w:rPr>
          <w:rFonts w:ascii="Times New Roman" w:eastAsia="Times New Roman" w:hAnsi="Times New Roman" w:cs="Times New Roman"/>
          <w:sz w:val="28"/>
          <w:szCs w:val="28"/>
          <w:lang w:val="uz-Cyrl-UZ" w:eastAsia="uz-Cyrl-UZ"/>
        </w:rPr>
        <w:t> </w:t>
      </w:r>
      <w:r w:rsidRPr="00FC10BD">
        <w:rPr>
          <w:rFonts w:ascii="Times New Roman" w:eastAsia="Times New Roman" w:hAnsi="Times New Roman" w:cs="Times New Roman"/>
          <w:sz w:val="28"/>
          <w:szCs w:val="28"/>
          <w:lang w:val="uz-Cyrl-UZ" w:eastAsia="uz-Cyrl-UZ"/>
        </w:rPr>
        <w:t xml:space="preserve">та, </w:t>
      </w:r>
      <w:r w:rsidR="00E65C8C" w:rsidRPr="00FC10BD">
        <w:rPr>
          <w:rFonts w:ascii="Times New Roman" w:eastAsia="Times New Roman" w:hAnsi="Times New Roman" w:cs="Times New Roman"/>
          <w:sz w:val="28"/>
          <w:szCs w:val="28"/>
          <w:lang w:val="uz-Cyrl-UZ" w:eastAsia="uz-Cyrl-UZ"/>
        </w:rPr>
        <w:t xml:space="preserve">Сирдарё вилоятига </w:t>
      </w:r>
      <w:r w:rsidRPr="00FC10BD">
        <w:rPr>
          <w:rFonts w:ascii="Times New Roman" w:eastAsia="Times New Roman" w:hAnsi="Times New Roman" w:cs="Times New Roman"/>
          <w:b/>
          <w:bCs/>
          <w:sz w:val="28"/>
          <w:szCs w:val="28"/>
          <w:lang w:val="uz-Cyrl-UZ" w:eastAsia="uz-Cyrl-UZ"/>
        </w:rPr>
        <w:t>32</w:t>
      </w:r>
      <w:r w:rsidR="00F824DB" w:rsidRPr="00FC10BD">
        <w:rPr>
          <w:rFonts w:ascii="Times New Roman" w:eastAsia="Times New Roman" w:hAnsi="Times New Roman" w:cs="Times New Roman"/>
          <w:sz w:val="28"/>
          <w:szCs w:val="28"/>
          <w:lang w:val="uz-Cyrl-UZ" w:eastAsia="uz-Cyrl-UZ"/>
        </w:rPr>
        <w:t> </w:t>
      </w:r>
      <w:r w:rsidRPr="00FC10BD">
        <w:rPr>
          <w:rFonts w:ascii="Times New Roman" w:eastAsia="Times New Roman" w:hAnsi="Times New Roman" w:cs="Times New Roman"/>
          <w:sz w:val="28"/>
          <w:szCs w:val="28"/>
          <w:lang w:val="uz-Cyrl-UZ" w:eastAsia="uz-Cyrl-UZ"/>
        </w:rPr>
        <w:t xml:space="preserve">та, </w:t>
      </w:r>
      <w:r w:rsidR="00F824DB" w:rsidRPr="00FC10BD">
        <w:rPr>
          <w:rFonts w:ascii="Times New Roman" w:eastAsia="Times New Roman" w:hAnsi="Times New Roman" w:cs="Times New Roman"/>
          <w:sz w:val="28"/>
          <w:szCs w:val="28"/>
          <w:lang w:val="uz-Cyrl-UZ" w:eastAsia="uz-Cyrl-UZ"/>
        </w:rPr>
        <w:t xml:space="preserve">Навоий вилоятига </w:t>
      </w:r>
      <w:r w:rsidRPr="00FC10BD">
        <w:rPr>
          <w:rFonts w:ascii="Times New Roman" w:eastAsia="Times New Roman" w:hAnsi="Times New Roman" w:cs="Times New Roman"/>
          <w:b/>
          <w:bCs/>
          <w:sz w:val="28"/>
          <w:szCs w:val="28"/>
          <w:lang w:val="uz-Cyrl-UZ" w:eastAsia="uz-Cyrl-UZ"/>
        </w:rPr>
        <w:t>31</w:t>
      </w:r>
      <w:r w:rsidR="00F824DB" w:rsidRPr="00FC10BD">
        <w:rPr>
          <w:rFonts w:ascii="Times New Roman" w:eastAsia="Times New Roman" w:hAnsi="Times New Roman" w:cs="Times New Roman"/>
          <w:sz w:val="28"/>
          <w:szCs w:val="28"/>
          <w:lang w:val="uz-Cyrl-UZ" w:eastAsia="uz-Cyrl-UZ"/>
        </w:rPr>
        <w:t> </w:t>
      </w:r>
      <w:r w:rsidRPr="00FC10BD">
        <w:rPr>
          <w:rFonts w:ascii="Times New Roman" w:eastAsia="Times New Roman" w:hAnsi="Times New Roman" w:cs="Times New Roman"/>
          <w:sz w:val="28"/>
          <w:szCs w:val="28"/>
          <w:lang w:val="uz-Cyrl-UZ" w:eastAsia="uz-Cyrl-UZ"/>
        </w:rPr>
        <w:t xml:space="preserve">та, </w:t>
      </w:r>
      <w:r w:rsidR="00F824DB" w:rsidRPr="00FC10BD">
        <w:rPr>
          <w:rFonts w:ascii="Times New Roman" w:eastAsia="Times New Roman" w:hAnsi="Times New Roman" w:cs="Times New Roman"/>
          <w:sz w:val="28"/>
          <w:szCs w:val="28"/>
          <w:lang w:val="uz-Cyrl-UZ" w:eastAsia="uz-Cyrl-UZ"/>
        </w:rPr>
        <w:t xml:space="preserve">Қорақалпоғистон Республикасига </w:t>
      </w:r>
      <w:r w:rsidRPr="00FC10BD">
        <w:rPr>
          <w:rFonts w:ascii="Times New Roman" w:eastAsia="Times New Roman" w:hAnsi="Times New Roman" w:cs="Times New Roman"/>
          <w:b/>
          <w:bCs/>
          <w:sz w:val="28"/>
          <w:szCs w:val="28"/>
          <w:lang w:val="uz-Cyrl-UZ" w:eastAsia="uz-Cyrl-UZ"/>
        </w:rPr>
        <w:t>30</w:t>
      </w:r>
      <w:r w:rsidR="00F824DB" w:rsidRPr="00FC10BD">
        <w:rPr>
          <w:rFonts w:ascii="Times New Roman" w:eastAsia="Times New Roman" w:hAnsi="Times New Roman" w:cs="Times New Roman"/>
          <w:sz w:val="28"/>
          <w:szCs w:val="28"/>
          <w:lang w:val="uz-Cyrl-UZ" w:eastAsia="uz-Cyrl-UZ"/>
        </w:rPr>
        <w:t> </w:t>
      </w:r>
      <w:r w:rsidRPr="00FC10BD">
        <w:rPr>
          <w:rFonts w:ascii="Times New Roman" w:eastAsia="Times New Roman" w:hAnsi="Times New Roman" w:cs="Times New Roman"/>
          <w:sz w:val="28"/>
          <w:szCs w:val="28"/>
          <w:lang w:val="uz-Cyrl-UZ" w:eastAsia="uz-Cyrl-UZ"/>
        </w:rPr>
        <w:t xml:space="preserve">та ва </w:t>
      </w:r>
      <w:r w:rsidR="00F824DB" w:rsidRPr="00FC10BD">
        <w:rPr>
          <w:rFonts w:ascii="Times New Roman" w:eastAsia="Times New Roman" w:hAnsi="Times New Roman" w:cs="Times New Roman"/>
          <w:sz w:val="28"/>
          <w:szCs w:val="28"/>
          <w:lang w:val="uz-Cyrl-UZ" w:eastAsia="uz-Cyrl-UZ"/>
        </w:rPr>
        <w:t xml:space="preserve">Хоразм вилоятига </w:t>
      </w:r>
      <w:r w:rsidRPr="00FC10BD">
        <w:rPr>
          <w:rFonts w:ascii="Times New Roman" w:eastAsia="Times New Roman" w:hAnsi="Times New Roman" w:cs="Times New Roman"/>
          <w:b/>
          <w:bCs/>
          <w:sz w:val="28"/>
          <w:szCs w:val="28"/>
          <w:lang w:val="uz-Cyrl-UZ" w:eastAsia="uz-Cyrl-UZ"/>
        </w:rPr>
        <w:t>16</w:t>
      </w:r>
      <w:r w:rsidR="00F824DB" w:rsidRPr="00FC10BD">
        <w:rPr>
          <w:rFonts w:ascii="Times New Roman" w:eastAsia="Times New Roman" w:hAnsi="Times New Roman" w:cs="Times New Roman"/>
          <w:sz w:val="28"/>
          <w:szCs w:val="28"/>
          <w:lang w:val="uz-Cyrl-UZ" w:eastAsia="uz-Cyrl-UZ"/>
        </w:rPr>
        <w:t> </w:t>
      </w:r>
      <w:r w:rsidRPr="00FC10BD">
        <w:rPr>
          <w:rFonts w:ascii="Times New Roman" w:eastAsia="Times New Roman" w:hAnsi="Times New Roman" w:cs="Times New Roman"/>
          <w:sz w:val="28"/>
          <w:szCs w:val="28"/>
          <w:lang w:val="uz-Cyrl-UZ" w:eastAsia="uz-Cyrl-UZ"/>
        </w:rPr>
        <w:t>та</w:t>
      </w:r>
      <w:r w:rsidR="00F824DB" w:rsidRPr="00FC10BD">
        <w:rPr>
          <w:rFonts w:ascii="Times New Roman" w:eastAsia="Times New Roman" w:hAnsi="Times New Roman" w:cs="Times New Roman"/>
          <w:sz w:val="28"/>
          <w:szCs w:val="28"/>
          <w:lang w:val="uz-Cyrl-UZ" w:eastAsia="uz-Cyrl-UZ"/>
        </w:rPr>
        <w:t xml:space="preserve"> тўғри келади.</w:t>
      </w:r>
    </w:p>
    <w:p w14:paraId="4E727A0A" w14:textId="112B1786" w:rsidR="00A65094" w:rsidRPr="00FC10BD" w:rsidRDefault="00604560" w:rsidP="00DB1CB7">
      <w:pPr>
        <w:spacing w:after="80" w:line="288" w:lineRule="auto"/>
        <w:ind w:firstLine="567"/>
        <w:jc w:val="both"/>
        <w:rPr>
          <w:rFonts w:ascii="Times New Roman" w:eastAsia="Times New Roman" w:hAnsi="Times New Roman" w:cs="Times New Roman"/>
          <w:sz w:val="28"/>
          <w:szCs w:val="28"/>
          <w:lang w:val="uz-Cyrl-UZ" w:eastAsia="uz-Cyrl-UZ"/>
        </w:rPr>
      </w:pPr>
      <w:r w:rsidRPr="00FC10BD">
        <w:rPr>
          <w:rFonts w:ascii="Times New Roman" w:eastAsia="Times New Roman" w:hAnsi="Times New Roman" w:cs="Times New Roman"/>
          <w:sz w:val="28"/>
          <w:szCs w:val="28"/>
          <w:lang w:val="uz-Cyrl-UZ" w:eastAsia="uz-Cyrl-UZ"/>
        </w:rPr>
        <w:t xml:space="preserve">“Call-center”га </w:t>
      </w:r>
      <w:r w:rsidR="00A65094" w:rsidRPr="00FC10BD">
        <w:rPr>
          <w:rFonts w:ascii="Times New Roman" w:eastAsia="Times New Roman" w:hAnsi="Times New Roman" w:cs="Times New Roman"/>
          <w:b/>
          <w:bCs/>
          <w:sz w:val="28"/>
          <w:szCs w:val="28"/>
          <w:lang w:val="uz-Cyrl-UZ" w:eastAsia="uz-Cyrl-UZ"/>
        </w:rPr>
        <w:t>қуйидаги масалаларга</w:t>
      </w:r>
      <w:r w:rsidR="00A65094" w:rsidRPr="00FC10BD">
        <w:rPr>
          <w:rFonts w:ascii="Times New Roman" w:eastAsia="Times New Roman" w:hAnsi="Times New Roman" w:cs="Times New Roman"/>
          <w:sz w:val="28"/>
          <w:szCs w:val="28"/>
          <w:lang w:val="uz-Cyrl-UZ" w:eastAsia="uz-Cyrl-UZ"/>
        </w:rPr>
        <w:t xml:space="preserve"> оид мурожаатлар </w:t>
      </w:r>
      <w:r w:rsidRPr="00FC10BD">
        <w:rPr>
          <w:rFonts w:ascii="Times New Roman" w:eastAsia="Times New Roman" w:hAnsi="Times New Roman" w:cs="Times New Roman"/>
          <w:sz w:val="28"/>
          <w:szCs w:val="28"/>
          <w:lang w:val="uz-Cyrl-UZ" w:eastAsia="uz-Cyrl-UZ"/>
        </w:rPr>
        <w:t>келиб тушган</w:t>
      </w:r>
      <w:r w:rsidR="00A65094" w:rsidRPr="00FC10BD">
        <w:rPr>
          <w:rFonts w:ascii="Times New Roman" w:eastAsia="Times New Roman" w:hAnsi="Times New Roman" w:cs="Times New Roman"/>
          <w:sz w:val="28"/>
          <w:szCs w:val="28"/>
          <w:lang w:val="uz-Cyrl-UZ" w:eastAsia="uz-Cyrl-UZ"/>
        </w:rPr>
        <w:t>:</w:t>
      </w:r>
    </w:p>
    <w:p w14:paraId="76386BC4" w14:textId="00FBC9CD" w:rsidR="00C82409" w:rsidRPr="00FC10BD" w:rsidRDefault="0080299E" w:rsidP="00DB1CB7">
      <w:pPr>
        <w:spacing w:after="80" w:line="288" w:lineRule="auto"/>
        <w:ind w:firstLine="567"/>
        <w:jc w:val="both"/>
        <w:rPr>
          <w:rFonts w:ascii="Times New Roman" w:hAnsi="Times New Roman" w:cs="Times New Roman"/>
          <w:bCs/>
          <w:sz w:val="28"/>
          <w:szCs w:val="28"/>
          <w:lang w:val="uz-Cyrl-UZ"/>
        </w:rPr>
      </w:pPr>
      <w:r w:rsidRPr="00FC10BD">
        <w:rPr>
          <w:rFonts w:ascii="Times New Roman" w:hAnsi="Times New Roman" w:cs="Times New Roman"/>
          <w:bCs/>
          <w:sz w:val="28"/>
          <w:szCs w:val="28"/>
          <w:lang w:val="uz-Cyrl-UZ"/>
        </w:rPr>
        <w:t>Ўзбекистон Республикаси Олий Мажлиси Қонунчилик палатаси ҳамда маҳаллий Кенгашлар депутатлигига номзодларни кўрсатиш масаласи</w:t>
      </w:r>
      <w:r w:rsidR="00A65094" w:rsidRPr="00FC10BD">
        <w:rPr>
          <w:rFonts w:ascii="Times New Roman" w:hAnsi="Times New Roman" w:cs="Times New Roman"/>
          <w:bCs/>
          <w:sz w:val="28"/>
          <w:szCs w:val="28"/>
          <w:lang w:val="uz-Cyrl-UZ"/>
        </w:rPr>
        <w:t xml:space="preserve">га оид </w:t>
      </w:r>
      <w:r w:rsidR="008C3D04" w:rsidRPr="00FC10BD">
        <w:rPr>
          <w:rFonts w:ascii="Times New Roman" w:hAnsi="Times New Roman" w:cs="Times New Roman"/>
          <w:bCs/>
          <w:sz w:val="28"/>
          <w:szCs w:val="28"/>
          <w:lang w:val="uz-Cyrl-UZ"/>
        </w:rPr>
        <w:br/>
      </w:r>
      <w:r w:rsidR="00A65094" w:rsidRPr="00FC10BD">
        <w:rPr>
          <w:rFonts w:ascii="Times New Roman" w:hAnsi="Times New Roman" w:cs="Times New Roman"/>
          <w:bCs/>
          <w:sz w:val="28"/>
          <w:szCs w:val="28"/>
          <w:lang w:val="uz-Cyrl-UZ"/>
        </w:rPr>
        <w:t>–</w:t>
      </w:r>
      <w:r w:rsidRPr="00FC10BD">
        <w:rPr>
          <w:rFonts w:ascii="Times New Roman" w:hAnsi="Times New Roman" w:cs="Times New Roman"/>
          <w:bCs/>
          <w:sz w:val="28"/>
          <w:szCs w:val="28"/>
          <w:lang w:val="uz-Cyrl-UZ"/>
        </w:rPr>
        <w:t xml:space="preserve"> </w:t>
      </w:r>
      <w:r w:rsidR="00A65094" w:rsidRPr="00FC10BD">
        <w:rPr>
          <w:rFonts w:ascii="Times New Roman" w:hAnsi="Times New Roman" w:cs="Times New Roman"/>
          <w:b/>
          <w:sz w:val="28"/>
          <w:szCs w:val="28"/>
          <w:lang w:val="uz-Cyrl-UZ"/>
        </w:rPr>
        <w:t>242 та;</w:t>
      </w:r>
    </w:p>
    <w:p w14:paraId="088C1668" w14:textId="56C760E8" w:rsidR="0080299E" w:rsidRPr="00FC10BD" w:rsidRDefault="00F94C61" w:rsidP="00DB1CB7">
      <w:pPr>
        <w:spacing w:after="80" w:line="288" w:lineRule="auto"/>
        <w:ind w:firstLine="567"/>
        <w:jc w:val="both"/>
        <w:rPr>
          <w:rFonts w:ascii="Times New Roman" w:hAnsi="Times New Roman" w:cs="Times New Roman"/>
          <w:bCs/>
          <w:sz w:val="28"/>
          <w:szCs w:val="28"/>
          <w:lang w:val="uz-Cyrl-UZ"/>
        </w:rPr>
      </w:pPr>
      <w:r w:rsidRPr="00FC10BD">
        <w:rPr>
          <w:rFonts w:ascii="Times New Roman" w:hAnsi="Times New Roman" w:cs="Times New Roman"/>
          <w:bCs/>
          <w:sz w:val="28"/>
          <w:szCs w:val="28"/>
          <w:lang w:val="uz-Cyrl-UZ"/>
        </w:rPr>
        <w:lastRenderedPageBreak/>
        <w:t>сайлов қонунчилиги, сайлов комиссиялари фаолияти, шунингдек депутатликка номзодларнинг сайловолди тарғиботларини олиб бориш муддатлари, овоз бериш, шу жумл</w:t>
      </w:r>
      <w:r w:rsidR="008C3D04" w:rsidRPr="00FC10BD">
        <w:rPr>
          <w:rFonts w:ascii="Times New Roman" w:hAnsi="Times New Roman" w:cs="Times New Roman"/>
          <w:bCs/>
          <w:sz w:val="28"/>
          <w:szCs w:val="28"/>
          <w:lang w:val="uz-Cyrl-UZ"/>
        </w:rPr>
        <w:t>а</w:t>
      </w:r>
      <w:r w:rsidRPr="00FC10BD">
        <w:rPr>
          <w:rFonts w:ascii="Times New Roman" w:hAnsi="Times New Roman" w:cs="Times New Roman"/>
          <w:bCs/>
          <w:sz w:val="28"/>
          <w:szCs w:val="28"/>
          <w:lang w:val="uz-Cyrl-UZ"/>
        </w:rPr>
        <w:t>дан муддатидан олдин ҳамда турган жойдан овоз бериш, шунингдек овоз бериш натижаларини аниқлаш тартиби, муддатлари бўйича маълумот ва ҳуқуқий тушунтириш бериш масаласи</w:t>
      </w:r>
      <w:r w:rsidR="00A65094" w:rsidRPr="00FC10BD">
        <w:rPr>
          <w:rFonts w:ascii="Times New Roman" w:hAnsi="Times New Roman" w:cs="Times New Roman"/>
          <w:bCs/>
          <w:sz w:val="28"/>
          <w:szCs w:val="28"/>
          <w:lang w:val="uz-Cyrl-UZ"/>
        </w:rPr>
        <w:t xml:space="preserve"> </w:t>
      </w:r>
      <w:r w:rsidR="00562C45" w:rsidRPr="00FC10BD">
        <w:rPr>
          <w:rFonts w:ascii="Times New Roman" w:hAnsi="Times New Roman" w:cs="Times New Roman"/>
          <w:bCs/>
          <w:sz w:val="28"/>
          <w:szCs w:val="28"/>
          <w:lang w:val="uz-Cyrl-UZ"/>
        </w:rPr>
        <w:t>юзасидан</w:t>
      </w:r>
      <w:r w:rsidR="00A65094" w:rsidRPr="00FC10BD">
        <w:rPr>
          <w:rFonts w:ascii="Times New Roman" w:hAnsi="Times New Roman" w:cs="Times New Roman"/>
          <w:bCs/>
          <w:sz w:val="28"/>
          <w:szCs w:val="28"/>
          <w:lang w:val="uz-Cyrl-UZ"/>
        </w:rPr>
        <w:t xml:space="preserve"> – </w:t>
      </w:r>
      <w:r w:rsidR="00A65094" w:rsidRPr="00FC10BD">
        <w:rPr>
          <w:rFonts w:ascii="Times New Roman" w:hAnsi="Times New Roman" w:cs="Times New Roman"/>
          <w:b/>
          <w:sz w:val="28"/>
          <w:szCs w:val="28"/>
          <w:lang w:val="uz-Cyrl-UZ"/>
        </w:rPr>
        <w:t>697 та;</w:t>
      </w:r>
    </w:p>
    <w:p w14:paraId="54954F3F" w14:textId="02D46A93" w:rsidR="00A65094" w:rsidRPr="00FC10BD" w:rsidRDefault="00F94C61" w:rsidP="00DB1CB7">
      <w:pPr>
        <w:spacing w:after="80" w:line="288" w:lineRule="auto"/>
        <w:ind w:firstLine="567"/>
        <w:jc w:val="both"/>
        <w:rPr>
          <w:rFonts w:ascii="Times New Roman" w:hAnsi="Times New Roman" w:cs="Times New Roman"/>
          <w:b/>
          <w:sz w:val="28"/>
          <w:szCs w:val="28"/>
          <w:lang w:val="uz-Cyrl-UZ"/>
        </w:rPr>
      </w:pPr>
      <w:r w:rsidRPr="00FC10BD">
        <w:rPr>
          <w:rFonts w:ascii="Times New Roman" w:hAnsi="Times New Roman" w:cs="Times New Roman"/>
          <w:bCs/>
          <w:sz w:val="28"/>
          <w:szCs w:val="28"/>
          <w:lang w:val="uz-Cyrl-UZ"/>
        </w:rPr>
        <w:t xml:space="preserve">сайлов қонунчилиги бузилиши масаласига оид </w:t>
      </w:r>
      <w:r w:rsidR="00A65094" w:rsidRPr="00FC10BD">
        <w:rPr>
          <w:rFonts w:ascii="Times New Roman" w:hAnsi="Times New Roman" w:cs="Times New Roman"/>
          <w:bCs/>
          <w:sz w:val="28"/>
          <w:szCs w:val="28"/>
          <w:lang w:val="uz-Cyrl-UZ"/>
        </w:rPr>
        <w:t xml:space="preserve">– </w:t>
      </w:r>
      <w:r w:rsidR="00A65094" w:rsidRPr="00FC10BD">
        <w:rPr>
          <w:rFonts w:ascii="Times New Roman" w:hAnsi="Times New Roman" w:cs="Times New Roman"/>
          <w:b/>
          <w:sz w:val="28"/>
          <w:szCs w:val="28"/>
          <w:lang w:val="uz-Cyrl-UZ"/>
        </w:rPr>
        <w:t>5 та;</w:t>
      </w:r>
    </w:p>
    <w:p w14:paraId="7C15EF9B" w14:textId="3DEA6700" w:rsidR="000C64ED" w:rsidRPr="00FC10BD" w:rsidRDefault="000C64ED" w:rsidP="00DB1CB7">
      <w:pPr>
        <w:spacing w:after="80" w:line="288" w:lineRule="auto"/>
        <w:ind w:firstLine="567"/>
        <w:jc w:val="both"/>
        <w:rPr>
          <w:rFonts w:ascii="Times New Roman" w:hAnsi="Times New Roman" w:cs="Times New Roman"/>
          <w:bCs/>
          <w:sz w:val="28"/>
          <w:szCs w:val="28"/>
          <w:lang w:val="uz-Cyrl-UZ"/>
        </w:rPr>
      </w:pPr>
      <w:r w:rsidRPr="00FC10BD">
        <w:rPr>
          <w:rFonts w:ascii="Times New Roman" w:hAnsi="Times New Roman" w:cs="Times New Roman"/>
          <w:bCs/>
          <w:sz w:val="28"/>
          <w:szCs w:val="28"/>
          <w:lang w:val="uz-Cyrl-UZ"/>
        </w:rPr>
        <w:t xml:space="preserve">бошқа масалаларга оид – </w:t>
      </w:r>
      <w:r w:rsidRPr="00FC10BD">
        <w:rPr>
          <w:rFonts w:ascii="Times New Roman" w:hAnsi="Times New Roman" w:cs="Times New Roman"/>
          <w:b/>
          <w:sz w:val="28"/>
          <w:szCs w:val="28"/>
          <w:lang w:val="uz-Cyrl-UZ"/>
        </w:rPr>
        <w:t>86 та</w:t>
      </w:r>
      <w:r w:rsidRPr="00FC10BD">
        <w:rPr>
          <w:rFonts w:ascii="Times New Roman" w:hAnsi="Times New Roman" w:cs="Times New Roman"/>
          <w:bCs/>
          <w:sz w:val="28"/>
          <w:szCs w:val="28"/>
          <w:lang w:val="uz-Cyrl-UZ"/>
        </w:rPr>
        <w:t>.</w:t>
      </w:r>
    </w:p>
    <w:p w14:paraId="7D137C74" w14:textId="76DD2BFF" w:rsidR="000C64ED" w:rsidRPr="00FC10BD" w:rsidRDefault="000C64ED" w:rsidP="00DB1CB7">
      <w:pPr>
        <w:spacing w:after="80" w:line="288" w:lineRule="auto"/>
        <w:ind w:firstLine="567"/>
        <w:jc w:val="both"/>
        <w:rPr>
          <w:rFonts w:ascii="Times New Roman" w:hAnsi="Times New Roman" w:cs="Times New Roman"/>
          <w:bCs/>
          <w:sz w:val="28"/>
          <w:szCs w:val="28"/>
          <w:lang w:val="uz-Cyrl-UZ"/>
        </w:rPr>
      </w:pPr>
      <w:r w:rsidRPr="00FC10BD">
        <w:rPr>
          <w:rFonts w:ascii="Times New Roman" w:hAnsi="Times New Roman" w:cs="Times New Roman"/>
          <w:bCs/>
          <w:sz w:val="28"/>
          <w:szCs w:val="28"/>
          <w:lang w:val="uz-Cyrl-UZ"/>
        </w:rPr>
        <w:t xml:space="preserve">Мазкур </w:t>
      </w:r>
      <w:r w:rsidR="00F870CB" w:rsidRPr="00FC10BD">
        <w:rPr>
          <w:rFonts w:ascii="Times New Roman" w:hAnsi="Times New Roman" w:cs="Times New Roman"/>
          <w:bCs/>
          <w:sz w:val="28"/>
          <w:szCs w:val="28"/>
          <w:lang w:val="uz-Cyrl-UZ"/>
        </w:rPr>
        <w:t xml:space="preserve">мурожаатлар </w:t>
      </w:r>
      <w:r w:rsidR="00F870CB" w:rsidRPr="00FC10BD">
        <w:rPr>
          <w:rFonts w:ascii="Times New Roman" w:eastAsia="Times New Roman" w:hAnsi="Times New Roman" w:cs="Times New Roman"/>
          <w:sz w:val="28"/>
          <w:szCs w:val="28"/>
          <w:lang w:val="uz-Cyrl-UZ" w:eastAsia="uz-Cyrl-UZ"/>
        </w:rPr>
        <w:t xml:space="preserve">Марказий сайлов комиссияси томонидан назоратга олиниб, ижросини таъминлаш учун тегишли тартибда </w:t>
      </w:r>
      <w:r w:rsidR="00D62D12" w:rsidRPr="00FC10BD">
        <w:rPr>
          <w:rFonts w:ascii="Times New Roman" w:eastAsia="Times New Roman" w:hAnsi="Times New Roman" w:cs="Times New Roman"/>
          <w:sz w:val="28"/>
          <w:szCs w:val="28"/>
          <w:lang w:val="uz-Cyrl-UZ" w:eastAsia="uz-Cyrl-UZ"/>
        </w:rPr>
        <w:t>ҳуқуқни муҳофаза қилувчи</w:t>
      </w:r>
      <w:r w:rsidR="00FC10BD" w:rsidRPr="00FC10BD">
        <w:rPr>
          <w:rFonts w:ascii="Times New Roman" w:eastAsia="Times New Roman" w:hAnsi="Times New Roman" w:cs="Times New Roman"/>
          <w:sz w:val="28"/>
          <w:szCs w:val="28"/>
          <w:lang w:val="uz-Cyrl-UZ" w:eastAsia="uz-Cyrl-UZ"/>
        </w:rPr>
        <w:t xml:space="preserve"> ва бошқа ваколатли</w:t>
      </w:r>
      <w:r w:rsidR="00D62D12" w:rsidRPr="00FC10BD">
        <w:rPr>
          <w:rFonts w:ascii="Times New Roman" w:eastAsia="Times New Roman" w:hAnsi="Times New Roman" w:cs="Times New Roman"/>
          <w:sz w:val="28"/>
          <w:szCs w:val="28"/>
          <w:lang w:val="uz-Cyrl-UZ" w:eastAsia="uz-Cyrl-UZ"/>
        </w:rPr>
        <w:t xml:space="preserve"> органлар</w:t>
      </w:r>
      <w:r w:rsidR="00FC10BD" w:rsidRPr="00FC10BD">
        <w:rPr>
          <w:rFonts w:ascii="Times New Roman" w:eastAsia="Times New Roman" w:hAnsi="Times New Roman" w:cs="Times New Roman"/>
          <w:sz w:val="28"/>
          <w:szCs w:val="28"/>
          <w:lang w:val="uz-Cyrl-UZ" w:eastAsia="uz-Cyrl-UZ"/>
        </w:rPr>
        <w:t>га</w:t>
      </w:r>
      <w:r w:rsidR="00F870CB" w:rsidRPr="00FC10BD">
        <w:rPr>
          <w:rFonts w:ascii="Times New Roman" w:eastAsia="Times New Roman" w:hAnsi="Times New Roman" w:cs="Times New Roman"/>
          <w:sz w:val="28"/>
          <w:szCs w:val="28"/>
          <w:lang w:val="uz-Cyrl-UZ" w:eastAsia="uz-Cyrl-UZ"/>
        </w:rPr>
        <w:t xml:space="preserve"> </w:t>
      </w:r>
      <w:r w:rsidR="00FC10BD" w:rsidRPr="00FC10BD">
        <w:rPr>
          <w:rFonts w:ascii="Times New Roman" w:eastAsia="Times New Roman" w:hAnsi="Times New Roman" w:cs="Times New Roman"/>
          <w:sz w:val="28"/>
          <w:szCs w:val="28"/>
          <w:lang w:val="uz-Cyrl-UZ" w:eastAsia="uz-Cyrl-UZ"/>
        </w:rPr>
        <w:t>ҳамда</w:t>
      </w:r>
      <w:r w:rsidR="00F870CB" w:rsidRPr="00FC10BD">
        <w:rPr>
          <w:rFonts w:ascii="Times New Roman" w:eastAsia="Times New Roman" w:hAnsi="Times New Roman" w:cs="Times New Roman"/>
          <w:sz w:val="28"/>
          <w:szCs w:val="28"/>
          <w:lang w:val="uz-Cyrl-UZ" w:eastAsia="uz-Cyrl-UZ"/>
        </w:rPr>
        <w:t xml:space="preserve"> ҳудудий сайлов комиссияларига юборилган.</w:t>
      </w:r>
      <w:r w:rsidRPr="00FC10BD">
        <w:rPr>
          <w:rFonts w:ascii="Times New Roman" w:hAnsi="Times New Roman" w:cs="Times New Roman"/>
          <w:bCs/>
          <w:sz w:val="28"/>
          <w:szCs w:val="28"/>
          <w:lang w:val="uz-Cyrl-UZ"/>
        </w:rPr>
        <w:t xml:space="preserve"> Марказий сайлов комиссиясининг ваколат доирасига кирмайдиган масалалар бўйича белгиланган тартибда ҳуқуқий тушунтириш берилган.</w:t>
      </w:r>
    </w:p>
    <w:p w14:paraId="4F764C6E" w14:textId="77777777" w:rsidR="00D62D12" w:rsidRPr="00FC10BD" w:rsidRDefault="00D62D12" w:rsidP="00DB1CB7">
      <w:pPr>
        <w:spacing w:after="80" w:line="288" w:lineRule="auto"/>
        <w:ind w:firstLine="567"/>
        <w:jc w:val="both"/>
        <w:rPr>
          <w:rFonts w:ascii="Times New Roman" w:hAnsi="Times New Roman" w:cs="Times New Roman"/>
          <w:bCs/>
          <w:sz w:val="28"/>
          <w:szCs w:val="28"/>
          <w:lang w:val="uz-Cyrl-UZ"/>
        </w:rPr>
      </w:pPr>
      <w:r w:rsidRPr="00FC10BD">
        <w:rPr>
          <w:rFonts w:ascii="Times New Roman" w:eastAsia="Times New Roman" w:hAnsi="Times New Roman" w:cs="Times New Roman"/>
          <w:sz w:val="28"/>
          <w:szCs w:val="28"/>
          <w:lang w:val="uz-Cyrl-UZ" w:eastAsia="uz-Cyrl-UZ"/>
        </w:rPr>
        <w:t xml:space="preserve">“Call-center”га </w:t>
      </w:r>
      <w:r w:rsidRPr="00FC10BD">
        <w:rPr>
          <w:rFonts w:ascii="Times New Roman" w:hAnsi="Times New Roman" w:cs="Times New Roman"/>
          <w:bCs/>
          <w:sz w:val="28"/>
          <w:szCs w:val="28"/>
          <w:lang w:val="uz-Cyrl-UZ"/>
        </w:rPr>
        <w:t xml:space="preserve">Марказий сайлов комиссиясининг мажлисида муҳокама қилиниши лозим бўлган масалаларга оид бўлган мурожаатлар келиб тушмаган. </w:t>
      </w:r>
    </w:p>
    <w:sectPr w:rsidR="00D62D12" w:rsidRPr="00FC10BD" w:rsidSect="00025B90">
      <w:headerReference w:type="default" r:id="rId7"/>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18DA" w14:textId="77777777" w:rsidR="003803D4" w:rsidRDefault="003803D4" w:rsidP="00025B90">
      <w:pPr>
        <w:spacing w:after="0" w:line="240" w:lineRule="auto"/>
      </w:pPr>
      <w:r>
        <w:separator/>
      </w:r>
    </w:p>
  </w:endnote>
  <w:endnote w:type="continuationSeparator" w:id="0">
    <w:p w14:paraId="4C8A2C75" w14:textId="77777777" w:rsidR="003803D4" w:rsidRDefault="003803D4" w:rsidP="0002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imSun">
    <w:altName w:val="?????????????§ЮЎм§Ў?Ўм§А?§Ю???Ў"/>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6681" w14:textId="77777777" w:rsidR="003803D4" w:rsidRDefault="003803D4" w:rsidP="00025B90">
      <w:pPr>
        <w:spacing w:after="0" w:line="240" w:lineRule="auto"/>
      </w:pPr>
      <w:r>
        <w:separator/>
      </w:r>
    </w:p>
  </w:footnote>
  <w:footnote w:type="continuationSeparator" w:id="0">
    <w:p w14:paraId="700BCCEA" w14:textId="77777777" w:rsidR="003803D4" w:rsidRDefault="003803D4" w:rsidP="00025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269839"/>
      <w:docPartObj>
        <w:docPartGallery w:val="Page Numbers (Top of Page)"/>
        <w:docPartUnique/>
      </w:docPartObj>
    </w:sdtPr>
    <w:sdtContent>
      <w:p w14:paraId="3234D2AE" w14:textId="56FDC9BD" w:rsidR="00025B90" w:rsidRDefault="00025B90">
        <w:pPr>
          <w:pStyle w:val="a4"/>
          <w:jc w:val="center"/>
        </w:pPr>
        <w:r>
          <w:fldChar w:fldCharType="begin"/>
        </w:r>
        <w:r>
          <w:instrText>PAGE   \* MERGEFORMAT</w:instrText>
        </w:r>
        <w:r>
          <w:fldChar w:fldCharType="separate"/>
        </w:r>
        <w:r>
          <w:t>2</w:t>
        </w:r>
        <w:r>
          <w:fldChar w:fldCharType="end"/>
        </w:r>
      </w:p>
    </w:sdtContent>
  </w:sdt>
  <w:p w14:paraId="3F898037" w14:textId="77777777" w:rsidR="00025B90" w:rsidRDefault="00025B9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D2"/>
    <w:rsid w:val="00025B90"/>
    <w:rsid w:val="000A36A1"/>
    <w:rsid w:val="000C64ED"/>
    <w:rsid w:val="00194792"/>
    <w:rsid w:val="002D7722"/>
    <w:rsid w:val="003803D4"/>
    <w:rsid w:val="004C27B5"/>
    <w:rsid w:val="004C5B86"/>
    <w:rsid w:val="0050020C"/>
    <w:rsid w:val="00532F4B"/>
    <w:rsid w:val="00556DE8"/>
    <w:rsid w:val="00562C45"/>
    <w:rsid w:val="005E2CA6"/>
    <w:rsid w:val="00604560"/>
    <w:rsid w:val="006C3582"/>
    <w:rsid w:val="0080299E"/>
    <w:rsid w:val="00842D9C"/>
    <w:rsid w:val="008452CF"/>
    <w:rsid w:val="008930FD"/>
    <w:rsid w:val="008C3D04"/>
    <w:rsid w:val="009861D2"/>
    <w:rsid w:val="009A4FA5"/>
    <w:rsid w:val="009F7DCC"/>
    <w:rsid w:val="00A65094"/>
    <w:rsid w:val="00A9428D"/>
    <w:rsid w:val="00BD7ECD"/>
    <w:rsid w:val="00C82409"/>
    <w:rsid w:val="00D62D12"/>
    <w:rsid w:val="00D71D7C"/>
    <w:rsid w:val="00DB1CB7"/>
    <w:rsid w:val="00E65C8C"/>
    <w:rsid w:val="00E92654"/>
    <w:rsid w:val="00ED7BCA"/>
    <w:rsid w:val="00F824DB"/>
    <w:rsid w:val="00F870CB"/>
    <w:rsid w:val="00F94C61"/>
    <w:rsid w:val="00FC1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939A"/>
  <w15:chartTrackingRefBased/>
  <w15:docId w15:val="{14DEC770-4713-4AC6-849F-F3EB5C6E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094"/>
    <w:pPr>
      <w:ind w:left="720"/>
      <w:contextualSpacing/>
    </w:pPr>
  </w:style>
  <w:style w:type="paragraph" w:styleId="a4">
    <w:name w:val="header"/>
    <w:basedOn w:val="a"/>
    <w:link w:val="a5"/>
    <w:uiPriority w:val="99"/>
    <w:unhideWhenUsed/>
    <w:rsid w:val="00025B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5B90"/>
  </w:style>
  <w:style w:type="paragraph" w:styleId="a6">
    <w:name w:val="footer"/>
    <w:basedOn w:val="a"/>
    <w:link w:val="a7"/>
    <w:uiPriority w:val="99"/>
    <w:unhideWhenUsed/>
    <w:rsid w:val="00025B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docs/644514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447</Words>
  <Characters>2553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Акобир Р. Расулов</dc:creator>
  <cp:keywords/>
  <dc:description/>
  <cp:lastModifiedBy>Муниса Ш. Шоюсупова</cp:lastModifiedBy>
  <cp:revision>13</cp:revision>
  <cp:lastPrinted>2024-11-02T07:25:00Z</cp:lastPrinted>
  <dcterms:created xsi:type="dcterms:W3CDTF">2024-11-01T12:14:00Z</dcterms:created>
  <dcterms:modified xsi:type="dcterms:W3CDTF">2024-11-02T07:46:00Z</dcterms:modified>
</cp:coreProperties>
</file>