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BDCDA" w14:textId="77777777" w:rsidR="00CA2B3B" w:rsidRPr="0096680B" w:rsidRDefault="00CA2B3B" w:rsidP="00CA2B3B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lang w:val="uz-Cyrl-UZ"/>
        </w:rPr>
      </w:pPr>
      <w:bookmarkStart w:id="0" w:name="_Hlk165483128"/>
      <w:r w:rsidRPr="0096680B">
        <w:rPr>
          <w:rFonts w:ascii="Times New Roman" w:hAnsi="Times New Roman" w:cs="Times New Roman"/>
          <w:lang w:val="uz-Cyrl-UZ"/>
        </w:rPr>
        <w:t>Приложение</w:t>
      </w:r>
    </w:p>
    <w:p w14:paraId="21647023" w14:textId="77777777" w:rsidR="00CA2B3B" w:rsidRPr="0096680B" w:rsidRDefault="00CA2B3B" w:rsidP="00CA2B3B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lang w:val="uz-Cyrl-UZ"/>
        </w:rPr>
      </w:pPr>
      <w:r w:rsidRPr="0096680B">
        <w:rPr>
          <w:rFonts w:ascii="Times New Roman" w:hAnsi="Times New Roman" w:cs="Times New Roman"/>
          <w:lang w:val="uz-Cyrl-UZ"/>
        </w:rPr>
        <w:t>к Постановлению Центральной</w:t>
      </w:r>
    </w:p>
    <w:p w14:paraId="252EB97F" w14:textId="77777777" w:rsidR="00CA2B3B" w:rsidRPr="0096680B" w:rsidRDefault="00CA2B3B" w:rsidP="00CA2B3B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lang w:val="uz-Cyrl-UZ"/>
        </w:rPr>
      </w:pPr>
      <w:r w:rsidRPr="0096680B">
        <w:rPr>
          <w:rFonts w:ascii="Times New Roman" w:hAnsi="Times New Roman" w:cs="Times New Roman"/>
          <w:lang w:val="uz-Cyrl-UZ"/>
        </w:rPr>
        <w:t>избирательной комиссии</w:t>
      </w:r>
    </w:p>
    <w:p w14:paraId="0C8EFB41" w14:textId="77777777" w:rsidR="00CA2B3B" w:rsidRPr="0096680B" w:rsidRDefault="00CA2B3B" w:rsidP="00CA2B3B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lang w:val="uz-Cyrl-UZ"/>
        </w:rPr>
      </w:pPr>
      <w:r w:rsidRPr="0096680B">
        <w:rPr>
          <w:rFonts w:ascii="Times New Roman" w:hAnsi="Times New Roman" w:cs="Times New Roman"/>
          <w:lang w:val="uz-Cyrl-UZ"/>
        </w:rPr>
        <w:t xml:space="preserve">Республики Узбекистан </w:t>
      </w:r>
    </w:p>
    <w:p w14:paraId="6449B657" w14:textId="7243F99A" w:rsidR="00CA2B3B" w:rsidRPr="0096680B" w:rsidRDefault="00CA2B3B" w:rsidP="00CA2B3B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lang w:val="uz-Cyrl-UZ"/>
        </w:rPr>
      </w:pPr>
      <w:r w:rsidRPr="0096680B">
        <w:rPr>
          <w:rFonts w:ascii="Times New Roman" w:hAnsi="Times New Roman" w:cs="Times New Roman"/>
          <w:lang w:val="uz-Cyrl-UZ"/>
        </w:rPr>
        <w:t>от 5 июня 2024 года №1335</w:t>
      </w:r>
    </w:p>
    <w:p w14:paraId="3637AEFA" w14:textId="134925DF" w:rsidR="0066544F" w:rsidRPr="0096680B" w:rsidRDefault="0066544F" w:rsidP="00214116">
      <w:pPr>
        <w:spacing w:after="0" w:line="240" w:lineRule="auto"/>
        <w:ind w:left="4956" w:firstLine="709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bookmarkEnd w:id="0"/>
    <w:p w14:paraId="55F8840D" w14:textId="77777777" w:rsidR="007B4584" w:rsidRPr="0096680B" w:rsidRDefault="007B4584" w:rsidP="007B458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121AFF46" w14:textId="22F79A95" w:rsidR="00CA2B3B" w:rsidRPr="0096680B" w:rsidRDefault="00CA2B3B" w:rsidP="007B458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6680B">
        <w:rPr>
          <w:rFonts w:ascii="Times New Roman" w:hAnsi="Times New Roman" w:cs="Times New Roman"/>
          <w:b/>
          <w:sz w:val="28"/>
          <w:szCs w:val="28"/>
          <w:lang w:val="uz-Cyrl-UZ"/>
        </w:rPr>
        <w:t>ПОЛОЖЕНИЕ</w:t>
      </w:r>
    </w:p>
    <w:p w14:paraId="39EEB82C" w14:textId="4CE53CC6" w:rsidR="007B4584" w:rsidRPr="0096680B" w:rsidRDefault="00CA2B3B" w:rsidP="007B4584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6680B">
        <w:rPr>
          <w:rFonts w:ascii="Times New Roman" w:hAnsi="Times New Roman" w:cs="Times New Roman"/>
          <w:b/>
          <w:sz w:val="28"/>
          <w:szCs w:val="28"/>
          <w:lang w:val="uz-Cyrl-UZ"/>
        </w:rPr>
        <w:t>о районной, городской избирательной комиссии</w:t>
      </w:r>
    </w:p>
    <w:p w14:paraId="161C3479" w14:textId="77777777" w:rsidR="007B4584" w:rsidRPr="0096680B" w:rsidRDefault="007B4584" w:rsidP="007B4584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289247EB" w14:textId="77777777" w:rsidR="00943B93" w:rsidRPr="00943B93" w:rsidRDefault="00943B93" w:rsidP="00943B93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Настоящее Положение  в соответствии с Избирательным кодексом Республики Узбекистан (далее – Избирательный кодекс) определяет порядок образования и организации деятельности районных, городских избирательных комиссий.</w:t>
      </w:r>
    </w:p>
    <w:p w14:paraId="0EDDBACC" w14:textId="77777777" w:rsidR="00943B93" w:rsidRPr="00943B93" w:rsidRDefault="00943B93" w:rsidP="00943B93">
      <w:pPr>
        <w:spacing w:after="12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b/>
          <w:sz w:val="28"/>
          <w:szCs w:val="28"/>
          <w:lang w:val="uz-Cyrl-UZ"/>
        </w:rPr>
        <w:t>Глава 1. Образование районной, городской избирательной комиссии</w:t>
      </w:r>
    </w:p>
    <w:p w14:paraId="6B53CEF7" w14:textId="5F1378CF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1.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Кандидаты в члены районной, городской избирательной комиссии обсуждаются на заседании соответствующего районного и городского Кенгаша народных депутатов в установленном регламентом порядке и рекомендуются территориальной избирательной комиссии соответствующей области, города Ташкента (далее – территориальная избирательная комиссия) для утверждения.</w:t>
      </w:r>
    </w:p>
    <w:p w14:paraId="0937D60A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При этом решение районного и городского Кенгаша о рекомендации кандидатов в члены районной, городской избирательной комиссии направляется в территориальную избирательную комиссию в течение двух рабочих дней со дня его принятия.</w:t>
      </w:r>
    </w:p>
    <w:p w14:paraId="3E1AFE4C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Процедура рекомендации территориальной избирательной комиссии для утверждения кандидатов в члены районной, городской избирательной комиссии, а также утверждения территориальной избирательной комиссией может осуществляться через информационную систему «E-saylov».</w:t>
      </w:r>
    </w:p>
    <w:p w14:paraId="2C9A7A15" w14:textId="75D4E0A4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2.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Районная, городская избирательная комиссия образуется территориальной избирательной комиссией не менее чем за семьдесят пять дней до выборов сроком на пять лет в составе председателя, заместителя председателя, секретаря комиссии и восьми – восемнадцати других членов комиссии.</w:t>
      </w:r>
    </w:p>
    <w:p w14:paraId="3D4A549E" w14:textId="146F05AD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3.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Решение территориальной избирательной комиссии об образовании районной, городской избирательной комиссии публикуется на ее официальном веб-сайте.</w:t>
      </w:r>
    </w:p>
    <w:p w14:paraId="679CF4D5" w14:textId="0B6C5EAA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4. 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 xml:space="preserve">Во вновь образованных административно-территориальных единицах районная, городская избирательные комиссии образуются территориальной избирательной комиссией по рекомендации соответствующего областного, Ташкентского городского Кенгаша народных депутатов не позднее чем за 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шестьдесят дней до выборов и они осуществляют свои полномочия до объявления начала следующей избирательной кампании.</w:t>
      </w:r>
    </w:p>
    <w:p w14:paraId="0B697B81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Центральная избирательная комиссия Республики Каракалпакстан осуществляет предусмотренные настоящим Положением полномочия территориальной избирательной комиссии, связанные с подготовкой и проведением выборов, на территории Республики Каракалпакстан.</w:t>
      </w:r>
    </w:p>
    <w:p w14:paraId="68B3BB75" w14:textId="7DF234E2" w:rsidR="00943B93" w:rsidRPr="00943B93" w:rsidRDefault="00943B93" w:rsidP="00943B93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5.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Районная, городская избирательная комиссия публикуют на официальном веб-сайте и в печатных изданиях сведения о своем составе, адресе и номерах телефонов комиссии.</w:t>
      </w:r>
    </w:p>
    <w:p w14:paraId="522B6F2A" w14:textId="77777777" w:rsidR="00943B93" w:rsidRPr="00943B93" w:rsidRDefault="00943B93" w:rsidP="00943B93">
      <w:pPr>
        <w:spacing w:after="12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b/>
          <w:sz w:val="28"/>
          <w:szCs w:val="28"/>
          <w:lang w:val="uz-Cyrl-UZ"/>
        </w:rPr>
        <w:t>Глава 2. Требования, предъявляемые к члену районной, городской избирательной комиссии</w:t>
      </w:r>
    </w:p>
    <w:p w14:paraId="67547B2B" w14:textId="504A8EAF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6.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Членами районной, городской избирательной комиссии могут быть граждане Республики Узбекистан, достигшие двадцати одного года, имеющие среднее или высшее образование, как правило, опыт работы в подготовке и проведении выборов, пользующиеся авторитетом среди населения.</w:t>
      </w:r>
    </w:p>
    <w:p w14:paraId="2F060374" w14:textId="476371AC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7. 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Членами районной, городской избирательной комиссии не могут быть:</w:t>
      </w:r>
    </w:p>
    <w:p w14:paraId="14BF4306" w14:textId="07237AC0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депутат Законодательной палаты Олий Мажлиса Республики Узбекистан (далее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Законодательная палата), депутат областных, районных, городских Кенгашей народных депутатов (далее – местные Кенгаши), член Сената Олий Мажлиса Республики Узбекистан (далее – Сенат);</w:t>
      </w:r>
    </w:p>
    <w:p w14:paraId="087AF468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члены другой избирательной комиссии;</w:t>
      </w:r>
    </w:p>
    <w:p w14:paraId="6FFEE83C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члены политических партий и уполномоченные представители;</w:t>
      </w:r>
    </w:p>
    <w:p w14:paraId="21203751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хокимы областей, районов и городов и их заместители;</w:t>
      </w:r>
    </w:p>
    <w:p w14:paraId="6BF6D918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должностные лица органов прокуратуры, судов;</w:t>
      </w:r>
    </w:p>
    <w:p w14:paraId="77F3502C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кандидаты, близкие родственники (то есть родители, родные и сводные братья и сестры, супруги, дети, в том числе усыновленные, бабушки и дедушки, внуки, а также родители супругов, родные и сводные братья и сестры) и доверенные лица кандидатов;</w:t>
      </w:r>
    </w:p>
    <w:p w14:paraId="4C579BE6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лица, которые находятся в непосредственном подчинении кандидатов;</w:t>
      </w:r>
    </w:p>
    <w:p w14:paraId="5804A064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граждане, имеющие непогашенную или неснятую судимость за совершенные тяжкие либо особо тяжкие преступления.</w:t>
      </w:r>
    </w:p>
    <w:p w14:paraId="448A145D" w14:textId="12354826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8.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 случае если близкие родственники кандидатов или лица, которые находятся в непосредственном подчинениии кандидатов, были избраны членами других районных, городских избирательных комиссий на территории, в которых кандидаты не указаны, то данные лица могут продолжать свою деятельность в составе соответствующей районной, городской избирательной комиссии.</w:t>
      </w:r>
    </w:p>
    <w:p w14:paraId="003C0D2E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 xml:space="preserve">При установлении в ходе избирательной кампании, что после регистрации кандидата в состав районной, городской избирательной комиссии были 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включены его близкие родственники или лица, которые находятся в непосредственном его подчинении, данные лица исключаются из состава районной, городской избирательной комиссии в установленном порядке.</w:t>
      </w:r>
    </w:p>
    <w:p w14:paraId="1AD24593" w14:textId="362D5B6F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9. 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При формировании состава членов районной, городской избирательной комиссии с учетом требований, предусмотренных пунктом 6 настоящего Положения, рекомендуются:</w:t>
      </w:r>
    </w:p>
    <w:p w14:paraId="0FC3E429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представители негосударственных некоммерческих организаций и других институтов гражданского общества;</w:t>
      </w:r>
    </w:p>
    <w:p w14:paraId="6914ACE5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специалисты, обладающие юридическими знаниями и квалификацией, а также владеющие иностранными языками;</w:t>
      </w:r>
    </w:p>
    <w:p w14:paraId="5939A947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граждане, обладающие знаниями и практическими навыками в области цифровых технологий, обладающие навыками работы с Информационной системой управления избирательным процессом (далее – ИСУИП) и Единым электронным списком избирателей (далее – ЕЭСИ).</w:t>
      </w:r>
    </w:p>
    <w:p w14:paraId="141FEBB4" w14:textId="77777777" w:rsidR="00943B93" w:rsidRPr="00943B93" w:rsidRDefault="00943B93" w:rsidP="00943B93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При формировании состава районной, городской избирательной комиссии особое внимание уделяется обеспечению равных прав и возможностей для женщин и мужчин, а также участию молодежи и социально активных граждан с инвалидностью. При этом рекомендуется, чтобы число женщин в члены районной, городской избирательной комиссии составляло не менее тридцати процентов от числа кандидатов.</w:t>
      </w:r>
    </w:p>
    <w:p w14:paraId="27A202E0" w14:textId="77777777" w:rsidR="00943B93" w:rsidRPr="00943B93" w:rsidRDefault="00943B93" w:rsidP="00943B93">
      <w:pPr>
        <w:spacing w:after="12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b/>
          <w:sz w:val="28"/>
          <w:szCs w:val="28"/>
          <w:lang w:val="uz-Cyrl-UZ"/>
        </w:rPr>
        <w:t>Глава 3. Членство в районной, городской избирательной комиссии</w:t>
      </w:r>
    </w:p>
    <w:p w14:paraId="0D5524D8" w14:textId="3FDDBBEA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10.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Членам районной, городской избирательной комиссии выдается удостоверение по форме согласно приложению № 1 к настоящему Положению.</w:t>
      </w:r>
    </w:p>
    <w:p w14:paraId="1673214D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Удостоверения председателя районной, городской избирательной комиссии, заместителя председателя, секретаря комиссии и членов комиссии подписываются председателем территориальной избирательной комиссии и заверяются печатью территориальной избирательной комиссии.</w:t>
      </w:r>
    </w:p>
    <w:p w14:paraId="59D14E9A" w14:textId="46AD1956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 xml:space="preserve">Членам районной, городской избирательной комиссии удостоверения могут выдаваться в электронном виде через информационную систему </w:t>
      </w:r>
      <w:r>
        <w:rPr>
          <w:rFonts w:ascii="Times New Roman" w:hAnsi="Times New Roman" w:cs="Times New Roman"/>
          <w:sz w:val="28"/>
          <w:szCs w:val="28"/>
          <w:lang w:val="uz-Cyrl-UZ"/>
        </w:rPr>
        <w:br/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«E-saylov». При этом удостоверение выданное через информационную систему «E-saylov» заверяется электронной цифровой подписью председателя территориальной избирательной комиссии.</w:t>
      </w:r>
    </w:p>
    <w:p w14:paraId="4DC15CA9" w14:textId="2442D4B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11.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Члены районной, городской избирательной комиссии осуществляют свою деятельность на общественных началах.</w:t>
      </w:r>
    </w:p>
    <w:p w14:paraId="0E0C9CC2" w14:textId="48CBAF94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12.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 xml:space="preserve">Член районной, городской избирательной комиссии  может быть освобожден от исполнения производственных или служебных обязанностей в период подготовки и проведения выборов по решению районной, городской 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избирательной комиссии по согласованию с территориальной избирательной комиссией с сохранением среднемесячного заработка.</w:t>
      </w:r>
    </w:p>
    <w:p w14:paraId="14E67E65" w14:textId="10BDCB76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13.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Члены районной, городской избирательной комиссии в период подготовки и проведения выборов не могут быть уволены по инициативе работодателя или переведены на другую работу без их согласия.</w:t>
      </w:r>
    </w:p>
    <w:p w14:paraId="698B99D8" w14:textId="12A93FA2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14.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Член районной, городской избирательной комиссии, зарегистрированный кандидатом в Президенты Республики Узбекистан, депутатом Законодательной палаты и местного Кенгаша или доверенным лицом, считается выбывшим из состава избирательной комиссии. Об этом районная, городская избирательная комиссия информирует территориальную избирательную комиссию.</w:t>
      </w:r>
    </w:p>
    <w:p w14:paraId="2B99D34E" w14:textId="666CAA45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15.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Полномочия члена районной, городской избирательной комиссии могут быть прекращены территориальной избирательной комиссией непосредственно либо по представлению органа, его рекомендовавшего, в следующих случаях:</w:t>
      </w:r>
    </w:p>
    <w:p w14:paraId="474C1706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подачи им письменного заявления о сложении полномочий;</w:t>
      </w:r>
    </w:p>
    <w:p w14:paraId="4D1C2A27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признания его судом недееспособным;</w:t>
      </w:r>
    </w:p>
    <w:p w14:paraId="4C8A065D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вступления в отношении него в законную силу обвинительного приговора суда;</w:t>
      </w:r>
    </w:p>
    <w:p w14:paraId="662302B6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систематического невыполнения им своих обязанностей;</w:t>
      </w:r>
    </w:p>
    <w:p w14:paraId="682BF3A8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избрания или назначения его на должность, занятие которой по закону несовместимо с осуществлением полномочий члена избирательной комиссии;</w:t>
      </w:r>
    </w:p>
    <w:p w14:paraId="792F5150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признания его безвестно отсутствующим либо объявления его умершим на основании решения суда, вступившего в законную силу;</w:t>
      </w:r>
    </w:p>
    <w:p w14:paraId="274F6FBD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утраты им гражданства Республики Узбекистан или выхода его из гражданства Республики Узбекистан;</w:t>
      </w:r>
    </w:p>
    <w:p w14:paraId="2D7E5AF0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его смерти.</w:t>
      </w:r>
    </w:p>
    <w:p w14:paraId="63736248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Факт систематического невыполнения членом комиссии своих обязанностей оформляется актом районной, городской избирательной комиссии, членом которой он является.</w:t>
      </w:r>
    </w:p>
    <w:p w14:paraId="5C8E4DBB" w14:textId="75E7EBC5" w:rsidR="00943B93" w:rsidRPr="00943B93" w:rsidRDefault="00943B93" w:rsidP="00943B93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16.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 случаях исключения члена районной, городской избирательной комиссии из состава комиссии или увеличения числа членов районной, городской избирательной комиссии новый член районной, городской избирательной комиссии утверждается в порядке, установленном Избирательным кодексом и настоящим Положением.</w:t>
      </w:r>
    </w:p>
    <w:p w14:paraId="5A48D626" w14:textId="77777777" w:rsidR="00943B93" w:rsidRPr="00943B93" w:rsidRDefault="00943B93" w:rsidP="00943B93">
      <w:pPr>
        <w:spacing w:after="12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b/>
          <w:sz w:val="28"/>
          <w:szCs w:val="28"/>
          <w:lang w:val="uz-Cyrl-UZ"/>
        </w:rPr>
        <w:t>Глава 4. Полномочия районной, городской избирательной комиссии</w:t>
      </w:r>
    </w:p>
    <w:p w14:paraId="374C5A21" w14:textId="4185C3A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17.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Районная, городская избирательная комиссия:</w:t>
      </w:r>
    </w:p>
    <w:p w14:paraId="072A742A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организует  подготовку и проведение выборов Президента Республики Узбекистан, депутатов Законодательной палаты, местных Кенгашей на территории соответствующего района или города (далее – соответствующая территория);</w:t>
      </w:r>
    </w:p>
    <w:p w14:paraId="02B73060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осуществляет на соответствующей территории контроль за исполнением Избирательного кодекса, обеспечивает его единообразное применение и дает разъяснения по вопросам организации и проведения выборов;</w:t>
      </w:r>
    </w:p>
    <w:p w14:paraId="48C7806E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образует избирательные округа по выборам в районный, городской Кенгаши народных депутатов, присваивает им наименования и порядковые номера, публикует их границы, количество избирателей, список избирательных округов;</w:t>
      </w:r>
    </w:p>
    <w:p w14:paraId="2896E697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координирует деятельность участковых избирательных комиссий;</w:t>
      </w:r>
    </w:p>
    <w:p w14:paraId="4018E52E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отменяет самостоятельно или по представлению прокурора района, города решения участковых избирательных комиссий в случаях, если эти решения противоречат Избирательному кодексу;</w:t>
      </w:r>
    </w:p>
    <w:p w14:paraId="161CE3A4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получает соответствующие документы от политических партий, выдвинувших кандидатов в депутаты районного, городского Кенгаша народных депутатов;</w:t>
      </w:r>
    </w:p>
    <w:p w14:paraId="6D55BA74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регистрирует в установленном порядке выдвинутых кандидатов в депутаты районного, городского Кенгаша народных депутатов и организует официальную публикацию сведений о них;</w:t>
      </w:r>
    </w:p>
    <w:p w14:paraId="0CDEF6F8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выдает удостоверения зарегистрированным кандидатам в депутаты районного, городского Кенгаша народных депутатов;</w:t>
      </w:r>
    </w:p>
    <w:p w14:paraId="60B54143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обеспечивает кандидатам и политическим партиям равные условия для участия в избирательной кампании;</w:t>
      </w:r>
    </w:p>
    <w:p w14:paraId="249597E2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регистрирует доверенных лиц кандидатов в депутаты районного, городского Кенгаша народных депутатов и выдает им соответствующие удостоверения;</w:t>
      </w:r>
    </w:p>
    <w:p w14:paraId="19F08C33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обеспечивает публикацию биографий и основных направлений программ зарегистрированных кандидатов в депутаты и доставку их на избирательные участки;</w:t>
      </w:r>
    </w:p>
    <w:p w14:paraId="3C3F44DD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аккредитует представителей местных средств массовой информации, освещающих выборы на уровне района, города, и выдает им соответствующие удостоверения;</w:t>
      </w:r>
    </w:p>
    <w:p w14:paraId="62419EEF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контролирует обеспечение участковых избирательных комиссий помещениями, транспортом и средствами связи, рассматривает другие вопросы, касающиеся материально-технического обеспечения выборов на соответствующей территории;</w:t>
      </w:r>
    </w:p>
    <w:p w14:paraId="0A7B3010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обеспечивает изготовление избирательных бюллетеней по выборам в районнный, городской Кенгаш народных депутатов, протоколов избирательных комиссий, своей печати, других документов;</w:t>
      </w:r>
    </w:p>
    <w:p w14:paraId="32EF853E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заслушивает сообщения представителей политических партий, других общественных объединений, органов государственной власти на местах, органов самоуправления граждан и руководителей предприятий, учреждений и организаций на территории соответствующего района или города по вопросам, связанным с подготовкой и проведением выборов;</w:t>
      </w:r>
    </w:p>
    <w:p w14:paraId="29D7748A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контролирует составление списков избирателей и представление их для всеобщего ознакомления;</w:t>
      </w:r>
    </w:p>
    <w:p w14:paraId="499EA3E1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обеспечивает участковые избирательные комиссии избирательными бюллетенями;</w:t>
      </w:r>
    </w:p>
    <w:p w14:paraId="6601CF18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устанавливает результаты выборов по избирательным округам на выборах в районный, городской Кенгаш народных депутатов;</w:t>
      </w:r>
    </w:p>
    <w:p w14:paraId="6E72BC2F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подводит итоги выборов в районный, городской Кенгаш народных депутатов, регистрирует избранных депутатов, публикует в средствах массовой информации сообщения об итогах выборов и списки избранных депутатов;</w:t>
      </w:r>
    </w:p>
    <w:p w14:paraId="42AA4991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выдает депутатам удостоверение и нагрудный знак депутата районного, городского Кенгаша;</w:t>
      </w:r>
    </w:p>
    <w:p w14:paraId="19D50822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организует проведение повторных выборов депутатов районного, городского Кенгаша, а также выборов депутатов вместо выбывших;</w:t>
      </w:r>
    </w:p>
    <w:p w14:paraId="1CA5CCA2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рассматривает обращения избирателей и иных участников избирательного процесса, за исключением жалоб на действия и решения участковых избирательных комиссий, и принимает по ним решения;</w:t>
      </w:r>
    </w:p>
    <w:p w14:paraId="1FA812E2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передает суду или соответствующим правоохранительным органам материалы о нарушениях требований Избирательного Кодекса;</w:t>
      </w:r>
    </w:p>
    <w:p w14:paraId="0DE92C24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обеспечивает передачу документов, связанных с организацией и проведением выборов, в архивы и ведомственные архивы;</w:t>
      </w:r>
    </w:p>
    <w:p w14:paraId="454F11DB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предоставляет информацию соответствующему районному, городскому Кенгашу народных депутатов об итогах выборов в районный, городской Кенгаш народных депутатов;</w:t>
      </w:r>
    </w:p>
    <w:p w14:paraId="056CE1EB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предоставляет отчет территориальной избирательной комиссии об итогах выборов в районный, городской Кенгаш народных депутатов.</w:t>
      </w:r>
    </w:p>
    <w:p w14:paraId="3D23A24D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осуществляет общее руководство и координацию деятельности по использованию ИСУИП и ЕЭСИ на соответствующей территории, а также координирует работу по актуализации в ИСУИП информации об избирательных участках и количестве избирателей на соответствующей территории;</w:t>
      </w:r>
    </w:p>
    <w:p w14:paraId="1B164B14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 xml:space="preserve">обобщает в разрезе избирательных участков информацию об избирателях, включенных в приложение к списку избирателей, и вносит информацию в 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территориальную избирательную комиссию с изучением причин невключения указанных избирателей в основной список;</w:t>
      </w:r>
    </w:p>
    <w:p w14:paraId="414AEF58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ведет учет удостоверений и нагрудных знаков избранных депутатов районного, городского Кенгаша;</w:t>
      </w:r>
    </w:p>
    <w:p w14:paraId="72CCDBD5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осуществляет мониторинг депутатов районного, городского Кенгаша, а также формирует информацию по освободившимся местам и вносит предложения в территориальную избирательную комиссию по проведению выборов депутатов вместо выбывших;</w:t>
      </w:r>
    </w:p>
    <w:p w14:paraId="381A648E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осуществляет контроль по обеспечению избирательным оборудованием избирательных участков;</w:t>
      </w:r>
    </w:p>
    <w:p w14:paraId="67905DE5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проводит инвентаризацию хранения в надлежащем и качественном состоянии избирательного оборудования и вносит информацию в территориальную избирательную комиссию;</w:t>
      </w:r>
    </w:p>
    <w:p w14:paraId="286F10E1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обеспечивает на основании дислокаций избирательных участков составление геолокационной электронной карты избирательных округов и участков в границах территорий, относящихся к соответствующим избирательным участкам;</w:t>
      </w:r>
    </w:p>
    <w:p w14:paraId="47E756CA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взаимодействует с государственными органами, неправительственными организациями и другими институтами гражданского общества по вопросам повышения электоральной культуры населения о выборах;</w:t>
      </w:r>
    </w:p>
    <w:p w14:paraId="10F94F10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обеспечивает рассмотрение обращений физических и юридических лиц, направленных из Центральной избирательной комиссии или территориальной избирательной комиссии либо поступивших непосредственно в районную, городскую избирательную комиссию (в том числе с выездом на место в присутствии заявителей, ответственных организаций и ответственных лиц), на основании требований законодательства;</w:t>
      </w:r>
    </w:p>
    <w:p w14:paraId="475ADDD2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организует мероприятия, связанные с подготовкой и проведением выборов (учебные занятия, семинары, конференции, круглые столы и другое);</w:t>
      </w:r>
    </w:p>
    <w:p w14:paraId="03FCA64C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обеспечивает своевременное и  качественное выполнение пунктов, касающихся районных, городских избирательных комиссий, определенных планами работы Центральной избирательной комиссии, территориальной избирательной комиссии, и задач, определенных планами работы районной, городской избирательной комиссии;</w:t>
      </w:r>
    </w:p>
    <w:p w14:paraId="0E845F65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вносит в территориальную избирательную комиссию  предложения по совершенствованию избирательного законодательства и практики.</w:t>
      </w:r>
    </w:p>
    <w:p w14:paraId="074C587F" w14:textId="4B7C20B5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18.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 xml:space="preserve">Районная, городская избирательная комиссия, на соответствующей территории, имеет право обращаться по вопросам, связанным с подготовкой и проведением выборов, в государственные органы и органы общественных объединений, предприятия, учреждения, организации, к должностным лицам. 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Они обязаны рассмотреть поставленный вопрос в трехдневный срок и направить ответ в районную, городскую избирательную комиссию.</w:t>
      </w:r>
    </w:p>
    <w:p w14:paraId="16EBB976" w14:textId="35BD8016" w:rsidR="00943B93" w:rsidRPr="00943B93" w:rsidRDefault="00943B93" w:rsidP="00943B93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19.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Государственные органы и общественные объединения, предприятия, учреждения, организации, должностные лица обязаны оказывать содействие районной, городской избирательной комиссии в осуществлении ее полномочий, предоставлять необходимую информацию для ее работы.</w:t>
      </w:r>
    </w:p>
    <w:p w14:paraId="6C36959E" w14:textId="77777777" w:rsidR="00943B93" w:rsidRPr="00943B93" w:rsidRDefault="00943B93" w:rsidP="00943B93">
      <w:pPr>
        <w:spacing w:after="12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b/>
          <w:sz w:val="28"/>
          <w:szCs w:val="28"/>
          <w:lang w:val="uz-Cyrl-UZ"/>
        </w:rPr>
        <w:t>Глава 5. Члены районной, городской избирательной комиссии</w:t>
      </w:r>
    </w:p>
    <w:p w14:paraId="0516BF9E" w14:textId="440CAFF8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20. 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Председатель районной, городской избирательной комиссии:</w:t>
      </w:r>
    </w:p>
    <w:p w14:paraId="54C1D58E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осуществляет руководство деятельностью районной, городской избирательной комиссии;</w:t>
      </w:r>
    </w:p>
    <w:p w14:paraId="2B2A9B87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созывает заседания районной, городской избирательной комиссии, председательствует на них, распределяет обязанности между членами комиссии;</w:t>
      </w:r>
    </w:p>
    <w:p w14:paraId="1C9D55F3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приглашает для участия в заседаниях районной, городской избирательной комиссии представителей государственных органов, политических партий и иных общественных объединений, организаций и их должностных лиц;</w:t>
      </w:r>
    </w:p>
    <w:p w14:paraId="5AF6FED4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представляет районную, городскую избирательную комиссию в отношениях с государственными органами и общественными объединениями, в том числе с политическими партиями;</w:t>
      </w:r>
    </w:p>
    <w:p w14:paraId="509AE3A8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информирует соответствующий районный, городской Кенгаш народных депутатов об итогах выборов в районный, городской Кенгаш народных депутатов;</w:t>
      </w:r>
    </w:p>
    <w:p w14:paraId="611C794C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подписывает протоколы, решения и иные акты районной, городской избирательной комиссии;</w:t>
      </w:r>
    </w:p>
    <w:p w14:paraId="1C664D93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осуществляет контроль за исполнением решений районной, городской избирательной комиссии;</w:t>
      </w:r>
    </w:p>
    <w:p w14:paraId="1BBAC8A3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осуществляет непосредственный приём граждан и организует рассмотрение их обращений в установленном порядке;</w:t>
      </w:r>
    </w:p>
    <w:p w14:paraId="67AFCC96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подписывает удостоверения аккредитованных представителей местных средств массовой информации и мандаты уполномоченных представителей политических партий;</w:t>
      </w:r>
    </w:p>
    <w:p w14:paraId="5E48793F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при выявлении правонарушений в процессе подготовки и проведения выборов представляет материалы о правонарушениях в суд или правоохранительные органы;</w:t>
      </w:r>
    </w:p>
    <w:p w14:paraId="1D604F2A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отчитывается перед территориальной избирательной комиссией о ходе и итогах выборов по соответствующей территории;</w:t>
      </w:r>
    </w:p>
    <w:p w14:paraId="12C9B99B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осуществляет иные функции, предусмотренные законодательными актами, а также распределением обязанностей между членами районной, городской избирательной комиссии.</w:t>
      </w:r>
    </w:p>
    <w:p w14:paraId="5FE21D63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При невозможности осуществления председателем районной, городской избирательной комиссии своих полномочий, а также в случае отсутствия председателя, полномочия председателя возлагаются на заместителя председателя.</w:t>
      </w:r>
    </w:p>
    <w:p w14:paraId="008E5402" w14:textId="418587FB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21.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Заместитель председателя районной, городской избирательной комиссии:</w:t>
      </w:r>
    </w:p>
    <w:p w14:paraId="6F39798F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исполняет обязанности председателя районной, городской избирательной комиссии в случае невозможности осуществления им своих полномочий, а также в случае отсутствия председателя;</w:t>
      </w:r>
    </w:p>
    <w:p w14:paraId="0AF962EE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координирует деятельность членов районной, городской избирательной комиссии;</w:t>
      </w:r>
    </w:p>
    <w:p w14:paraId="1C550CC5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координирует вопросы формирования ЕЭСИ и ведения ИСУИП по соответствующей территории;</w:t>
      </w:r>
    </w:p>
    <w:p w14:paraId="05D79FE9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координирует работу по повышению квалификации членов районных, городских и участковых избирательных комиссий и методическому обеспечению их деятельности;</w:t>
      </w:r>
    </w:p>
    <w:p w14:paraId="3C1E65EB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устанавливает контакты с представителями средств массовой информации, организует всестороннее освещение деятельности комиссии в средствах массовой информации, в том числе в социальных сетях;</w:t>
      </w:r>
    </w:p>
    <w:p w14:paraId="7538ABA7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принимает представителей физических и юридических лиц и организует рассмотрение их обращений в установленном порядке;</w:t>
      </w:r>
    </w:p>
    <w:p w14:paraId="1A1E2A38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обеспечивает исполнение решений  районной, городской избирательной комиссии с привлечением членов комиссии;</w:t>
      </w:r>
    </w:p>
    <w:p w14:paraId="12466643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контролирует организационную, аналитическую работу и вопросы материально-технического обеспечения (обслуживания) районной, городской избирательной комиссии;</w:t>
      </w:r>
    </w:p>
    <w:p w14:paraId="31CDC97E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исполняет поручения председателя районной, городской избирательной комиссии;</w:t>
      </w:r>
    </w:p>
    <w:p w14:paraId="3EB7C69B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 пределах своих полномочий дает поручения другим членам районной, городской избирательной комиссии;</w:t>
      </w:r>
    </w:p>
    <w:p w14:paraId="2B4B0E5D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осуществляет иные функции, предусмотренные законодательными актами, а также распределением обязанностей между членами районной, городской избирательной комиссии.</w:t>
      </w:r>
    </w:p>
    <w:p w14:paraId="7972C865" w14:textId="67E85F65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22.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Секретарь районной, городской избирательной комиссии:</w:t>
      </w:r>
    </w:p>
    <w:p w14:paraId="437EB6E3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организует заседания районной, городской избирательной комиссии, готовит проекты решений и других документов по обсуждаемым вопросам;</w:t>
      </w:r>
    </w:p>
    <w:p w14:paraId="6F3B0764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оповещает членов районной, городской избирательной комиссии о месте и времени проведения заседания комиссии;</w:t>
      </w:r>
    </w:p>
    <w:p w14:paraId="46977ADE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обеспечивает доведение до членов комиссии и участковых избирательных комиссий решений районной, городской избирательной комиссии и иных материалов, а также, при необходимости до государственных органов, политических партий, иных общественных объединений, предприятий, учреждений и организаций и должностных лиц по соответствующей территории и организует публикацию сообщений и информации о заседаниях комиссии в средствах массовой информации;</w:t>
      </w:r>
    </w:p>
    <w:p w14:paraId="3C517416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организует ведение протоколов заседаний районной, городской избирательной комиссии, других мероприятий и подписывает их вместе с председательствующим;</w:t>
      </w:r>
    </w:p>
    <w:p w14:paraId="1BDF36E0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организует работу по проверке правильности оформления документов, представленных политическими партиями, выдвинувшими кандидатов в депутаты районного, городского Кенгаша народных депутатов;</w:t>
      </w:r>
    </w:p>
    <w:p w14:paraId="5D4902C5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организует список лиц, зарегистрированных кандидатами в депутаты районного, городского Кенгаша народных депутатов, и опубликовывает сведения о них в средствах массовой информации;</w:t>
      </w:r>
    </w:p>
    <w:p w14:paraId="54FC1FC6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совместно с членами районной, городской избирательной комиссии готовит предложения по совершенствованию избирательного законодательства и практики;</w:t>
      </w:r>
    </w:p>
    <w:p w14:paraId="675BD175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координирует деятельность членов участковой избирательной комиссии, связанной с ведением ЕЭСИ и ИСУИП;</w:t>
      </w:r>
    </w:p>
    <w:p w14:paraId="487F703C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исполняет поручения председателя и заместителя председателя районной, городской избирательной комиссии;</w:t>
      </w:r>
    </w:p>
    <w:p w14:paraId="5C019BDD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осуществляет на номенклатурной основе делопроизводство, касающееся деятельности районной, городской избирательной комиссии;</w:t>
      </w:r>
    </w:p>
    <w:p w14:paraId="44C566F8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обеспечивает ведение делопроизводства в информационной системе «E-saylov»;</w:t>
      </w:r>
    </w:p>
    <w:p w14:paraId="640C1155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организует планирование будущей и текущей работы районной, городской избирательной комиссии и контролирует исполнение запланированных мероприятий;</w:t>
      </w:r>
    </w:p>
    <w:p w14:paraId="3E01D088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на постоянной основе вносит председателю комиссии  информацию об исполнении решений районной, городской избирательной комиссии;</w:t>
      </w:r>
    </w:p>
    <w:p w14:paraId="66A9C566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хранит печать, официальные бланки районной, городской избирательной комиссии;</w:t>
      </w:r>
    </w:p>
    <w:p w14:paraId="1A06CBA6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осуществляет организационную работу по подготовке и проведению выборов депутатов районного, городского Кенгаша народных депутатов вместо выбывших;</w:t>
      </w:r>
    </w:p>
    <w:p w14:paraId="11BF60DF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координирует электронную базу данных численного состава участковых избирательных комиссий;</w:t>
      </w:r>
    </w:p>
    <w:p w14:paraId="75F3FC03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осуществляет иные функции, предусмотренные законодательными актами, а также распределением обязанностей между членами районной, городской  избирательной комиссии.</w:t>
      </w:r>
    </w:p>
    <w:p w14:paraId="2C17F75A" w14:textId="0881C002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23.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При невозможности осуществления заместителем председателя, секретарем районной, городской избирательной комиссии своих полномочий, а также в случае отсутствия заместителя председателя, секретаря их полномочия могут быть временно возложены председателем районной, городской избирательной комиссии на членов комиссии.</w:t>
      </w:r>
    </w:p>
    <w:p w14:paraId="2E78FFB4" w14:textId="4AA48A62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24. 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Обязанности члена районной, городской избирательной комиссии:</w:t>
      </w:r>
    </w:p>
    <w:p w14:paraId="72F66538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участвует в подготовке вопросов, включенных в обсуждение комиссии;</w:t>
      </w:r>
    </w:p>
    <w:p w14:paraId="71960476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лично участвует во всех заседаниях комиссии, в том числе посредством видеоконференцсвязи, участвует в других мероприятиях;</w:t>
      </w:r>
    </w:p>
    <w:p w14:paraId="23360B18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координирует своевременное и качественное выполнение мероприятий по подготовке и проведению выборов на  закрепленном избирательном округе;</w:t>
      </w:r>
    </w:p>
    <w:p w14:paraId="6B5464AB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уведомляет председателя районной, городской избирательной комиссии или секретаря комиссии о невозможности присутствовать на заседании комиссии по уважительным причинам (болезнь, пребывание в трудовом отпуске и другое);</w:t>
      </w:r>
    </w:p>
    <w:p w14:paraId="1FA6E2DE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исполняет поручения председателя и заместителя председателя районной, городской избирательной комиссии в пределах своих полномочий и информирует об их исполнении в установленные сроки;</w:t>
      </w:r>
    </w:p>
    <w:p w14:paraId="605A241B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обеспечивает  в установленном порядке рассмотрение обращений физических и юридических лиц, рассмотрение которых на него возложено;</w:t>
      </w:r>
    </w:p>
    <w:p w14:paraId="7D280841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обеспечивает своевременное и качественное выполнение возложенных председателем районной, городской избирательной комиссии задач на день голосования;</w:t>
      </w:r>
    </w:p>
    <w:p w14:paraId="03D1ADC3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 случае выявления нарушений в процессе подготовки и проведения выборов немедленно уведомляет о них председателя или заместителя председателя;</w:t>
      </w:r>
    </w:p>
    <w:p w14:paraId="1E03C6F7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осуществляет иные функции, предусмотренные законодательными актами, а также распределением обязанностей между членами районной, городской избирательной комиссии.</w:t>
      </w:r>
    </w:p>
    <w:p w14:paraId="11F4C341" w14:textId="568E5694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25.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Член районной, городской избирательной комиссии имеет право:</w:t>
      </w:r>
    </w:p>
    <w:p w14:paraId="75F36010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вносить предложения и высказывать замечания по повестке дня заседания районной, городской избирательной комиссии, порядку рассмотрения обсуждаемых вопросов и сути этих вопросов;</w:t>
      </w:r>
    </w:p>
    <w:p w14:paraId="14B942A5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участвовать в обсуждении на заседании районной, городской избирательной комиссии, выступать на заседании, вносить предложения;</w:t>
      </w:r>
    </w:p>
    <w:p w14:paraId="223E7F19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выражать участникам заседания  своё особое мнение о принятом на заседании решении районной, городской избирательной комиссии;</w:t>
      </w:r>
    </w:p>
    <w:p w14:paraId="529E9CAD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ознакомливаться с материалами и документами, касающимися деятельности районной, городской избирательной комиссии.</w:t>
      </w:r>
    </w:p>
    <w:p w14:paraId="29ED7456" w14:textId="460B12D1" w:rsidR="00943B93" w:rsidRPr="00943B93" w:rsidRDefault="00943B93" w:rsidP="00943B93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26.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Все члены районной, городской избирательной комиссии должны строго соблюдать правила этикета, бескомпромиссно относиться к коррупции и не допускать действий (бездействия), которые могут привести к коррупции, при возникновении конфликта интересов, а также при регистрации близких родственников кандидатами по соответствующей территории незамедлительно уведомлять территориальную избирательную комиссию.</w:t>
      </w:r>
    </w:p>
    <w:p w14:paraId="1594D8C4" w14:textId="77777777" w:rsidR="00943B93" w:rsidRPr="00943B93" w:rsidRDefault="00943B93" w:rsidP="00943B93">
      <w:pPr>
        <w:spacing w:after="12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b/>
          <w:sz w:val="28"/>
          <w:szCs w:val="28"/>
          <w:lang w:val="uz-Cyrl-UZ"/>
        </w:rPr>
        <w:t>Глава 6. Организация работы районной, городской избирательной комиссии</w:t>
      </w:r>
    </w:p>
    <w:p w14:paraId="0A4CA2A9" w14:textId="676E5105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27.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Районная, городская избирательная комиссия осуществляет свою деятельность на принципах независимости, законности, коллегиальности, гласности и справедливости.</w:t>
      </w:r>
    </w:p>
    <w:p w14:paraId="3908DD80" w14:textId="0CD07681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28.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Организационной формой работы районной, городской избирательной комиссии является ее заседание, которое проводится по мере необходимости. Заседания районной, городской избирательной комиссии проводятся в здании, в котором она расположена, выездным способом или в форме видеоконференции.</w:t>
      </w:r>
    </w:p>
    <w:p w14:paraId="24264281" w14:textId="1A017F96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29. 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Заседание районной, городской избирательной комиссии может быть созвано по инициативе председателя или по требованию не менее одной трети от общего состава членов комиссии.</w:t>
      </w:r>
    </w:p>
    <w:p w14:paraId="6AD221E2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Заседание районной, городской избирательной комиссии считается правомочным, если в нем принимают участие не менее двух третей от общего числа членов комиссии на день проведения заседания.</w:t>
      </w:r>
    </w:p>
    <w:p w14:paraId="1A6ABED5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Член районной, городской избирательной комиссии, участвующий в заседании посредством видеоконференцсвязи, считается присутствующим на заседании.</w:t>
      </w:r>
    </w:p>
    <w:p w14:paraId="0C27C23B" w14:textId="0ADB50EE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30.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Решение районной, городской избирательной комиссии принимается открытым голосованием, большинством голосов от общего числа членов комиссии. При равном разделении голосов, голос председательствующего является решающим.</w:t>
      </w:r>
    </w:p>
    <w:p w14:paraId="6C530488" w14:textId="49073839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31.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Обсуждение вопросов на заседаниях районной, городской избирательной комиссии осуществляется  открыто и гласно.</w:t>
      </w:r>
    </w:p>
    <w:p w14:paraId="47E1D0F6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На заседании районной, городской избирательной комиссии ведется протокол.</w:t>
      </w:r>
    </w:p>
    <w:p w14:paraId="3D1A5B70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 xml:space="preserve">В протоколе указывается повестка дня заседания, сведения о присутствующих на нем членах районной, городской избирательной комиссии и 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других приглашенных лицах, краткое содержание вопроса, включенного в обсуждение, сведения о выступивших и высказавших свое мнение, результаты голосования по каждому рассмотренному вопросу, принятые решения.</w:t>
      </w:r>
    </w:p>
    <w:p w14:paraId="3732AB02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Протокол подписывается председательствующим и секретарем, к которому прилагается принятое решение, соответствующие документы, а также отдельные мнения (при  наличии) членов районной, городской избирательной комиссии по конкретному вопросу в письменной форме.</w:t>
      </w:r>
    </w:p>
    <w:p w14:paraId="2DD744F8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Протокол о результатах выборов по округу подписывается всеми присутствующими на заседании членами районной, городской избирательной комиссии.</w:t>
      </w:r>
    </w:p>
    <w:p w14:paraId="367D9E62" w14:textId="3B2069B2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32.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Решения районной, городской избирательной комиссии могут приниматься в электронном виде через информационную систему «E-saylov». При этом текст решения, принятого на заседании, загружается в информационную систему «E-saylov» секретарем районной, городской избирательной комиссии и представляется на подпись председателю комиссии (председательствующему на заседании). При этом в текст решения вносятся поправки (изменения, дополнения), одобренные на заседании районной, городской избирательной комиссии.</w:t>
      </w:r>
    </w:p>
    <w:p w14:paraId="0C31E99A" w14:textId="46639194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33.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Решения подписываются председателем районной, городской избирательной комиссии (председательствующим на заседании).</w:t>
      </w:r>
    </w:p>
    <w:p w14:paraId="71DB5DCF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Решения, принимаемые через информационную систему «E-saylov», заверяются электронной цифровой подписью председателя районной, городской избирательной комиссии (председательствующего на заседании).</w:t>
      </w:r>
    </w:p>
    <w:p w14:paraId="07AAB621" w14:textId="662365C2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34.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Решение районной, городской избирательной комиссии, принятое в пределах ее полномочий, обязательно для исполнения участковыми избирательными комиссиями, а также всеми государственными органами, политическими партиями и другими общественными объединениями, трудовыми коллективами и воинскими частями, руководителями предприятий, учреждений и организаций.</w:t>
      </w:r>
    </w:p>
    <w:p w14:paraId="3B19C111" w14:textId="12D5DD7C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35.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На заседаниях районной, городской избирательной комиссии могут принимать участие члены Центральной избирательной комиссии и сотрудники Секретариата, члены территориальной избирательной комиссии, зарегистрированные кандидаты, их доверенные лица, наблюдатели, уполномоченные представители политических партий, представители средств массовой информации, наблюдатели от органов самоуправления граждан, других государств, международных организаций.</w:t>
      </w:r>
    </w:p>
    <w:p w14:paraId="6610820A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На заседания могут быть приглашены представители местных органов государственной власти, общественных объединений и другие.</w:t>
      </w:r>
    </w:p>
    <w:p w14:paraId="2259A3CF" w14:textId="509A5B11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36.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Районная, городская избирательная комиссия после её образования территориальной избирательной комиссией осуществляет следующие мероприятия:</w:t>
      </w:r>
    </w:p>
    <w:p w14:paraId="63EDFE6F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проводит первое организационное заседание районной, городской избирательной комиссии;</w:t>
      </w:r>
    </w:p>
    <w:p w14:paraId="3C46D80B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осуществляет необходимую организационную работу для оснащения в установленном порядке здания, в котором расположена районная, городская избирательная комиссия.</w:t>
      </w:r>
    </w:p>
    <w:p w14:paraId="04DAF12C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На первом организационном заседании районной, городской избирательной комиссии рассматриваются следующие вопросы:</w:t>
      </w:r>
    </w:p>
    <w:p w14:paraId="5E62C9EC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утверждение плана работы районной, городской избирательной комиссии по подготовке и проведению выборов;</w:t>
      </w:r>
    </w:p>
    <w:p w14:paraId="0EE951A2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распределение обязанностей среди членов районной, городской избирательной комиссии;</w:t>
      </w:r>
    </w:p>
    <w:p w14:paraId="27ED60BC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организация приёма граждан членами районной, городской избирательной комиссии;</w:t>
      </w:r>
    </w:p>
    <w:p w14:paraId="58A4DE91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организация дежурства членов районной, городской избирательной комиссии.</w:t>
      </w:r>
    </w:p>
    <w:p w14:paraId="47FB4B73" w14:textId="6853806C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37.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Районная, городская избирательная комиссия имеет печать, утвержденную по форме согласно приложению № 2.</w:t>
      </w:r>
    </w:p>
    <w:p w14:paraId="0E8A4E67" w14:textId="1CF37164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38.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 период подготовки и проведения выборов может быть создан секретариат районной, городской избирательной комиссии.</w:t>
      </w:r>
    </w:p>
    <w:p w14:paraId="6AEE6DCD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Специалисты, привлекаемые в секретариат районной, городской избирательной комиссии, освобождаются от выполнения производственных или служебных обязанностей с сохранением среднемесячной заработной платы.</w:t>
      </w:r>
    </w:p>
    <w:p w14:paraId="57F74E01" w14:textId="77AEC4AF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39.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Председатель или заместитель председателя районной, городской  избирательной комиссии регистрирует и принимает на основании соответствующих документов посетивших районную, городскую избирательную комиссию наблюдателей от политических партий, уполномоченных представителей, кандидатов и их доверенных лиц, представителей средств массовой информации, органов самоуправления граждан, а также наблюдателей от других государств и международных организаций.</w:t>
      </w:r>
    </w:p>
    <w:p w14:paraId="45785202" w14:textId="34A694FD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40.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Председатель, заместитель председателя или секретарь районной, городской избирательной комиссии в день голосования ежечасно информирует территориальную избирательную комиссию о ходе голосования на соответствующей территории, а в дни досрочного голосования – о результатах голосования ежедневно.</w:t>
      </w:r>
    </w:p>
    <w:p w14:paraId="33EEE1CE" w14:textId="1B8B3DE2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41.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 целях организации использования информационных систем, связанных с выборами, на одного из членов районной, городской избирательной комиссии (как правило, обладающего определенными навыками в области цифровых технологий) возлагаются следующие задачи:</w:t>
      </w:r>
    </w:p>
    <w:p w14:paraId="6E5975D3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организация эффективного использования членами комиссии информационных систем;</w:t>
      </w:r>
    </w:p>
    <w:p w14:paraId="7909FF42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предоставление членам участковой избирательной комиссии соответствующей информации для доступа к ИСУИП;</w:t>
      </w:r>
    </w:p>
    <w:p w14:paraId="0F927E7E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осуществление контроля за обеспечением информационной безопасности при использовании информационных систем;</w:t>
      </w:r>
    </w:p>
    <w:p w14:paraId="020B5077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координация работы, проводимой в ИСУИП участковыми избирательными комиссиями.</w:t>
      </w:r>
    </w:p>
    <w:p w14:paraId="071A8A8C" w14:textId="0E87673F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42.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Рабочие документы, которые ведутся в районной, городской избирательной комиссии:</w:t>
      </w:r>
    </w:p>
    <w:p w14:paraId="2041E1DF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решения, протоколы, журнал актов и папки районной, городской избирательной комиссиии;</w:t>
      </w:r>
    </w:p>
    <w:p w14:paraId="1A82FDA6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папка постановлений, распоряжений Центральной избирательной комиссии, территориальной избирательной комиссии;</w:t>
      </w:r>
    </w:p>
    <w:p w14:paraId="2E498523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папка по делопроизводству по выборам депутатов районного, городского Кенегаша народных депутатов;</w:t>
      </w:r>
    </w:p>
    <w:p w14:paraId="558557E8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папка и журнал регистрации входящих, исходящих документов, в том числе обращений физических и юридических лиц;</w:t>
      </w:r>
    </w:p>
    <w:p w14:paraId="778A4CB6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папка по делопроизводству финансовых документов и учету избирательного оборудования;</w:t>
      </w:r>
    </w:p>
    <w:p w14:paraId="0FADDA28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папка документов касающиеся ЕЭСИ и ИСУИП;</w:t>
      </w:r>
    </w:p>
    <w:p w14:paraId="1B96E3B6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журнал регистрации наблюдателей.</w:t>
      </w:r>
    </w:p>
    <w:p w14:paraId="06AA72EB" w14:textId="4D117D83" w:rsidR="00943B93" w:rsidRPr="00943B93" w:rsidRDefault="00943B93" w:rsidP="00943B93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43.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Рабочие документы, которые ведутся в районной, городской избирательной комиссии, по поручению Центральной избирательной комиссии могут быть оформлены в электронном виде.</w:t>
      </w:r>
    </w:p>
    <w:p w14:paraId="540764E1" w14:textId="77777777" w:rsidR="00943B93" w:rsidRPr="00943B93" w:rsidRDefault="00943B93" w:rsidP="00943B93">
      <w:pPr>
        <w:spacing w:after="12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b/>
          <w:sz w:val="28"/>
          <w:szCs w:val="28"/>
          <w:lang w:val="uz-Cyrl-UZ"/>
        </w:rPr>
        <w:t>Глава 7. Оснащение зданий и помещений районной, городской избирательной комиссии</w:t>
      </w:r>
    </w:p>
    <w:p w14:paraId="3AB5FED4" w14:textId="462693D2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44.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 период подготовки и проведения выборов государственные органы, предприятия, учреждения, организации, расположенные на соответствующей территории, обязаны бесплатно предоставлять в распоряжение районной, городской избирательной комиссии здания, залы заседаний, помещения и оборудование, необходимые для подготовки и проведения выборов.</w:t>
      </w:r>
    </w:p>
    <w:p w14:paraId="72FDE4DA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 xml:space="preserve">В период проведения выборов районная, городская избирательная комиссия обеспечивается хокимиятами района, города зданием, состоящим не 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менее чем из четырех комнат, а также транспортом, средствами связи и дополнительно доступом к сети Интернет.</w:t>
      </w:r>
    </w:p>
    <w:p w14:paraId="1141773C" w14:textId="7B2867C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45.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 период проведения выборов здание, в котором расположена районная, городская избирательная комиссия, должно быть оснащено соответствующим образом и иметь:</w:t>
      </w:r>
    </w:p>
    <w:p w14:paraId="1787EBFA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Государственный флаг Республики Узбекистан (над зданием и внутри помещения);</w:t>
      </w:r>
    </w:p>
    <w:p w14:paraId="54748B9E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Государственный герб Республики Узбекистан (внутри помещения);</w:t>
      </w:r>
    </w:p>
    <w:p w14:paraId="161D1646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вывеску с полным наименованием районной, городской избирательной комиссии;</w:t>
      </w:r>
    </w:p>
    <w:p w14:paraId="74EC4827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запираемый сейф или металлический шкаф;</w:t>
      </w:r>
    </w:p>
    <w:p w14:paraId="2799005F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необходимую мебель, кондиционер, оргтехнику (компьютер, ноутбук, принтер, сканер, копировальный аппарат, UPS), телефон, телевизор;</w:t>
      </w:r>
    </w:p>
    <w:p w14:paraId="33B00E42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не менее двух компьютеров, отвечающих требованиям ИСУИП и информационной системы «E-saylov», и необходимое для них оборудование (принтер, сканер, UPS и другие), а также бесперебойное (беспроводное) подключение к сети Интернет и другое;</w:t>
      </w:r>
    </w:p>
    <w:p w14:paraId="041FDA57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видеомонитор, микрофон и акустические устройства для видеоконференцсвязи;</w:t>
      </w:r>
    </w:p>
    <w:p w14:paraId="5507DF58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генераторную установку, вырабатывающую альтернативную электроэнергию;</w:t>
      </w:r>
    </w:p>
    <w:p w14:paraId="2A102576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противопожарные средства.</w:t>
      </w:r>
    </w:p>
    <w:p w14:paraId="4879E853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Здание, в котором расположена территориальная избирательная комиссия, и дорожки, ведущие к нему, должны быть ухоженными и отремонтированными, а также должны быть установлены осветительные приборы.</w:t>
      </w:r>
    </w:p>
    <w:p w14:paraId="07D2846F" w14:textId="7ED852A2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46.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 период проведения выборов в здании районной, городской избирательной комиссии размещаются:</w:t>
      </w:r>
    </w:p>
    <w:p w14:paraId="322F465B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плакат, посвященный дате выборов;</w:t>
      </w:r>
    </w:p>
    <w:p w14:paraId="5AAAD518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состав, адрес и номера телефонов районной, городской избирательной комиссии;</w:t>
      </w:r>
    </w:p>
    <w:p w14:paraId="66BDD0DC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номера телефонов доверия Центральной избирательной комиссии, территориальной избирательной комиссии, соответствующего районного или городского суда, прокуратуры и отдела внутренних дел.</w:t>
      </w:r>
    </w:p>
    <w:p w14:paraId="1B026B48" w14:textId="556A9E53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47.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 помещении членов районной, городской избирательной комиссии должны быть:</w:t>
      </w:r>
    </w:p>
    <w:p w14:paraId="46DA5716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Конституция Республики Узбекистан, Избирательный кодекс, законодательные акты о выборах;</w:t>
      </w:r>
    </w:p>
    <w:p w14:paraId="414BCE18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сведения о составе членов районной, городской избирательной комиссии;</w:t>
      </w:r>
    </w:p>
    <w:p w14:paraId="142E462A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план работы и график дежурств районной, городской избирательной комиссии.</w:t>
      </w:r>
    </w:p>
    <w:p w14:paraId="4E466BC2" w14:textId="3741BE86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48.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Материалы, размещаемые на стендах, не должны содержать элементы и признаки предвыборной агитации.</w:t>
      </w:r>
    </w:p>
    <w:p w14:paraId="7EA0DBA5" w14:textId="0A8252AA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49.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Наклонные дорожки (пандусы), приспособленные для проезда колясок лиц с инвалидностью на входе в здание районной, городской избирательной комиссии, должны соответствовать установленным требованиям.</w:t>
      </w:r>
    </w:p>
    <w:p w14:paraId="7C1757E7" w14:textId="69DB9858" w:rsidR="00943B93" w:rsidRPr="00943B93" w:rsidRDefault="00943B93" w:rsidP="00943B93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50.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Подключение компьютеров районной, городской избирательной комиссии к сети Интернет осуществляется при поддержке территориальных отделов Министерства цифровых технологий Республики Узбекистан.</w:t>
      </w:r>
    </w:p>
    <w:p w14:paraId="269428A3" w14:textId="77777777" w:rsidR="00943B93" w:rsidRPr="00943B93" w:rsidRDefault="00943B93" w:rsidP="00943B93">
      <w:pPr>
        <w:spacing w:after="12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b/>
          <w:sz w:val="28"/>
          <w:szCs w:val="28"/>
          <w:lang w:val="uz-Cyrl-UZ"/>
        </w:rPr>
        <w:t>Глава 8. Финансирование деятельности районной, городской избирательной комиссии</w:t>
      </w:r>
    </w:p>
    <w:p w14:paraId="1CE7C876" w14:textId="36B36ED5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51.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Расходы, связанные с подготовкой и проведением выборов Президента Республики Узбекистан, депутатов Законодательной палаты, местных Кенгашей, осуществляются за счет средств Государственного бюджета Республики Узбекистан.</w:t>
      </w:r>
    </w:p>
    <w:p w14:paraId="03022924" w14:textId="451DA5C9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52.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Расходы, связанные с подготовкой и проведением выборов депутатов вместо выбывших районного, городского Кенгаша народных депутатов, осуществляются за счет средств местного бюджета соответствующего района, города.</w:t>
      </w:r>
    </w:p>
    <w:p w14:paraId="04F10E7E" w14:textId="063B8F32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53.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Финансирование выборов за счет средств иностранных государств, их физических и юридических лиц, а также международных организаций запрещено.</w:t>
      </w:r>
    </w:p>
    <w:p w14:paraId="2EC5A509" w14:textId="4A7D60FF" w:rsidR="00943B93" w:rsidRPr="00943B93" w:rsidRDefault="00943B93" w:rsidP="00943B93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54.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Финансирование подготовки и проведения выборов в районные, городские Кенгаши народных депутатов и порядок использования средств осуществляются на основании постановления Центральной избирательной комиссии.</w:t>
      </w:r>
    </w:p>
    <w:p w14:paraId="6F5909A6" w14:textId="77777777" w:rsidR="00943B93" w:rsidRPr="00943B93" w:rsidRDefault="00943B93" w:rsidP="00943B93">
      <w:pPr>
        <w:spacing w:after="12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b/>
          <w:sz w:val="28"/>
          <w:szCs w:val="28"/>
          <w:lang w:val="uz-Cyrl-UZ"/>
        </w:rPr>
        <w:t>Глава 9. Рассмотрение обращений физических и юридических лиц</w:t>
      </w:r>
    </w:p>
    <w:p w14:paraId="45D40985" w14:textId="353EEDCD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55. 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Обращения физических и юридических лиц, поступившие в районную, городскую избирательную комиссию, рассматриваются в порядке, установленном Избирательным кодексом, Законом «Об обращениях физических и юридических лиц» и другими законодательными актами.</w:t>
      </w:r>
    </w:p>
    <w:p w14:paraId="727E1E3C" w14:textId="1F171FA5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56.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Поступившие обращения распределяются председателем районной, городской избирательной комиссии между членами комиссии для рассмотрения.</w:t>
      </w:r>
    </w:p>
    <w:p w14:paraId="6B5AEBB7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Ответное письмо на обращение подписывается председателем или заместителем председателя районной, городской избирательной комиссии.</w:t>
      </w:r>
    </w:p>
    <w:p w14:paraId="1A11B881" w14:textId="5F45B7FD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57.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В случае если решение вопросов, изложенных в обращении, не входит в полномочия районной, городской избирательной комиссии, оно направляется в установленном законодательством порядке в соответствующие органы.</w:t>
      </w:r>
    </w:p>
    <w:p w14:paraId="34DFEB6E" w14:textId="358079A8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58.</w:t>
      </w:r>
      <w:r w:rsidR="00DE14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Районная, городская избирательная комиссия в пределах своих полномочий рассматривает обращения физических и юридических лиц, поступившие в период проведения избирательной кампании, о нарушении требований Избирательного кодекса либо по иным вопросам организации выборов.</w:t>
      </w:r>
    </w:p>
    <w:p w14:paraId="0D57A824" w14:textId="77777777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По этим обращениям должны быть проведены проверки и предоставлены письменные ответы в трехдневный срок, а по обращениям, поступившим менее шести дней до выборов либо в день голосования, подлежат рассмотрению и ответу незамедлительно. За исключением жалоб на действия и решения участковых избирательных комиссий.</w:t>
      </w:r>
    </w:p>
    <w:p w14:paraId="76DA23FF" w14:textId="77777777" w:rsidR="00943B93" w:rsidRPr="00943B93" w:rsidRDefault="00943B93" w:rsidP="00DE1453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При необходимости районная, городская избирательная комиссия может образовать рабочую группу с привлечением соответствующих специалистов для рассмотрения обращений.</w:t>
      </w:r>
    </w:p>
    <w:p w14:paraId="29A3F34F" w14:textId="77777777" w:rsidR="00943B93" w:rsidRPr="00943B93" w:rsidRDefault="00943B93" w:rsidP="00DE1453">
      <w:pPr>
        <w:spacing w:after="12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b/>
          <w:sz w:val="28"/>
          <w:szCs w:val="28"/>
          <w:lang w:val="uz-Cyrl-UZ"/>
        </w:rPr>
        <w:t>Глава 10. Ответственность за нарушение избирательного законодательства</w:t>
      </w:r>
    </w:p>
    <w:p w14:paraId="11B9F957" w14:textId="0E456082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59.</w:t>
      </w:r>
      <w:r w:rsidR="00DE14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Лица, виновные в нарушении избирательного законодательства, несут ответственность в установленном порядке.</w:t>
      </w:r>
    </w:p>
    <w:p w14:paraId="6DA1C418" w14:textId="77777777" w:rsidR="00DE1453" w:rsidRDefault="00943B93" w:rsidP="00DE1453">
      <w:pPr>
        <w:spacing w:after="12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60.</w:t>
      </w:r>
      <w:r w:rsidR="00DE14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Производство по делам о нарушениях в процессе подготовки и проведения выборов осуществляется в установленном законодательством порядке.</w:t>
      </w:r>
    </w:p>
    <w:p w14:paraId="4528B79A" w14:textId="46455A30" w:rsidR="00943B93" w:rsidRPr="00943B93" w:rsidRDefault="00943B93" w:rsidP="00DE1453">
      <w:pPr>
        <w:spacing w:after="12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b/>
          <w:sz w:val="28"/>
          <w:szCs w:val="28"/>
          <w:lang w:val="uz-Cyrl-UZ"/>
        </w:rPr>
        <w:t>Глава 11. Хранение избирательных документов и печатей</w:t>
      </w:r>
    </w:p>
    <w:p w14:paraId="46186629" w14:textId="0BEA3195" w:rsidR="00943B93" w:rsidRPr="00943B93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61.</w:t>
      </w:r>
      <w:r w:rsidR="00DE14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943B93">
        <w:rPr>
          <w:rFonts w:ascii="Times New Roman" w:hAnsi="Times New Roman" w:cs="Times New Roman"/>
          <w:sz w:val="28"/>
          <w:szCs w:val="28"/>
          <w:lang w:val="uz-Cyrl-UZ"/>
        </w:rPr>
        <w:t>Документы, связанные с подготовкой и проведением выборов, подготавливаются, сдаются на хранение и (или) уничтожаются в соответствии с соответствующим документом, утверждаемым Центральной избирательной комиссией.</w:t>
      </w:r>
    </w:p>
    <w:p w14:paraId="425E7CBD" w14:textId="19D454B5" w:rsidR="007B4584" w:rsidRDefault="00943B93" w:rsidP="00943B93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943B93">
        <w:rPr>
          <w:rFonts w:ascii="Times New Roman" w:hAnsi="Times New Roman" w:cs="Times New Roman"/>
          <w:sz w:val="28"/>
          <w:szCs w:val="28"/>
          <w:lang w:val="uz-Cyrl-UZ"/>
        </w:rPr>
        <w:t>62.</w:t>
      </w:r>
      <w:r w:rsidR="00DE1453">
        <w:rPr>
          <w:rFonts w:ascii="Times New Roman" w:hAnsi="Times New Roman" w:cs="Times New Roman"/>
          <w:sz w:val="28"/>
          <w:szCs w:val="28"/>
          <w:lang w:val="uz-Cyrl-UZ"/>
        </w:rPr>
        <w:t> </w:t>
      </w:r>
      <w:bookmarkStart w:id="1" w:name="_GoBack"/>
      <w:bookmarkEnd w:id="1"/>
      <w:r w:rsidRPr="00943B93">
        <w:rPr>
          <w:rFonts w:ascii="Times New Roman" w:hAnsi="Times New Roman" w:cs="Times New Roman"/>
          <w:sz w:val="28"/>
          <w:szCs w:val="28"/>
          <w:lang w:val="uz-Cyrl-UZ"/>
        </w:rPr>
        <w:t>Районная, городская избирательная комиссия после прекращения деятельности участковых избирательных комиссий обеспечивает приём печатей и их доставку в территориальную избирательную комиссию в установленном порядке.</w:t>
      </w:r>
    </w:p>
    <w:sectPr w:rsidR="007B4584" w:rsidSect="002141E2">
      <w:headerReference w:type="default" r:id="rId7"/>
      <w:headerReference w:type="firs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FD9F4" w14:textId="77777777" w:rsidR="0089141E" w:rsidRDefault="0089141E" w:rsidP="00E40C4E">
      <w:pPr>
        <w:spacing w:after="0" w:line="240" w:lineRule="auto"/>
      </w:pPr>
      <w:r>
        <w:separator/>
      </w:r>
    </w:p>
  </w:endnote>
  <w:endnote w:type="continuationSeparator" w:id="0">
    <w:p w14:paraId="1C8CBDE9" w14:textId="77777777" w:rsidR="0089141E" w:rsidRDefault="0089141E" w:rsidP="00E4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BF4FF" w14:textId="77777777" w:rsidR="0089141E" w:rsidRDefault="0089141E" w:rsidP="00E40C4E">
      <w:pPr>
        <w:spacing w:after="0" w:line="240" w:lineRule="auto"/>
      </w:pPr>
      <w:r>
        <w:separator/>
      </w:r>
    </w:p>
  </w:footnote>
  <w:footnote w:type="continuationSeparator" w:id="0">
    <w:p w14:paraId="3F48420F" w14:textId="77777777" w:rsidR="0089141E" w:rsidRDefault="0089141E" w:rsidP="00E4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2058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81F399" w14:textId="739E26A4" w:rsidR="00E40C4E" w:rsidRPr="00E40C4E" w:rsidRDefault="00E40C4E">
        <w:pPr>
          <w:pStyle w:val="a3"/>
          <w:jc w:val="center"/>
          <w:rPr>
            <w:rFonts w:ascii="Times New Roman" w:hAnsi="Times New Roman" w:cs="Times New Roman"/>
          </w:rPr>
        </w:pPr>
        <w:r w:rsidRPr="00E40C4E">
          <w:rPr>
            <w:rFonts w:ascii="Times New Roman" w:hAnsi="Times New Roman" w:cs="Times New Roman"/>
          </w:rPr>
          <w:fldChar w:fldCharType="begin"/>
        </w:r>
        <w:r w:rsidRPr="00E40C4E">
          <w:rPr>
            <w:rFonts w:ascii="Times New Roman" w:hAnsi="Times New Roman" w:cs="Times New Roman"/>
          </w:rPr>
          <w:instrText>PAGE   \* MERGEFORMAT</w:instrText>
        </w:r>
        <w:r w:rsidRPr="00E40C4E">
          <w:rPr>
            <w:rFonts w:ascii="Times New Roman" w:hAnsi="Times New Roman" w:cs="Times New Roman"/>
          </w:rPr>
          <w:fldChar w:fldCharType="separate"/>
        </w:r>
        <w:r w:rsidR="00A1136E">
          <w:rPr>
            <w:rFonts w:ascii="Times New Roman" w:hAnsi="Times New Roman" w:cs="Times New Roman"/>
            <w:noProof/>
          </w:rPr>
          <w:t>18</w:t>
        </w:r>
        <w:r w:rsidRPr="00E40C4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34CF2" w14:textId="3A145FFD" w:rsidR="00E40C4E" w:rsidRDefault="00E40C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E58"/>
    <w:rsid w:val="00010CFF"/>
    <w:rsid w:val="00023122"/>
    <w:rsid w:val="00024BB5"/>
    <w:rsid w:val="00025BEC"/>
    <w:rsid w:val="00034EA8"/>
    <w:rsid w:val="00037EB9"/>
    <w:rsid w:val="0005134A"/>
    <w:rsid w:val="00053ECB"/>
    <w:rsid w:val="00055719"/>
    <w:rsid w:val="00062ED3"/>
    <w:rsid w:val="00063565"/>
    <w:rsid w:val="00067665"/>
    <w:rsid w:val="00074418"/>
    <w:rsid w:val="00081C9A"/>
    <w:rsid w:val="00084230"/>
    <w:rsid w:val="00097AEB"/>
    <w:rsid w:val="000A65D1"/>
    <w:rsid w:val="000B29D3"/>
    <w:rsid w:val="000B44E0"/>
    <w:rsid w:val="000B562E"/>
    <w:rsid w:val="000B5B04"/>
    <w:rsid w:val="000C06D5"/>
    <w:rsid w:val="000C2F85"/>
    <w:rsid w:val="000C30BA"/>
    <w:rsid w:val="000D3890"/>
    <w:rsid w:val="000D5740"/>
    <w:rsid w:val="000D73ED"/>
    <w:rsid w:val="000E4459"/>
    <w:rsid w:val="000E5B76"/>
    <w:rsid w:val="000F0AEE"/>
    <w:rsid w:val="000F6AC5"/>
    <w:rsid w:val="000F7CB5"/>
    <w:rsid w:val="00100924"/>
    <w:rsid w:val="0010105B"/>
    <w:rsid w:val="00103E35"/>
    <w:rsid w:val="00104833"/>
    <w:rsid w:val="00105CC9"/>
    <w:rsid w:val="0011538F"/>
    <w:rsid w:val="00117CE0"/>
    <w:rsid w:val="0012025C"/>
    <w:rsid w:val="00121EAC"/>
    <w:rsid w:val="00130F53"/>
    <w:rsid w:val="001347E3"/>
    <w:rsid w:val="00140F05"/>
    <w:rsid w:val="00143D16"/>
    <w:rsid w:val="001457FF"/>
    <w:rsid w:val="0014635D"/>
    <w:rsid w:val="001478FD"/>
    <w:rsid w:val="00150395"/>
    <w:rsid w:val="001533BB"/>
    <w:rsid w:val="0015460C"/>
    <w:rsid w:val="0016753D"/>
    <w:rsid w:val="00171CCC"/>
    <w:rsid w:val="00172865"/>
    <w:rsid w:val="001749D9"/>
    <w:rsid w:val="00181284"/>
    <w:rsid w:val="00182A9E"/>
    <w:rsid w:val="00184BC1"/>
    <w:rsid w:val="00187A37"/>
    <w:rsid w:val="00190FD7"/>
    <w:rsid w:val="00197792"/>
    <w:rsid w:val="001A3B99"/>
    <w:rsid w:val="001A6ECB"/>
    <w:rsid w:val="001B0317"/>
    <w:rsid w:val="001B053A"/>
    <w:rsid w:val="001B498C"/>
    <w:rsid w:val="001C388E"/>
    <w:rsid w:val="001C51F2"/>
    <w:rsid w:val="001C5ECB"/>
    <w:rsid w:val="001D6C0D"/>
    <w:rsid w:val="001E5B71"/>
    <w:rsid w:val="001E6699"/>
    <w:rsid w:val="001E7713"/>
    <w:rsid w:val="001E78C6"/>
    <w:rsid w:val="001F0159"/>
    <w:rsid w:val="001F337F"/>
    <w:rsid w:val="001F70D6"/>
    <w:rsid w:val="0020182D"/>
    <w:rsid w:val="00214116"/>
    <w:rsid w:val="002141E2"/>
    <w:rsid w:val="0021763A"/>
    <w:rsid w:val="00217CAF"/>
    <w:rsid w:val="00222387"/>
    <w:rsid w:val="00224A78"/>
    <w:rsid w:val="00226413"/>
    <w:rsid w:val="002273EB"/>
    <w:rsid w:val="0023045D"/>
    <w:rsid w:val="002342BD"/>
    <w:rsid w:val="002379BD"/>
    <w:rsid w:val="002523DA"/>
    <w:rsid w:val="002602C8"/>
    <w:rsid w:val="00260700"/>
    <w:rsid w:val="0026331B"/>
    <w:rsid w:val="00265FF9"/>
    <w:rsid w:val="002666B6"/>
    <w:rsid w:val="0027123F"/>
    <w:rsid w:val="00271ED6"/>
    <w:rsid w:val="00274D4A"/>
    <w:rsid w:val="00284671"/>
    <w:rsid w:val="00284B00"/>
    <w:rsid w:val="00285838"/>
    <w:rsid w:val="002858A8"/>
    <w:rsid w:val="00291B3F"/>
    <w:rsid w:val="00294C19"/>
    <w:rsid w:val="002A5D9F"/>
    <w:rsid w:val="002B0247"/>
    <w:rsid w:val="002C0461"/>
    <w:rsid w:val="002C07FF"/>
    <w:rsid w:val="002D288F"/>
    <w:rsid w:val="002E0ADE"/>
    <w:rsid w:val="002E0F59"/>
    <w:rsid w:val="002E465F"/>
    <w:rsid w:val="002E57A3"/>
    <w:rsid w:val="002E60D4"/>
    <w:rsid w:val="002F5F3C"/>
    <w:rsid w:val="002F645F"/>
    <w:rsid w:val="0030115D"/>
    <w:rsid w:val="003025B1"/>
    <w:rsid w:val="003038EE"/>
    <w:rsid w:val="003074A0"/>
    <w:rsid w:val="00310AFE"/>
    <w:rsid w:val="0031297A"/>
    <w:rsid w:val="00312D39"/>
    <w:rsid w:val="003164D1"/>
    <w:rsid w:val="003214A9"/>
    <w:rsid w:val="00324662"/>
    <w:rsid w:val="00331A9A"/>
    <w:rsid w:val="00334276"/>
    <w:rsid w:val="00334496"/>
    <w:rsid w:val="00335D80"/>
    <w:rsid w:val="0033629E"/>
    <w:rsid w:val="00350FD0"/>
    <w:rsid w:val="0035113B"/>
    <w:rsid w:val="0036259B"/>
    <w:rsid w:val="003670E8"/>
    <w:rsid w:val="0038027B"/>
    <w:rsid w:val="0038073F"/>
    <w:rsid w:val="00385731"/>
    <w:rsid w:val="00394290"/>
    <w:rsid w:val="003A1222"/>
    <w:rsid w:val="003A50E6"/>
    <w:rsid w:val="003A52FB"/>
    <w:rsid w:val="003A67C7"/>
    <w:rsid w:val="003B4E23"/>
    <w:rsid w:val="003B5ACC"/>
    <w:rsid w:val="003C2DA5"/>
    <w:rsid w:val="003C5D1A"/>
    <w:rsid w:val="003C7549"/>
    <w:rsid w:val="003C7FA2"/>
    <w:rsid w:val="003D68CA"/>
    <w:rsid w:val="003E3FDF"/>
    <w:rsid w:val="003E7CA8"/>
    <w:rsid w:val="00402C2A"/>
    <w:rsid w:val="00411679"/>
    <w:rsid w:val="00414717"/>
    <w:rsid w:val="00422A7B"/>
    <w:rsid w:val="00427080"/>
    <w:rsid w:val="00436255"/>
    <w:rsid w:val="004366D0"/>
    <w:rsid w:val="0044408B"/>
    <w:rsid w:val="004532FD"/>
    <w:rsid w:val="004548B3"/>
    <w:rsid w:val="00456C95"/>
    <w:rsid w:val="00457418"/>
    <w:rsid w:val="00457910"/>
    <w:rsid w:val="00464383"/>
    <w:rsid w:val="00464C40"/>
    <w:rsid w:val="00466B08"/>
    <w:rsid w:val="004728F8"/>
    <w:rsid w:val="00473B66"/>
    <w:rsid w:val="0048212A"/>
    <w:rsid w:val="004853B6"/>
    <w:rsid w:val="00491BA0"/>
    <w:rsid w:val="00493593"/>
    <w:rsid w:val="00497894"/>
    <w:rsid w:val="004A47B6"/>
    <w:rsid w:val="004A533F"/>
    <w:rsid w:val="004A5B6E"/>
    <w:rsid w:val="004A5F8D"/>
    <w:rsid w:val="004A7E11"/>
    <w:rsid w:val="004B5E58"/>
    <w:rsid w:val="004C33BF"/>
    <w:rsid w:val="004C5DB7"/>
    <w:rsid w:val="004D5391"/>
    <w:rsid w:val="004D67B0"/>
    <w:rsid w:val="004E0577"/>
    <w:rsid w:val="004E09CB"/>
    <w:rsid w:val="004E174F"/>
    <w:rsid w:val="004E1F64"/>
    <w:rsid w:val="004F2DF3"/>
    <w:rsid w:val="004F37A2"/>
    <w:rsid w:val="004F37FD"/>
    <w:rsid w:val="004F6C5D"/>
    <w:rsid w:val="005009CC"/>
    <w:rsid w:val="00505B68"/>
    <w:rsid w:val="00506E83"/>
    <w:rsid w:val="00521C69"/>
    <w:rsid w:val="00522400"/>
    <w:rsid w:val="00522B69"/>
    <w:rsid w:val="00523371"/>
    <w:rsid w:val="00524263"/>
    <w:rsid w:val="00525B98"/>
    <w:rsid w:val="00526B8E"/>
    <w:rsid w:val="00530D22"/>
    <w:rsid w:val="00533C79"/>
    <w:rsid w:val="005377F7"/>
    <w:rsid w:val="005406CB"/>
    <w:rsid w:val="00541258"/>
    <w:rsid w:val="005465FD"/>
    <w:rsid w:val="00546D14"/>
    <w:rsid w:val="0055017C"/>
    <w:rsid w:val="0055266D"/>
    <w:rsid w:val="00560D75"/>
    <w:rsid w:val="0056224F"/>
    <w:rsid w:val="00581ABD"/>
    <w:rsid w:val="00586000"/>
    <w:rsid w:val="005941C5"/>
    <w:rsid w:val="005950CA"/>
    <w:rsid w:val="005A2A53"/>
    <w:rsid w:val="005A44C8"/>
    <w:rsid w:val="005B0B65"/>
    <w:rsid w:val="005B1DD0"/>
    <w:rsid w:val="005B33A8"/>
    <w:rsid w:val="005B5DF3"/>
    <w:rsid w:val="005C5BE9"/>
    <w:rsid w:val="005C6E10"/>
    <w:rsid w:val="005D3138"/>
    <w:rsid w:val="005D5099"/>
    <w:rsid w:val="005D54CD"/>
    <w:rsid w:val="005E0EB2"/>
    <w:rsid w:val="005E41FD"/>
    <w:rsid w:val="005E5747"/>
    <w:rsid w:val="005E6AD5"/>
    <w:rsid w:val="005E75D2"/>
    <w:rsid w:val="00600EE2"/>
    <w:rsid w:val="00602F8F"/>
    <w:rsid w:val="00605211"/>
    <w:rsid w:val="00624129"/>
    <w:rsid w:val="00626C95"/>
    <w:rsid w:val="00626E96"/>
    <w:rsid w:val="00626FBD"/>
    <w:rsid w:val="00630EF5"/>
    <w:rsid w:val="0063171E"/>
    <w:rsid w:val="0063465A"/>
    <w:rsid w:val="006435AA"/>
    <w:rsid w:val="00643E6A"/>
    <w:rsid w:val="0065552B"/>
    <w:rsid w:val="00657E9B"/>
    <w:rsid w:val="006611D5"/>
    <w:rsid w:val="00664081"/>
    <w:rsid w:val="0066544F"/>
    <w:rsid w:val="00670ED5"/>
    <w:rsid w:val="006752DA"/>
    <w:rsid w:val="00675785"/>
    <w:rsid w:val="006808A3"/>
    <w:rsid w:val="00682530"/>
    <w:rsid w:val="00686CC7"/>
    <w:rsid w:val="00692BEA"/>
    <w:rsid w:val="00694595"/>
    <w:rsid w:val="006A1648"/>
    <w:rsid w:val="006A2A4D"/>
    <w:rsid w:val="006B6EFA"/>
    <w:rsid w:val="006B7C2A"/>
    <w:rsid w:val="006E04C9"/>
    <w:rsid w:val="006E1056"/>
    <w:rsid w:val="006F5702"/>
    <w:rsid w:val="006F5ED3"/>
    <w:rsid w:val="007006F7"/>
    <w:rsid w:val="00707434"/>
    <w:rsid w:val="00712FDC"/>
    <w:rsid w:val="00721F79"/>
    <w:rsid w:val="0072226D"/>
    <w:rsid w:val="00722528"/>
    <w:rsid w:val="0072414E"/>
    <w:rsid w:val="00724A0D"/>
    <w:rsid w:val="007466F9"/>
    <w:rsid w:val="007475F4"/>
    <w:rsid w:val="007566E0"/>
    <w:rsid w:val="00756C1D"/>
    <w:rsid w:val="00757CFF"/>
    <w:rsid w:val="0076503F"/>
    <w:rsid w:val="0076678A"/>
    <w:rsid w:val="00772606"/>
    <w:rsid w:val="007770EA"/>
    <w:rsid w:val="00777A00"/>
    <w:rsid w:val="00777C0C"/>
    <w:rsid w:val="00777C7E"/>
    <w:rsid w:val="0078063E"/>
    <w:rsid w:val="00787FC4"/>
    <w:rsid w:val="00795431"/>
    <w:rsid w:val="007A0971"/>
    <w:rsid w:val="007A3FC6"/>
    <w:rsid w:val="007A66CA"/>
    <w:rsid w:val="007A76E2"/>
    <w:rsid w:val="007B1665"/>
    <w:rsid w:val="007B4584"/>
    <w:rsid w:val="007B63C1"/>
    <w:rsid w:val="007C02B1"/>
    <w:rsid w:val="007C1970"/>
    <w:rsid w:val="007C738B"/>
    <w:rsid w:val="007C7519"/>
    <w:rsid w:val="007D34E4"/>
    <w:rsid w:val="007D6A5E"/>
    <w:rsid w:val="007E297B"/>
    <w:rsid w:val="007E2FBA"/>
    <w:rsid w:val="007E55D7"/>
    <w:rsid w:val="007F1CDC"/>
    <w:rsid w:val="008004EC"/>
    <w:rsid w:val="00802BAE"/>
    <w:rsid w:val="008067E3"/>
    <w:rsid w:val="0081208C"/>
    <w:rsid w:val="008225BA"/>
    <w:rsid w:val="008237F8"/>
    <w:rsid w:val="00826C57"/>
    <w:rsid w:val="00832CA7"/>
    <w:rsid w:val="008366AC"/>
    <w:rsid w:val="00841006"/>
    <w:rsid w:val="00842374"/>
    <w:rsid w:val="008525F6"/>
    <w:rsid w:val="00861CB6"/>
    <w:rsid w:val="00870F08"/>
    <w:rsid w:val="0087236D"/>
    <w:rsid w:val="0087677C"/>
    <w:rsid w:val="00877CE3"/>
    <w:rsid w:val="008802CF"/>
    <w:rsid w:val="008810CB"/>
    <w:rsid w:val="00881DA4"/>
    <w:rsid w:val="00881F28"/>
    <w:rsid w:val="00882949"/>
    <w:rsid w:val="00883C1A"/>
    <w:rsid w:val="00885C17"/>
    <w:rsid w:val="00890245"/>
    <w:rsid w:val="0089141E"/>
    <w:rsid w:val="008929AB"/>
    <w:rsid w:val="008938A9"/>
    <w:rsid w:val="00894B4C"/>
    <w:rsid w:val="008A0616"/>
    <w:rsid w:val="008A4F31"/>
    <w:rsid w:val="008B0DB7"/>
    <w:rsid w:val="008B138B"/>
    <w:rsid w:val="008B1FD3"/>
    <w:rsid w:val="008B3FA2"/>
    <w:rsid w:val="008B4CC7"/>
    <w:rsid w:val="008B7C8A"/>
    <w:rsid w:val="008C01EA"/>
    <w:rsid w:val="008C02A1"/>
    <w:rsid w:val="008C092C"/>
    <w:rsid w:val="008D28B7"/>
    <w:rsid w:val="008D3364"/>
    <w:rsid w:val="008D4189"/>
    <w:rsid w:val="008E4EC6"/>
    <w:rsid w:val="00901683"/>
    <w:rsid w:val="00901CF0"/>
    <w:rsid w:val="00901D90"/>
    <w:rsid w:val="00905FDF"/>
    <w:rsid w:val="009068FF"/>
    <w:rsid w:val="00906DD1"/>
    <w:rsid w:val="00911658"/>
    <w:rsid w:val="0091181C"/>
    <w:rsid w:val="00914C06"/>
    <w:rsid w:val="00922DDB"/>
    <w:rsid w:val="00926ECB"/>
    <w:rsid w:val="00933802"/>
    <w:rsid w:val="00943B93"/>
    <w:rsid w:val="00950802"/>
    <w:rsid w:val="00960305"/>
    <w:rsid w:val="00960565"/>
    <w:rsid w:val="00965B27"/>
    <w:rsid w:val="0096680B"/>
    <w:rsid w:val="00966E1B"/>
    <w:rsid w:val="009818D4"/>
    <w:rsid w:val="00981F35"/>
    <w:rsid w:val="0098241E"/>
    <w:rsid w:val="0098395C"/>
    <w:rsid w:val="00987E7D"/>
    <w:rsid w:val="00990C97"/>
    <w:rsid w:val="009930FD"/>
    <w:rsid w:val="00996387"/>
    <w:rsid w:val="0099688C"/>
    <w:rsid w:val="009A395A"/>
    <w:rsid w:val="009A6D8A"/>
    <w:rsid w:val="009A7DBB"/>
    <w:rsid w:val="009B0836"/>
    <w:rsid w:val="009B3E7E"/>
    <w:rsid w:val="009C7DB2"/>
    <w:rsid w:val="009D756C"/>
    <w:rsid w:val="009E1C2D"/>
    <w:rsid w:val="009E1CC5"/>
    <w:rsid w:val="009E4178"/>
    <w:rsid w:val="009E7653"/>
    <w:rsid w:val="009E77CB"/>
    <w:rsid w:val="009F200D"/>
    <w:rsid w:val="009F3319"/>
    <w:rsid w:val="009F37D4"/>
    <w:rsid w:val="009F6F09"/>
    <w:rsid w:val="009F7B99"/>
    <w:rsid w:val="00A0221A"/>
    <w:rsid w:val="00A02694"/>
    <w:rsid w:val="00A0416B"/>
    <w:rsid w:val="00A1136E"/>
    <w:rsid w:val="00A1308F"/>
    <w:rsid w:val="00A152E8"/>
    <w:rsid w:val="00A17C60"/>
    <w:rsid w:val="00A220F9"/>
    <w:rsid w:val="00A22D04"/>
    <w:rsid w:val="00A32FE0"/>
    <w:rsid w:val="00A333FF"/>
    <w:rsid w:val="00A33EB3"/>
    <w:rsid w:val="00A348E9"/>
    <w:rsid w:val="00A34E11"/>
    <w:rsid w:val="00A374CF"/>
    <w:rsid w:val="00A4380D"/>
    <w:rsid w:val="00A4744A"/>
    <w:rsid w:val="00A576CC"/>
    <w:rsid w:val="00A64390"/>
    <w:rsid w:val="00A646D5"/>
    <w:rsid w:val="00A650D0"/>
    <w:rsid w:val="00A676B9"/>
    <w:rsid w:val="00A70026"/>
    <w:rsid w:val="00A7368B"/>
    <w:rsid w:val="00A77B3A"/>
    <w:rsid w:val="00A80B0B"/>
    <w:rsid w:val="00A82528"/>
    <w:rsid w:val="00A857F5"/>
    <w:rsid w:val="00A85C53"/>
    <w:rsid w:val="00AA1A3A"/>
    <w:rsid w:val="00AA658F"/>
    <w:rsid w:val="00AA772F"/>
    <w:rsid w:val="00AB3546"/>
    <w:rsid w:val="00AC1407"/>
    <w:rsid w:val="00AC3C91"/>
    <w:rsid w:val="00AC7985"/>
    <w:rsid w:val="00AD17DD"/>
    <w:rsid w:val="00AD233B"/>
    <w:rsid w:val="00AD294E"/>
    <w:rsid w:val="00AD33A3"/>
    <w:rsid w:val="00AE2EA8"/>
    <w:rsid w:val="00AE32DE"/>
    <w:rsid w:val="00AE6814"/>
    <w:rsid w:val="00AF4576"/>
    <w:rsid w:val="00B0720E"/>
    <w:rsid w:val="00B07923"/>
    <w:rsid w:val="00B162E3"/>
    <w:rsid w:val="00B22807"/>
    <w:rsid w:val="00B22C81"/>
    <w:rsid w:val="00B303F0"/>
    <w:rsid w:val="00B31254"/>
    <w:rsid w:val="00B31472"/>
    <w:rsid w:val="00B434F6"/>
    <w:rsid w:val="00B436B7"/>
    <w:rsid w:val="00B44F36"/>
    <w:rsid w:val="00B51150"/>
    <w:rsid w:val="00B530B1"/>
    <w:rsid w:val="00B569D7"/>
    <w:rsid w:val="00B62291"/>
    <w:rsid w:val="00B7328D"/>
    <w:rsid w:val="00B764DD"/>
    <w:rsid w:val="00B778DC"/>
    <w:rsid w:val="00B85861"/>
    <w:rsid w:val="00B92521"/>
    <w:rsid w:val="00B97698"/>
    <w:rsid w:val="00BB0CFC"/>
    <w:rsid w:val="00BB2B16"/>
    <w:rsid w:val="00BB4997"/>
    <w:rsid w:val="00BC5AF2"/>
    <w:rsid w:val="00BD4209"/>
    <w:rsid w:val="00BD7553"/>
    <w:rsid w:val="00BE5125"/>
    <w:rsid w:val="00BE798A"/>
    <w:rsid w:val="00BF4088"/>
    <w:rsid w:val="00C1271C"/>
    <w:rsid w:val="00C32223"/>
    <w:rsid w:val="00C336DB"/>
    <w:rsid w:val="00C421F4"/>
    <w:rsid w:val="00C46871"/>
    <w:rsid w:val="00C507D0"/>
    <w:rsid w:val="00C6641B"/>
    <w:rsid w:val="00C77551"/>
    <w:rsid w:val="00C81731"/>
    <w:rsid w:val="00C837E6"/>
    <w:rsid w:val="00C866D4"/>
    <w:rsid w:val="00C90965"/>
    <w:rsid w:val="00C93F70"/>
    <w:rsid w:val="00CA2B3B"/>
    <w:rsid w:val="00CA3DE4"/>
    <w:rsid w:val="00CB37BA"/>
    <w:rsid w:val="00CC215A"/>
    <w:rsid w:val="00CD740F"/>
    <w:rsid w:val="00CE2675"/>
    <w:rsid w:val="00CE596B"/>
    <w:rsid w:val="00CE7B3C"/>
    <w:rsid w:val="00CE7C43"/>
    <w:rsid w:val="00CF0C57"/>
    <w:rsid w:val="00CF1C80"/>
    <w:rsid w:val="00CF315C"/>
    <w:rsid w:val="00D00916"/>
    <w:rsid w:val="00D056C1"/>
    <w:rsid w:val="00D07223"/>
    <w:rsid w:val="00D12BD5"/>
    <w:rsid w:val="00D12D21"/>
    <w:rsid w:val="00D12D3E"/>
    <w:rsid w:val="00D176FE"/>
    <w:rsid w:val="00D25C9C"/>
    <w:rsid w:val="00D33F51"/>
    <w:rsid w:val="00D35D28"/>
    <w:rsid w:val="00D3687B"/>
    <w:rsid w:val="00D42FB4"/>
    <w:rsid w:val="00D459D3"/>
    <w:rsid w:val="00D558AC"/>
    <w:rsid w:val="00D6231D"/>
    <w:rsid w:val="00D64B6E"/>
    <w:rsid w:val="00D6792A"/>
    <w:rsid w:val="00D71D93"/>
    <w:rsid w:val="00D81625"/>
    <w:rsid w:val="00D84B59"/>
    <w:rsid w:val="00D856C7"/>
    <w:rsid w:val="00D86C45"/>
    <w:rsid w:val="00D87C4E"/>
    <w:rsid w:val="00D944D4"/>
    <w:rsid w:val="00DB18EC"/>
    <w:rsid w:val="00DB288B"/>
    <w:rsid w:val="00DB3BFB"/>
    <w:rsid w:val="00DB511C"/>
    <w:rsid w:val="00DD150A"/>
    <w:rsid w:val="00DE0634"/>
    <w:rsid w:val="00DE1453"/>
    <w:rsid w:val="00DE41F9"/>
    <w:rsid w:val="00DE4E5E"/>
    <w:rsid w:val="00DE770F"/>
    <w:rsid w:val="00DF0378"/>
    <w:rsid w:val="00DF4A0B"/>
    <w:rsid w:val="00DF5755"/>
    <w:rsid w:val="00E05FDA"/>
    <w:rsid w:val="00E10A8C"/>
    <w:rsid w:val="00E1610D"/>
    <w:rsid w:val="00E16637"/>
    <w:rsid w:val="00E2731B"/>
    <w:rsid w:val="00E31CC9"/>
    <w:rsid w:val="00E36089"/>
    <w:rsid w:val="00E360FE"/>
    <w:rsid w:val="00E40C4E"/>
    <w:rsid w:val="00E451EE"/>
    <w:rsid w:val="00E50EAC"/>
    <w:rsid w:val="00E57293"/>
    <w:rsid w:val="00E57607"/>
    <w:rsid w:val="00E57B66"/>
    <w:rsid w:val="00E62D01"/>
    <w:rsid w:val="00E6304B"/>
    <w:rsid w:val="00E637AD"/>
    <w:rsid w:val="00E67800"/>
    <w:rsid w:val="00E75BCB"/>
    <w:rsid w:val="00E76AE0"/>
    <w:rsid w:val="00E9001E"/>
    <w:rsid w:val="00E95B48"/>
    <w:rsid w:val="00E961D9"/>
    <w:rsid w:val="00E9759E"/>
    <w:rsid w:val="00EA5169"/>
    <w:rsid w:val="00EA5293"/>
    <w:rsid w:val="00EA7276"/>
    <w:rsid w:val="00EB1CBC"/>
    <w:rsid w:val="00EB2CFD"/>
    <w:rsid w:val="00EB71B6"/>
    <w:rsid w:val="00EB7C55"/>
    <w:rsid w:val="00EC2C9E"/>
    <w:rsid w:val="00ED11DC"/>
    <w:rsid w:val="00ED42ED"/>
    <w:rsid w:val="00EE2097"/>
    <w:rsid w:val="00EE71C0"/>
    <w:rsid w:val="00EF36E7"/>
    <w:rsid w:val="00EF7A2B"/>
    <w:rsid w:val="00EF7F2E"/>
    <w:rsid w:val="00F007AB"/>
    <w:rsid w:val="00F0187B"/>
    <w:rsid w:val="00F070A4"/>
    <w:rsid w:val="00F10162"/>
    <w:rsid w:val="00F1078F"/>
    <w:rsid w:val="00F156BB"/>
    <w:rsid w:val="00F20498"/>
    <w:rsid w:val="00F2328F"/>
    <w:rsid w:val="00F51AB5"/>
    <w:rsid w:val="00F52972"/>
    <w:rsid w:val="00F53995"/>
    <w:rsid w:val="00F54C8A"/>
    <w:rsid w:val="00F57825"/>
    <w:rsid w:val="00F66793"/>
    <w:rsid w:val="00F73A56"/>
    <w:rsid w:val="00F74265"/>
    <w:rsid w:val="00F800B1"/>
    <w:rsid w:val="00F815FE"/>
    <w:rsid w:val="00F83559"/>
    <w:rsid w:val="00F901E1"/>
    <w:rsid w:val="00F911EC"/>
    <w:rsid w:val="00F91209"/>
    <w:rsid w:val="00F912C2"/>
    <w:rsid w:val="00F94EC3"/>
    <w:rsid w:val="00FA1529"/>
    <w:rsid w:val="00FA66A8"/>
    <w:rsid w:val="00FB4F2F"/>
    <w:rsid w:val="00FB51F1"/>
    <w:rsid w:val="00FB6C3F"/>
    <w:rsid w:val="00FB6D57"/>
    <w:rsid w:val="00FC3677"/>
    <w:rsid w:val="00FC4DC3"/>
    <w:rsid w:val="00FC62C6"/>
    <w:rsid w:val="00FD6EB6"/>
    <w:rsid w:val="00FE0933"/>
    <w:rsid w:val="00FE2A8A"/>
    <w:rsid w:val="00FE37E0"/>
    <w:rsid w:val="00FE3E26"/>
    <w:rsid w:val="00FF0418"/>
    <w:rsid w:val="00FF11AB"/>
    <w:rsid w:val="00FF141E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795CF0"/>
  <w15:chartTrackingRefBased/>
  <w15:docId w15:val="{5933F5FE-D937-4463-B0B6-AF4E49BE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0C4E"/>
  </w:style>
  <w:style w:type="paragraph" w:styleId="a5">
    <w:name w:val="footer"/>
    <w:basedOn w:val="a"/>
    <w:link w:val="a6"/>
    <w:uiPriority w:val="99"/>
    <w:unhideWhenUsed/>
    <w:rsid w:val="00E4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0C4E"/>
  </w:style>
  <w:style w:type="paragraph" w:customStyle="1" w:styleId="gar-style-1">
    <w:name w:val="gar-style-1"/>
    <w:basedOn w:val="a"/>
    <w:rsid w:val="00AB3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laceholder Text"/>
    <w:basedOn w:val="a0"/>
    <w:uiPriority w:val="99"/>
    <w:semiHidden/>
    <w:rsid w:val="00EF7A2B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F20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20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0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8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C75706C-21AC-4C10-B24B-E0A7D8B3E7E5}">
  <we:reference id="wa200004461" version="5.0.0.0" store="ru-RU" storeType="OMEX"/>
  <we:alternateReferences>
    <we:reference id="wa200004461" version="5.0.0.0" store="WA20000446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7009-625C-472B-AB0E-5E9FD7AE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5686</Words>
  <Characters>32415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Султанходжа С. Абдуразаков</cp:lastModifiedBy>
  <cp:revision>2</cp:revision>
  <cp:lastPrinted>2024-05-27T13:56:00Z</cp:lastPrinted>
  <dcterms:created xsi:type="dcterms:W3CDTF">2024-09-06T11:41:00Z</dcterms:created>
  <dcterms:modified xsi:type="dcterms:W3CDTF">2024-09-06T11:41:00Z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02f653310b97ef712ed55d95909fe0e2ce9a477247e87c475cce533322b3c197</vt:lpwstr>
  </property>
</Properties>
</file>