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114C" w14:textId="77777777" w:rsidR="008B4BC7" w:rsidRPr="00A7751C" w:rsidRDefault="008B4BC7" w:rsidP="008B4BC7">
      <w:pPr>
        <w:ind w:left="4820"/>
        <w:jc w:val="center"/>
        <w:rPr>
          <w:sz w:val="24"/>
          <w:szCs w:val="24"/>
          <w:lang w:val="uz-Cyrl-UZ"/>
        </w:rPr>
      </w:pPr>
      <w:r w:rsidRPr="00A7751C">
        <w:rPr>
          <w:sz w:val="24"/>
          <w:szCs w:val="24"/>
          <w:lang w:val="uz-Cyrl-UZ"/>
        </w:rPr>
        <w:t xml:space="preserve">Ўзбекистон Республикаси </w:t>
      </w:r>
    </w:p>
    <w:p w14:paraId="6B02571E" w14:textId="77777777" w:rsidR="008B4BC7" w:rsidRPr="00A7751C" w:rsidRDefault="008B4BC7" w:rsidP="008B4BC7">
      <w:pPr>
        <w:ind w:left="4820"/>
        <w:jc w:val="center"/>
        <w:rPr>
          <w:sz w:val="24"/>
          <w:szCs w:val="24"/>
          <w:lang w:val="uz-Cyrl-UZ"/>
        </w:rPr>
      </w:pPr>
      <w:r w:rsidRPr="00A7751C">
        <w:rPr>
          <w:sz w:val="24"/>
          <w:szCs w:val="24"/>
          <w:lang w:val="uz-Cyrl-UZ"/>
        </w:rPr>
        <w:t xml:space="preserve">Марказий сайлов комиссиясининг </w:t>
      </w:r>
    </w:p>
    <w:p w14:paraId="53D507D1" w14:textId="0860DFE3" w:rsidR="008B4BC7" w:rsidRPr="00A7751C" w:rsidRDefault="008B4BC7" w:rsidP="008B4BC7">
      <w:pPr>
        <w:ind w:left="4820"/>
        <w:jc w:val="center"/>
        <w:rPr>
          <w:sz w:val="24"/>
          <w:szCs w:val="24"/>
          <w:lang w:val="uz-Cyrl-UZ"/>
        </w:rPr>
      </w:pPr>
      <w:r w:rsidRPr="00A7751C">
        <w:rPr>
          <w:sz w:val="24"/>
          <w:szCs w:val="24"/>
          <w:lang w:val="uz-Cyrl-UZ"/>
        </w:rPr>
        <w:t xml:space="preserve">2025 йил </w:t>
      </w:r>
      <w:r w:rsidR="00270647">
        <w:rPr>
          <w:sz w:val="24"/>
          <w:szCs w:val="24"/>
          <w:lang w:val="uz-Cyrl-UZ"/>
        </w:rPr>
        <w:t>18 июл</w:t>
      </w:r>
      <w:r w:rsidRPr="00A7751C">
        <w:rPr>
          <w:sz w:val="24"/>
          <w:szCs w:val="24"/>
        </w:rPr>
        <w:t xml:space="preserve">даги </w:t>
      </w:r>
      <w:r w:rsidR="00270647">
        <w:rPr>
          <w:sz w:val="24"/>
          <w:szCs w:val="24"/>
          <w:lang w:val="uz-Cyrl-UZ"/>
        </w:rPr>
        <w:t>1441</w:t>
      </w:r>
      <w:r w:rsidRPr="00A7751C">
        <w:rPr>
          <w:sz w:val="24"/>
          <w:szCs w:val="24"/>
        </w:rPr>
        <w:t xml:space="preserve">-сон </w:t>
      </w:r>
      <w:r w:rsidRPr="00A7751C">
        <w:rPr>
          <w:sz w:val="24"/>
          <w:szCs w:val="24"/>
          <w:lang w:val="uz-Cyrl-UZ"/>
        </w:rPr>
        <w:t>қарорига</w:t>
      </w:r>
      <w:r w:rsidR="004D25EB">
        <w:rPr>
          <w:sz w:val="24"/>
          <w:szCs w:val="24"/>
          <w:lang w:val="uz-Cyrl-UZ"/>
        </w:rPr>
        <w:br/>
        <w:t>1-</w:t>
      </w:r>
      <w:r w:rsidRPr="00A7751C">
        <w:rPr>
          <w:sz w:val="24"/>
          <w:szCs w:val="24"/>
          <w:lang w:val="uz-Cyrl-UZ"/>
        </w:rPr>
        <w:t>илова</w:t>
      </w:r>
    </w:p>
    <w:p w14:paraId="5CB72FD6" w14:textId="77777777" w:rsidR="008B4BC7" w:rsidRPr="00A7751C" w:rsidRDefault="008B4BC7" w:rsidP="00E330E7">
      <w:pPr>
        <w:spacing w:before="120" w:line="276" w:lineRule="auto"/>
        <w:jc w:val="center"/>
        <w:rPr>
          <w:b/>
          <w:lang w:val="uz-Cyrl-UZ"/>
        </w:rPr>
      </w:pPr>
    </w:p>
    <w:p w14:paraId="281F8BA6" w14:textId="2E99C8C0" w:rsidR="00E330E7" w:rsidRPr="00A7751C" w:rsidRDefault="00E330E7" w:rsidP="00270647">
      <w:pPr>
        <w:spacing w:before="120"/>
        <w:jc w:val="center"/>
        <w:rPr>
          <w:b/>
          <w:lang w:val="uz-Cyrl-UZ"/>
        </w:rPr>
      </w:pPr>
      <w:r w:rsidRPr="00A7751C">
        <w:rPr>
          <w:b/>
          <w:lang w:val="uz-Cyrl-UZ"/>
        </w:rPr>
        <w:t xml:space="preserve">Ўзбекистон Республикаси Марказий сайлов комиссиясининг </w:t>
      </w:r>
      <w:r w:rsidRPr="00A7751C">
        <w:rPr>
          <w:b/>
          <w:lang w:val="uz-Cyrl-UZ"/>
        </w:rPr>
        <w:br/>
        <w:t>идоравий архиви тўғрисида</w:t>
      </w:r>
      <w:r w:rsidR="00317E79" w:rsidRPr="00A7751C">
        <w:rPr>
          <w:b/>
          <w:lang w:val="uz-Cyrl-UZ"/>
        </w:rPr>
        <w:t>ги</w:t>
      </w:r>
      <w:r w:rsidRPr="00A7751C">
        <w:rPr>
          <w:b/>
          <w:lang w:val="uz-Cyrl-UZ"/>
        </w:rPr>
        <w:br/>
        <w:t>НИЗОМ</w:t>
      </w:r>
    </w:p>
    <w:p w14:paraId="1EA73EA7" w14:textId="77777777" w:rsidR="00E330E7" w:rsidRPr="00A7751C" w:rsidRDefault="00E330E7" w:rsidP="00E330E7">
      <w:pPr>
        <w:spacing w:before="120" w:line="276" w:lineRule="auto"/>
        <w:jc w:val="center"/>
        <w:rPr>
          <w:b/>
          <w:sz w:val="10"/>
          <w:szCs w:val="10"/>
          <w:lang w:val="uz-Cyrl-UZ"/>
        </w:rPr>
      </w:pPr>
    </w:p>
    <w:p w14:paraId="5D3D22D0" w14:textId="77777777" w:rsidR="00E330E7" w:rsidRPr="00A7751C" w:rsidRDefault="00E330E7" w:rsidP="00270647">
      <w:pPr>
        <w:spacing w:before="120" w:line="276" w:lineRule="auto"/>
        <w:jc w:val="center"/>
        <w:rPr>
          <w:b/>
          <w:lang w:val="uz-Cyrl-UZ"/>
        </w:rPr>
      </w:pPr>
      <w:r w:rsidRPr="00A7751C">
        <w:rPr>
          <w:b/>
          <w:lang w:val="uz-Cyrl-UZ"/>
        </w:rPr>
        <w:t>1-боб. Умумий қоидалар</w:t>
      </w:r>
    </w:p>
    <w:p w14:paraId="0D6D78A8" w14:textId="308BDAE8" w:rsidR="00E330E7" w:rsidRPr="00A7751C" w:rsidRDefault="00E330E7" w:rsidP="00E330E7">
      <w:pPr>
        <w:spacing w:before="120" w:line="276" w:lineRule="auto"/>
        <w:ind w:firstLine="709"/>
        <w:jc w:val="both"/>
        <w:rPr>
          <w:lang w:val="uz-Cyrl-UZ"/>
        </w:rPr>
      </w:pPr>
      <w:r w:rsidRPr="00A7751C">
        <w:rPr>
          <w:lang w:val="uz-Cyrl-UZ"/>
        </w:rPr>
        <w:t>1.</w:t>
      </w:r>
      <w:r w:rsidR="00317E79" w:rsidRPr="00A7751C">
        <w:rPr>
          <w:lang w:val="uz-Cyrl-UZ"/>
        </w:rPr>
        <w:t> </w:t>
      </w:r>
      <w:r w:rsidRPr="00A7751C">
        <w:rPr>
          <w:lang w:val="uz-Cyrl-UZ"/>
        </w:rPr>
        <w:t>Мазкур Низом Ўзбекистон Республикасининг “Архив иши тўғрисида”ги Қонуни, Ўзбекистон Республикаси Президентининг 2019 йил 20 сентябрдаги “Ўзбекистон Республикасида архив иши ва иш юритишни такомиллаштириш чора-тадбирлари тўғрисида”ги ПФ</w:t>
      </w:r>
      <w:r w:rsidR="00317E79" w:rsidRPr="00A7751C">
        <w:rPr>
          <w:lang w:val="uz-Cyrl-UZ"/>
        </w:rPr>
        <w:t>–</w:t>
      </w:r>
      <w:r w:rsidRPr="00A7751C">
        <w:rPr>
          <w:lang w:val="uz-Cyrl-UZ"/>
        </w:rPr>
        <w:t>5834-сонли Фармони, Вазирлар Маҳкамасининг 1999 йил 30 октябрдаги “Архив иши бўйича меъёрий ҳужжатларни тасдиқлаш тўғрисида”ги 482-сон ва 2012 йил 5 апрелдаги “Ўзбекистон Республикасида архив ишини такомиллаштириш тўғрисида”ги 101-сон қарорларига мувофиқ ишлаб чиқилган бўлиб, Ўзбекистон Республикаси Марказий сайлов комиссиясининг (</w:t>
      </w:r>
      <w:r w:rsidR="00BE6D1B" w:rsidRPr="00A7751C">
        <w:rPr>
          <w:lang w:val="uz-Cyrl-UZ"/>
        </w:rPr>
        <w:t xml:space="preserve">бундан буён матнда </w:t>
      </w:r>
      <w:r w:rsidRPr="00A7751C">
        <w:rPr>
          <w:lang w:val="uz-Cyrl-UZ"/>
        </w:rPr>
        <w:t>Марказий сайлов комиссияси деб юритилади) идоравий архиви (</w:t>
      </w:r>
      <w:r w:rsidR="004A7D08" w:rsidRPr="00A7751C">
        <w:rPr>
          <w:lang w:val="uz-Cyrl-UZ"/>
        </w:rPr>
        <w:t xml:space="preserve">бундан буён матнда </w:t>
      </w:r>
      <w:r w:rsidRPr="00A7751C">
        <w:rPr>
          <w:lang w:val="uz-Cyrl-UZ"/>
        </w:rPr>
        <w:t>Идоравий архив деб юритилади) фаолиятини тартибга солади.</w:t>
      </w:r>
    </w:p>
    <w:p w14:paraId="7BADE4E5" w14:textId="06693AB5" w:rsidR="00E330E7" w:rsidRPr="00A7751C" w:rsidRDefault="00E330E7" w:rsidP="00E330E7">
      <w:pPr>
        <w:spacing w:before="120" w:line="276" w:lineRule="auto"/>
        <w:ind w:firstLine="709"/>
        <w:jc w:val="both"/>
        <w:rPr>
          <w:lang w:val="uz-Cyrl-UZ"/>
        </w:rPr>
      </w:pPr>
      <w:r w:rsidRPr="00A7751C">
        <w:rPr>
          <w:lang w:val="uz-Cyrl-UZ"/>
        </w:rPr>
        <w:t>2.</w:t>
      </w:r>
      <w:r w:rsidR="004A7D08" w:rsidRPr="00A7751C">
        <w:rPr>
          <w:lang w:val="uz-Cyrl-UZ"/>
        </w:rPr>
        <w:t> </w:t>
      </w:r>
      <w:r w:rsidRPr="00A7751C">
        <w:rPr>
          <w:lang w:val="uz-Cyrl-UZ"/>
        </w:rPr>
        <w:t>Марказий сайлов комиссиясида архив ҳужжатларини, шу жумладан электрон архив ҳужжатларини жамлаш, ҳисобга олиш, сақлаш ва улардан илмий ҳамда амалий мақсадларда фойдаланиш учун Идоравий архив ташкил этилади.</w:t>
      </w:r>
    </w:p>
    <w:p w14:paraId="593324F1" w14:textId="71FD09BB" w:rsidR="00E330E7" w:rsidRPr="00A7751C" w:rsidRDefault="00E330E7" w:rsidP="00E330E7">
      <w:pPr>
        <w:spacing w:before="120" w:line="276" w:lineRule="auto"/>
        <w:ind w:firstLine="709"/>
        <w:jc w:val="both"/>
        <w:rPr>
          <w:lang w:val="uz-Cyrl-UZ"/>
        </w:rPr>
      </w:pPr>
      <w:r w:rsidRPr="00A7751C">
        <w:rPr>
          <w:lang w:val="uz-Cyrl-UZ"/>
        </w:rPr>
        <w:t>3.</w:t>
      </w:r>
      <w:r w:rsidR="004A7D08" w:rsidRPr="00A7751C">
        <w:rPr>
          <w:lang w:val="uz-Cyrl-UZ"/>
        </w:rPr>
        <w:t> </w:t>
      </w:r>
      <w:r w:rsidRPr="00A7751C">
        <w:rPr>
          <w:lang w:val="uz-Cyrl-UZ"/>
        </w:rPr>
        <w:t xml:space="preserve">Идоравий архив ишлари Марказий сайлов комиссияси </w:t>
      </w:r>
      <w:r w:rsidR="004A7D08" w:rsidRPr="00A7751C">
        <w:rPr>
          <w:lang w:val="uz-Cyrl-UZ"/>
        </w:rPr>
        <w:t>Р</w:t>
      </w:r>
      <w:r w:rsidRPr="00A7751C">
        <w:rPr>
          <w:lang w:val="uz-Cyrl-UZ"/>
        </w:rPr>
        <w:t>аисининг фармойиши билан Ташкилий назорат ва режалаштириш бўлими бош маслаҳатчиси ёки унинг вазифасини бажарувчи ходимга юклатилади.</w:t>
      </w:r>
    </w:p>
    <w:p w14:paraId="1A1D2637" w14:textId="6DEF6476" w:rsidR="00E330E7" w:rsidRPr="00A7751C" w:rsidRDefault="00E330E7" w:rsidP="00E330E7">
      <w:pPr>
        <w:spacing w:before="120" w:line="276" w:lineRule="auto"/>
        <w:ind w:firstLine="709"/>
        <w:jc w:val="both"/>
        <w:rPr>
          <w:lang w:val="uz-Cyrl-UZ"/>
        </w:rPr>
      </w:pPr>
      <w:r w:rsidRPr="00A7751C">
        <w:rPr>
          <w:lang w:val="uz-Cyrl-UZ"/>
        </w:rPr>
        <w:t>4.</w:t>
      </w:r>
      <w:r w:rsidR="004A7D08" w:rsidRPr="00A7751C">
        <w:rPr>
          <w:lang w:val="uz-Cyrl-UZ"/>
        </w:rPr>
        <w:t> </w:t>
      </w:r>
      <w:r w:rsidRPr="00A7751C">
        <w:rPr>
          <w:lang w:val="uz-Cyrl-UZ"/>
        </w:rPr>
        <w:t>Идоравий архив ўз фаолиятида Ўзбекистон Республикаси Конституциясига, қонунларига, Ўзбекистон Республикаси Олий Мажлисининг қарорларига, Ўзбекистон Республикаси Президентининг фармонлари ва қарорларига, Ўзбекистон Республикаси Вазирлар Ма</w:t>
      </w:r>
      <w:r w:rsidR="00C9566F" w:rsidRPr="00A7751C">
        <w:rPr>
          <w:lang w:val="uz-Cyrl-UZ"/>
        </w:rPr>
        <w:t>ҳ</w:t>
      </w:r>
      <w:r w:rsidRPr="00A7751C">
        <w:rPr>
          <w:lang w:val="uz-Cyrl-UZ"/>
        </w:rPr>
        <w:t>камасининг қарорларига, Марказий сайлов комиссияси</w:t>
      </w:r>
      <w:r w:rsidR="00AA4AAD" w:rsidRPr="00A7751C">
        <w:rPr>
          <w:lang w:val="uz-Cyrl-UZ"/>
        </w:rPr>
        <w:t>нинг</w:t>
      </w:r>
      <w:r w:rsidRPr="00A7751C">
        <w:rPr>
          <w:lang w:val="uz-Cyrl-UZ"/>
        </w:rPr>
        <w:t xml:space="preserve"> қарорларига, Марказий сайлов комиссияси </w:t>
      </w:r>
      <w:r w:rsidR="00AA4AAD" w:rsidRPr="00A7751C">
        <w:rPr>
          <w:lang w:val="uz-Cyrl-UZ"/>
        </w:rPr>
        <w:t>Р</w:t>
      </w:r>
      <w:r w:rsidRPr="00A7751C">
        <w:rPr>
          <w:lang w:val="uz-Cyrl-UZ"/>
        </w:rPr>
        <w:t>аисининг фармойишларига, Ўзбекистон Республикаси Адлия вазирлиги ҳузуридаги “Ўзархив” агентлиги (</w:t>
      </w:r>
      <w:r w:rsidR="00AA4AAD" w:rsidRPr="00A7751C">
        <w:rPr>
          <w:lang w:val="uz-Cyrl-UZ"/>
        </w:rPr>
        <w:t xml:space="preserve">бундан буён матнда </w:t>
      </w:r>
      <w:r w:rsidRPr="00A7751C">
        <w:rPr>
          <w:lang w:val="uz-Cyrl-UZ"/>
        </w:rPr>
        <w:t xml:space="preserve">“Ўзархив” агентлиги деб юритилади) ва Ўзбекистон Республикаси </w:t>
      </w:r>
      <w:r w:rsidRPr="00A7751C">
        <w:rPr>
          <w:lang w:val="uz-Cyrl-UZ"/>
        </w:rPr>
        <w:lastRenderedPageBreak/>
        <w:t>Миллий архивининг қоидалари ва йўриқномаларига ҳамда мазкур Низомга амал қилган ҳолда иш юритади.</w:t>
      </w:r>
    </w:p>
    <w:p w14:paraId="6B4FDEB3" w14:textId="1C9EFDC5" w:rsidR="00E330E7" w:rsidRPr="00A7751C" w:rsidRDefault="00E330E7" w:rsidP="00E330E7">
      <w:pPr>
        <w:spacing w:before="120" w:line="276" w:lineRule="auto"/>
        <w:ind w:firstLine="709"/>
        <w:jc w:val="both"/>
        <w:rPr>
          <w:lang w:val="uz-Cyrl-UZ"/>
        </w:rPr>
      </w:pPr>
      <w:r w:rsidRPr="00A7751C">
        <w:rPr>
          <w:lang w:val="uz-Cyrl-UZ"/>
        </w:rPr>
        <w:t>5.</w:t>
      </w:r>
      <w:r w:rsidR="00ED7367" w:rsidRPr="00A7751C">
        <w:rPr>
          <w:lang w:val="uz-Cyrl-UZ"/>
        </w:rPr>
        <w:t> </w:t>
      </w:r>
      <w:r w:rsidRPr="00A7751C">
        <w:rPr>
          <w:lang w:val="uz-Cyrl-UZ"/>
        </w:rPr>
        <w:t>Идоравий архив ўз фаолиятини Марказий сайлов комиссиясининг Регламенти, Марказий сайлов комиссиясининг Котибияти тўғрисидаги низом, ушбу Низом ва Марказий сайлов комиссияси Раиси ёки Раиси ўринбосари томонидан тасдиқланадиган иш режага мувофиқ олиб боради ҳамда ўз фаолияти юзасидан уларга ҳисобот беради.</w:t>
      </w:r>
    </w:p>
    <w:p w14:paraId="721F673E" w14:textId="785FAFDF" w:rsidR="00E330E7" w:rsidRPr="00A7751C" w:rsidRDefault="00E330E7" w:rsidP="00E330E7">
      <w:pPr>
        <w:spacing w:before="120" w:line="276" w:lineRule="auto"/>
        <w:ind w:firstLine="709"/>
        <w:jc w:val="both"/>
        <w:rPr>
          <w:lang w:val="uz-Cyrl-UZ"/>
        </w:rPr>
      </w:pPr>
      <w:r w:rsidRPr="00A7751C">
        <w:rPr>
          <w:lang w:val="uz-Cyrl-UZ"/>
        </w:rPr>
        <w:t>6.</w:t>
      </w:r>
      <w:r w:rsidR="00ED7367" w:rsidRPr="00A7751C">
        <w:rPr>
          <w:lang w:val="uz-Cyrl-UZ"/>
        </w:rPr>
        <w:t xml:space="preserve"> Марказий сайлов комиссияси </w:t>
      </w:r>
      <w:r w:rsidRPr="00A7751C">
        <w:rPr>
          <w:lang w:val="uz-Cyrl-UZ"/>
        </w:rPr>
        <w:t>Котибият</w:t>
      </w:r>
      <w:r w:rsidR="00ED7367" w:rsidRPr="00A7751C">
        <w:rPr>
          <w:lang w:val="uz-Cyrl-UZ"/>
        </w:rPr>
        <w:t>и</w:t>
      </w:r>
      <w:r w:rsidRPr="00A7751C">
        <w:rPr>
          <w:lang w:val="uz-Cyrl-UZ"/>
        </w:rPr>
        <w:t xml:space="preserve"> </w:t>
      </w:r>
      <w:r w:rsidR="00ED7367" w:rsidRPr="00A7751C">
        <w:rPr>
          <w:lang w:val="uz-Cyrl-UZ"/>
        </w:rPr>
        <w:t xml:space="preserve">(бундан буён матнда Котибият деб юритилади) </w:t>
      </w:r>
      <w:r w:rsidRPr="00A7751C">
        <w:rPr>
          <w:lang w:val="uz-Cyrl-UZ"/>
        </w:rPr>
        <w:t>таркибий тузилмаларида доимий ва узоқ муддатда сақланадиган, ижроси тугалланган ҳужжатлар йиғмажилдлари хизматда фойдаланиш учун икки йил муддатда қолдирилади, кейин белгиланган тартибда Идоравий архивга топширилади.</w:t>
      </w:r>
    </w:p>
    <w:p w14:paraId="39C8BD38" w14:textId="4BF7496F" w:rsidR="00E330E7" w:rsidRPr="00A7751C" w:rsidRDefault="00E330E7" w:rsidP="00E330E7">
      <w:pPr>
        <w:spacing w:before="120" w:line="276" w:lineRule="auto"/>
        <w:ind w:firstLine="709"/>
        <w:jc w:val="both"/>
        <w:rPr>
          <w:lang w:val="uz-Cyrl-UZ"/>
        </w:rPr>
      </w:pPr>
      <w:r w:rsidRPr="00A7751C">
        <w:rPr>
          <w:lang w:val="uz-Cyrl-UZ"/>
        </w:rPr>
        <w:t>7.</w:t>
      </w:r>
      <w:r w:rsidR="00ED7367" w:rsidRPr="00A7751C">
        <w:rPr>
          <w:lang w:val="uz-Cyrl-UZ"/>
        </w:rPr>
        <w:t> </w:t>
      </w:r>
      <w:r w:rsidRPr="00A7751C">
        <w:rPr>
          <w:lang w:val="uz-Cyrl-UZ"/>
        </w:rPr>
        <w:t>Идоравий архивда ҳужжатларни вақтинча фойдаланиш учун беришни қайд этиш китоби юритилади.</w:t>
      </w:r>
    </w:p>
    <w:p w14:paraId="650FE562" w14:textId="77777777" w:rsidR="00E330E7" w:rsidRPr="00A7751C" w:rsidRDefault="00E330E7" w:rsidP="00E330E7">
      <w:pPr>
        <w:spacing w:before="120" w:line="276" w:lineRule="auto"/>
        <w:ind w:firstLine="709"/>
        <w:jc w:val="center"/>
        <w:rPr>
          <w:b/>
          <w:lang w:val="uz-Cyrl-UZ"/>
        </w:rPr>
      </w:pPr>
      <w:r w:rsidRPr="00A7751C">
        <w:rPr>
          <w:b/>
          <w:lang w:val="uz-Cyrl-UZ"/>
        </w:rPr>
        <w:t>2-боб. Идоравий архив ҳужжатларининг таркиби</w:t>
      </w:r>
    </w:p>
    <w:p w14:paraId="2DDFCADA" w14:textId="542C8AEF" w:rsidR="00E330E7" w:rsidRPr="00A7751C" w:rsidRDefault="00E330E7" w:rsidP="00E330E7">
      <w:pPr>
        <w:spacing w:before="120" w:line="276" w:lineRule="auto"/>
        <w:ind w:firstLine="709"/>
        <w:jc w:val="both"/>
        <w:rPr>
          <w:lang w:val="uz-Cyrl-UZ"/>
        </w:rPr>
      </w:pPr>
      <w:r w:rsidRPr="00A7751C">
        <w:rPr>
          <w:lang w:val="uz-Cyrl-UZ"/>
        </w:rPr>
        <w:t>8.</w:t>
      </w:r>
      <w:r w:rsidR="00ED7367" w:rsidRPr="00A7751C">
        <w:rPr>
          <w:lang w:val="uz-Cyrl-UZ"/>
        </w:rPr>
        <w:t> </w:t>
      </w:r>
      <w:r w:rsidRPr="00A7751C">
        <w:rPr>
          <w:b/>
          <w:lang w:val="uz-Cyrl-UZ"/>
        </w:rPr>
        <w:t>Архив ҳужжатлари</w:t>
      </w:r>
      <w:r w:rsidRPr="00A7751C">
        <w:rPr>
          <w:lang w:val="uz-Cyrl-UZ"/>
        </w:rPr>
        <w:t xml:space="preserve"> – фуқаролар, жамият ва давлат учун аҳамияти боис сақланиши лозим бўлган матнли, қўлёзма ва машинада ўқиладиган ҳужжатлар, овозли ёзувлар, видеоёзувлар, киноленталар, фотосуратлар, фотография плёнкалари, чизмалар, схемалар, хариталар, шунингдек бошқа моддий жисмлардаги ёзувлар</w:t>
      </w:r>
      <w:r w:rsidR="00ED7367" w:rsidRPr="00A7751C">
        <w:rPr>
          <w:lang w:val="uz-Cyrl-UZ"/>
        </w:rPr>
        <w:t xml:space="preserve"> </w:t>
      </w:r>
      <w:r w:rsidR="00ED7367" w:rsidRPr="00A7751C">
        <w:rPr>
          <w:i/>
          <w:lang w:val="uz-Cyrl-UZ"/>
        </w:rPr>
        <w:t>(Ўзбекистон Республикаси Вазирлар Маҳкамасининг 2012</w:t>
      </w:r>
      <w:r w:rsidR="00142F70" w:rsidRPr="00A7751C">
        <w:rPr>
          <w:i/>
          <w:lang w:val="uz-Cyrl-UZ"/>
        </w:rPr>
        <w:t xml:space="preserve"> </w:t>
      </w:r>
      <w:r w:rsidR="00ED7367" w:rsidRPr="00A7751C">
        <w:rPr>
          <w:i/>
          <w:lang w:val="uz-Cyrl-UZ"/>
        </w:rPr>
        <w:t>йил 5</w:t>
      </w:r>
      <w:r w:rsidR="00142F70" w:rsidRPr="00A7751C">
        <w:rPr>
          <w:i/>
          <w:lang w:val="uz-Cyrl-UZ"/>
        </w:rPr>
        <w:t xml:space="preserve"> </w:t>
      </w:r>
      <w:r w:rsidR="00ED7367" w:rsidRPr="00A7751C">
        <w:rPr>
          <w:i/>
          <w:lang w:val="uz-Cyrl-UZ"/>
        </w:rPr>
        <w:t>апрелдаги 101-сон қарори)</w:t>
      </w:r>
      <w:r w:rsidRPr="00A7751C">
        <w:rPr>
          <w:lang w:val="uz-Cyrl-UZ"/>
        </w:rPr>
        <w:t>;</w:t>
      </w:r>
    </w:p>
    <w:p w14:paraId="7D75D666" w14:textId="279C1CE2" w:rsidR="00E330E7" w:rsidRPr="00A7751C" w:rsidRDefault="00E330E7" w:rsidP="00E330E7">
      <w:pPr>
        <w:spacing w:before="120" w:line="276" w:lineRule="auto"/>
        <w:ind w:firstLine="709"/>
        <w:jc w:val="both"/>
        <w:rPr>
          <w:lang w:val="uz-Cyrl-UZ"/>
        </w:rPr>
      </w:pPr>
      <w:r w:rsidRPr="00A7751C">
        <w:rPr>
          <w:lang w:val="uz-Cyrl-UZ"/>
        </w:rPr>
        <w:t>9.</w:t>
      </w:r>
      <w:r w:rsidR="00142F70" w:rsidRPr="00A7751C">
        <w:rPr>
          <w:lang w:val="uz-Cyrl-UZ"/>
        </w:rPr>
        <w:t> </w:t>
      </w:r>
      <w:r w:rsidRPr="00A7751C">
        <w:rPr>
          <w:lang w:val="uz-Cyrl-UZ"/>
        </w:rPr>
        <w:t>Идоравий архив ҳужжатлари таркибига қуйидагилар киради:</w:t>
      </w:r>
    </w:p>
    <w:p w14:paraId="2CAEF2A7" w14:textId="13A60CE6" w:rsidR="00E330E7" w:rsidRPr="00A7751C" w:rsidRDefault="00E330E7" w:rsidP="00E330E7">
      <w:pPr>
        <w:spacing w:before="120" w:line="276" w:lineRule="auto"/>
        <w:ind w:firstLine="709"/>
        <w:jc w:val="both"/>
        <w:rPr>
          <w:lang w:val="uz-Cyrl-UZ"/>
        </w:rPr>
      </w:pPr>
      <w:r w:rsidRPr="00A7751C">
        <w:rPr>
          <w:lang w:val="uz-Cyrl-UZ"/>
        </w:rPr>
        <w:t>Котибият</w:t>
      </w:r>
      <w:r w:rsidR="006A670F" w:rsidRPr="00A7751C">
        <w:rPr>
          <w:lang w:val="uz-Cyrl-UZ"/>
        </w:rPr>
        <w:t xml:space="preserve"> </w:t>
      </w:r>
      <w:r w:rsidRPr="00A7751C">
        <w:rPr>
          <w:lang w:val="uz-Cyrl-UZ"/>
        </w:rPr>
        <w:t>таркибий тузилмаларининг иш фаолияти жараёнида вужудга келган ва иш юритиш давомида тугалланган ҳужжатлар:</w:t>
      </w:r>
    </w:p>
    <w:p w14:paraId="4E9FC436" w14:textId="77777777" w:rsidR="00E330E7" w:rsidRPr="00A7751C" w:rsidRDefault="00E330E7" w:rsidP="00E330E7">
      <w:pPr>
        <w:spacing w:before="120" w:line="276" w:lineRule="auto"/>
        <w:ind w:firstLine="709"/>
        <w:jc w:val="both"/>
        <w:rPr>
          <w:lang w:val="uz-Cyrl-UZ"/>
        </w:rPr>
      </w:pPr>
      <w:r w:rsidRPr="00A7751C">
        <w:rPr>
          <w:lang w:val="uz-Cyrl-UZ"/>
        </w:rPr>
        <w:t>Марказий сайлов комиссиясининг қарорлари, мажлиси баённомалари;</w:t>
      </w:r>
    </w:p>
    <w:p w14:paraId="219D6F1C" w14:textId="77777777" w:rsidR="00E330E7" w:rsidRPr="00A7751C" w:rsidRDefault="00E330E7" w:rsidP="00E330E7">
      <w:pPr>
        <w:spacing w:before="120" w:line="276" w:lineRule="auto"/>
        <w:ind w:firstLine="709"/>
        <w:jc w:val="both"/>
        <w:rPr>
          <w:lang w:val="uz-Cyrl-UZ"/>
        </w:rPr>
      </w:pPr>
      <w:r w:rsidRPr="00A7751C">
        <w:rPr>
          <w:lang w:val="uz-Cyrl-UZ"/>
        </w:rPr>
        <w:t>Марказий сайлов комиссияси Раисининг фармойишлари;</w:t>
      </w:r>
    </w:p>
    <w:p w14:paraId="2FBC45D6" w14:textId="77777777" w:rsidR="00E330E7" w:rsidRPr="00A7751C" w:rsidRDefault="00E330E7" w:rsidP="00E330E7">
      <w:pPr>
        <w:spacing w:before="120" w:line="276" w:lineRule="auto"/>
        <w:ind w:firstLine="709"/>
        <w:jc w:val="both"/>
        <w:rPr>
          <w:lang w:val="uz-Cyrl-UZ"/>
        </w:rPr>
      </w:pPr>
      <w:r w:rsidRPr="00A7751C">
        <w:rPr>
          <w:lang w:val="uz-Cyrl-UZ"/>
        </w:rPr>
        <w:t>сайлов ҳамда референдумга тайёргарлик кўриш ва уларни ўтказиш билан боғлиқ бошқа ҳужжатлар;</w:t>
      </w:r>
    </w:p>
    <w:p w14:paraId="18B261F8" w14:textId="2208DB6E" w:rsidR="00E330E7" w:rsidRPr="00A7751C" w:rsidRDefault="00E330E7" w:rsidP="00E330E7">
      <w:pPr>
        <w:spacing w:before="120" w:line="276" w:lineRule="auto"/>
        <w:ind w:firstLine="709"/>
        <w:jc w:val="both"/>
        <w:rPr>
          <w:lang w:val="uz-Cyrl-UZ"/>
        </w:rPr>
      </w:pPr>
      <w:r w:rsidRPr="00A7751C">
        <w:rPr>
          <w:lang w:val="uz-Cyrl-UZ"/>
        </w:rPr>
        <w:t xml:space="preserve">сиёсий партиялар раҳбарларининг Ўзбекистон Республикаси Президентлигига номзодларни, </w:t>
      </w:r>
      <w:r w:rsidR="008B0633" w:rsidRPr="00A7751C">
        <w:rPr>
          <w:lang w:val="uz-Cyrl-UZ"/>
        </w:rPr>
        <w:t xml:space="preserve">Ўзбекистон Республикаси Олий Мажлиси </w:t>
      </w:r>
      <w:r w:rsidRPr="00A7751C">
        <w:rPr>
          <w:lang w:val="uz-Cyrl-UZ"/>
        </w:rPr>
        <w:t>Қонунчилик палатаси депутатлигига номзодларни рўйхатдан ўтказиш тўғрисидаги аризалари иловалари билан бирга;</w:t>
      </w:r>
    </w:p>
    <w:p w14:paraId="0E652A88" w14:textId="32AF07A1" w:rsidR="00E330E7" w:rsidRPr="00A7751C" w:rsidRDefault="00E330E7" w:rsidP="00E330E7">
      <w:pPr>
        <w:spacing w:before="120" w:line="276" w:lineRule="auto"/>
        <w:ind w:firstLine="709"/>
        <w:jc w:val="both"/>
        <w:rPr>
          <w:lang w:val="uz-Cyrl-UZ"/>
        </w:rPr>
      </w:pPr>
      <w:r w:rsidRPr="00A7751C">
        <w:rPr>
          <w:lang w:val="uz-Cyrl-UZ"/>
        </w:rPr>
        <w:lastRenderedPageBreak/>
        <w:t xml:space="preserve">Ўзбекистон Республикаси Президентлигига, </w:t>
      </w:r>
      <w:r w:rsidR="008B0633" w:rsidRPr="00A7751C">
        <w:rPr>
          <w:lang w:val="uz-Cyrl-UZ"/>
        </w:rPr>
        <w:t xml:space="preserve">Ўзбекистон Республикаси Олий Мажлиси </w:t>
      </w:r>
      <w:r w:rsidRPr="00A7751C">
        <w:rPr>
          <w:lang w:val="uz-Cyrl-UZ"/>
        </w:rPr>
        <w:t>Қонунчилик палатаси депутатлигига рўйхатга олинган номзодлар рўйхатлари;</w:t>
      </w:r>
    </w:p>
    <w:p w14:paraId="5A1D692A" w14:textId="1C5B84FA" w:rsidR="00E330E7" w:rsidRPr="00A7751C" w:rsidRDefault="008B0633" w:rsidP="00E330E7">
      <w:pPr>
        <w:spacing w:before="120" w:line="276" w:lineRule="auto"/>
        <w:ind w:firstLine="709"/>
        <w:jc w:val="both"/>
        <w:rPr>
          <w:lang w:val="uz-Cyrl-UZ"/>
        </w:rPr>
      </w:pPr>
      <w:r w:rsidRPr="00A7751C">
        <w:rPr>
          <w:lang w:val="uz-Cyrl-UZ"/>
        </w:rPr>
        <w:t xml:space="preserve">Ўзбекистон Республикаси Олий Мажлиси </w:t>
      </w:r>
      <w:r w:rsidR="00E330E7" w:rsidRPr="00A7751C">
        <w:rPr>
          <w:lang w:val="uz-Cyrl-UZ"/>
        </w:rPr>
        <w:t>Сенат</w:t>
      </w:r>
      <w:r w:rsidRPr="00A7751C">
        <w:rPr>
          <w:lang w:val="uz-Cyrl-UZ"/>
        </w:rPr>
        <w:t>и</w:t>
      </w:r>
      <w:r w:rsidR="00E330E7" w:rsidRPr="00A7751C">
        <w:rPr>
          <w:lang w:val="uz-Cyrl-UZ"/>
        </w:rPr>
        <w:t xml:space="preserve"> аъзолигига номзодларни кўрсатишга доир Қорақалпоғистон Республикаси Жўқорғи Кенгеси, халқ депутатлари Тошкент шаҳар, вилоятлар ва туман (шаҳар) Кенгашлари қўшма мажлислари баённомалари, Марказий сайлов комиссиясининг сайлов ва референдум натижалари тўғрисидаги баённомалари;</w:t>
      </w:r>
    </w:p>
    <w:p w14:paraId="35584E38" w14:textId="63E7B89B" w:rsidR="00E330E7" w:rsidRPr="00A7751C" w:rsidRDefault="00E330E7" w:rsidP="00E330E7">
      <w:pPr>
        <w:spacing w:before="120" w:line="276" w:lineRule="auto"/>
        <w:ind w:firstLine="709"/>
        <w:jc w:val="both"/>
        <w:rPr>
          <w:lang w:val="uz-Cyrl-UZ"/>
        </w:rPr>
      </w:pPr>
      <w:r w:rsidRPr="00A7751C">
        <w:rPr>
          <w:lang w:val="uz-Cyrl-UZ"/>
        </w:rPr>
        <w:t xml:space="preserve">сайланган Ўзбекистон Республикаси Президентининг, </w:t>
      </w:r>
      <w:r w:rsidR="008B0633" w:rsidRPr="00A7751C">
        <w:rPr>
          <w:lang w:val="uz-Cyrl-UZ"/>
        </w:rPr>
        <w:t xml:space="preserve">Ўзбекистон Республикаси Олий Мажлиси </w:t>
      </w:r>
      <w:r w:rsidRPr="00A7751C">
        <w:rPr>
          <w:lang w:val="uz-Cyrl-UZ"/>
        </w:rPr>
        <w:t xml:space="preserve">Қонунчилик палатаси депутатларининг, </w:t>
      </w:r>
      <w:r w:rsidR="008B0633" w:rsidRPr="00A7751C">
        <w:rPr>
          <w:lang w:val="uz-Cyrl-UZ"/>
        </w:rPr>
        <w:t xml:space="preserve">Ўзбекистон Республикаси Олий Мажлиси </w:t>
      </w:r>
      <w:r w:rsidRPr="00A7751C">
        <w:rPr>
          <w:lang w:val="uz-Cyrl-UZ"/>
        </w:rPr>
        <w:t>Сенат</w:t>
      </w:r>
      <w:r w:rsidR="008B0633" w:rsidRPr="00A7751C">
        <w:rPr>
          <w:lang w:val="uz-Cyrl-UZ"/>
        </w:rPr>
        <w:t>и</w:t>
      </w:r>
      <w:r w:rsidRPr="00A7751C">
        <w:rPr>
          <w:lang w:val="uz-Cyrl-UZ"/>
        </w:rPr>
        <w:t xml:space="preserve"> аъзоларининг рўйхатлари ва ҳисоб карточкалари;</w:t>
      </w:r>
    </w:p>
    <w:p w14:paraId="17BD8BA5" w14:textId="77777777" w:rsidR="00E330E7" w:rsidRPr="00A7751C" w:rsidRDefault="00E330E7" w:rsidP="00E330E7">
      <w:pPr>
        <w:spacing w:before="120" w:line="276" w:lineRule="auto"/>
        <w:ind w:firstLine="709"/>
        <w:jc w:val="both"/>
        <w:rPr>
          <w:lang w:val="uz-Cyrl-UZ"/>
        </w:rPr>
      </w:pPr>
      <w:r w:rsidRPr="00A7751C">
        <w:rPr>
          <w:lang w:val="uz-Cyrl-UZ"/>
        </w:rPr>
        <w:t>Марказий сайлов комиссияси фаолияти, шу жумладан сайлов ва референдум натижалари бўйича молиявий ҳужжатлар;</w:t>
      </w:r>
    </w:p>
    <w:p w14:paraId="5DA2EF7D" w14:textId="77777777" w:rsidR="00E330E7" w:rsidRPr="00A7751C" w:rsidRDefault="00E330E7" w:rsidP="00E330E7">
      <w:pPr>
        <w:spacing w:before="120" w:line="276" w:lineRule="auto"/>
        <w:ind w:firstLine="709"/>
        <w:jc w:val="both"/>
        <w:rPr>
          <w:lang w:val="uz-Cyrl-UZ"/>
        </w:rPr>
      </w:pPr>
      <w:r w:rsidRPr="00A7751C">
        <w:rPr>
          <w:lang w:val="uz-Cyrl-UZ"/>
        </w:rPr>
        <w:t>Марказий сайлов комиссиясига тақдим этилган ҳудудий сайлов комиссияларининг сайлов ва референдум натижалари тўғрисидаги баённомаларининг биринчи нусхалари иловалари билан бирга;</w:t>
      </w:r>
    </w:p>
    <w:p w14:paraId="4ECA713D" w14:textId="50D0B2E9" w:rsidR="00E330E7" w:rsidRPr="00A7751C" w:rsidRDefault="00E330E7" w:rsidP="00E330E7">
      <w:pPr>
        <w:spacing w:before="120" w:line="276" w:lineRule="auto"/>
        <w:ind w:firstLine="709"/>
        <w:jc w:val="both"/>
        <w:rPr>
          <w:lang w:val="uz-Cyrl-UZ"/>
        </w:rPr>
      </w:pPr>
      <w:r w:rsidRPr="00A7751C">
        <w:rPr>
          <w:lang w:val="uz-Cyrl-UZ"/>
        </w:rPr>
        <w:t xml:space="preserve">Котибият тизимида бўлган, кейинчалик эса тугатилган ҳамда ундан олдин фаолият кўрсатган </w:t>
      </w:r>
      <w:r w:rsidR="008B0633" w:rsidRPr="00A7751C">
        <w:rPr>
          <w:lang w:val="uz-Cyrl-UZ"/>
        </w:rPr>
        <w:t xml:space="preserve">таркибий тузилмаларнинг </w:t>
      </w:r>
      <w:r w:rsidRPr="00A7751C">
        <w:rPr>
          <w:lang w:val="uz-Cyrl-UZ"/>
        </w:rPr>
        <w:t>ҳужжатлари;</w:t>
      </w:r>
    </w:p>
    <w:p w14:paraId="7A18DD2E" w14:textId="77777777" w:rsidR="00E330E7" w:rsidRPr="00A7751C" w:rsidRDefault="00E330E7" w:rsidP="00E330E7">
      <w:pPr>
        <w:spacing w:before="120" w:line="276" w:lineRule="auto"/>
        <w:ind w:firstLine="709"/>
        <w:jc w:val="both"/>
        <w:rPr>
          <w:lang w:val="uz-Cyrl-UZ"/>
        </w:rPr>
      </w:pPr>
      <w:r w:rsidRPr="00A7751C">
        <w:rPr>
          <w:lang w:val="uz-Cyrl-UZ"/>
        </w:rPr>
        <w:t>шахсий таркиб бўйича ҳужжатлар;</w:t>
      </w:r>
    </w:p>
    <w:p w14:paraId="7EBCD519" w14:textId="29BFA054" w:rsidR="00E330E7" w:rsidRPr="00A7751C" w:rsidRDefault="00E330E7" w:rsidP="00E330E7">
      <w:pPr>
        <w:spacing w:before="120" w:line="276" w:lineRule="auto"/>
        <w:ind w:firstLine="709"/>
        <w:jc w:val="both"/>
        <w:rPr>
          <w:lang w:val="uz-Cyrl-UZ"/>
        </w:rPr>
      </w:pPr>
      <w:r w:rsidRPr="00A7751C">
        <w:rPr>
          <w:lang w:val="uz-Cyrl-UZ"/>
        </w:rPr>
        <w:t>матбаа ҳужжатлари, шу жумладан, архивнинг илмий тадқиқот, ахборот-маълумотнома ва бошқа иш учун з</w:t>
      </w:r>
      <w:r w:rsidR="00C9566F" w:rsidRPr="00A7751C">
        <w:rPr>
          <w:lang w:val="uz-Cyrl-UZ"/>
        </w:rPr>
        <w:t>а</w:t>
      </w:r>
      <w:r w:rsidRPr="00A7751C">
        <w:rPr>
          <w:lang w:val="uz-Cyrl-UZ"/>
        </w:rPr>
        <w:t xml:space="preserve">рур бўлган материаллари; </w:t>
      </w:r>
    </w:p>
    <w:p w14:paraId="2D4828E7" w14:textId="0FA09634" w:rsidR="00E330E7" w:rsidRPr="00A7751C" w:rsidRDefault="00E330E7" w:rsidP="00E330E7">
      <w:pPr>
        <w:spacing w:before="120" w:line="276" w:lineRule="auto"/>
        <w:ind w:firstLine="709"/>
        <w:jc w:val="both"/>
        <w:rPr>
          <w:lang w:val="uz-Cyrl-UZ"/>
        </w:rPr>
      </w:pPr>
      <w:r w:rsidRPr="00A7751C">
        <w:rPr>
          <w:lang w:val="uz-Cyrl-UZ"/>
        </w:rPr>
        <w:t>архив ҳужжатлари таркиби ва мазмунини очиб берувчи илмий-маълумот аппарати (ҳужжатлар рўйхати, тарихий маълумотномалар, каталоглар, кўрсаткичлар, шар</w:t>
      </w:r>
      <w:r w:rsidR="00FF015E" w:rsidRPr="00A7751C">
        <w:rPr>
          <w:lang w:val="uz-Cyrl-UZ"/>
        </w:rPr>
        <w:t>ҳ</w:t>
      </w:r>
      <w:r w:rsidRPr="00A7751C">
        <w:rPr>
          <w:lang w:val="uz-Cyrl-UZ"/>
        </w:rPr>
        <w:t>лар ва ҳоказо).</w:t>
      </w:r>
    </w:p>
    <w:p w14:paraId="4455F378" w14:textId="66956B34" w:rsidR="00E330E7" w:rsidRPr="00A7751C" w:rsidRDefault="00E330E7" w:rsidP="00E330E7">
      <w:pPr>
        <w:spacing w:before="120" w:line="276" w:lineRule="auto"/>
        <w:ind w:firstLine="709"/>
        <w:jc w:val="center"/>
        <w:rPr>
          <w:b/>
          <w:lang w:val="uz-Cyrl-UZ"/>
        </w:rPr>
      </w:pPr>
      <w:r w:rsidRPr="00A7751C">
        <w:rPr>
          <w:b/>
          <w:lang w:val="uz-Cyrl-UZ"/>
        </w:rPr>
        <w:t>3-боб. Идоравий архивнинг асосий вазифалари ва функциялари</w:t>
      </w:r>
    </w:p>
    <w:p w14:paraId="306A1C5C" w14:textId="0A4A4AA2" w:rsidR="00E330E7" w:rsidRPr="00A7751C" w:rsidRDefault="00E330E7" w:rsidP="00E330E7">
      <w:pPr>
        <w:spacing w:before="120" w:line="276" w:lineRule="auto"/>
        <w:ind w:firstLine="709"/>
        <w:jc w:val="both"/>
        <w:rPr>
          <w:lang w:val="uz-Cyrl-UZ"/>
        </w:rPr>
      </w:pPr>
      <w:r w:rsidRPr="00A7751C">
        <w:rPr>
          <w:lang w:val="uz-Cyrl-UZ"/>
        </w:rPr>
        <w:t>10.</w:t>
      </w:r>
      <w:r w:rsidR="00FF015E" w:rsidRPr="00A7751C">
        <w:rPr>
          <w:lang w:val="uz-Cyrl-UZ"/>
        </w:rPr>
        <w:t> </w:t>
      </w:r>
      <w:r w:rsidRPr="00A7751C">
        <w:rPr>
          <w:lang w:val="uz-Cyrl-UZ"/>
        </w:rPr>
        <w:t>Идоравий архивнинг асосий вазифалари Котибият таркибий тузилмаларидан ҳужжатларни тегишли тартибда қабул қилиш, жамлаш, ҳисобга олиш, сақлаш, улардан фойдаланишни ташкил этиш ва давлат сақловига топшириш учун тайёрлашдан иборат.</w:t>
      </w:r>
    </w:p>
    <w:p w14:paraId="71CEC01F" w14:textId="1791B494" w:rsidR="00E330E7" w:rsidRPr="00A7751C" w:rsidRDefault="00E330E7" w:rsidP="00E330E7">
      <w:pPr>
        <w:spacing w:before="120" w:line="276" w:lineRule="auto"/>
        <w:ind w:firstLine="709"/>
        <w:jc w:val="both"/>
        <w:rPr>
          <w:lang w:val="uz-Cyrl-UZ"/>
        </w:rPr>
      </w:pPr>
      <w:r w:rsidRPr="00A7751C">
        <w:rPr>
          <w:lang w:val="uz-Cyrl-UZ"/>
        </w:rPr>
        <w:t>11.</w:t>
      </w:r>
      <w:r w:rsidR="00FF015E" w:rsidRPr="00A7751C">
        <w:rPr>
          <w:lang w:val="uz-Cyrl-UZ"/>
        </w:rPr>
        <w:t> </w:t>
      </w:r>
      <w:r w:rsidRPr="00A7751C">
        <w:rPr>
          <w:lang w:val="uz-Cyrl-UZ"/>
        </w:rPr>
        <w:t>Идоравий архив ўзига юкланган вазифаларга мувофиқ:</w:t>
      </w:r>
    </w:p>
    <w:p w14:paraId="23AD6923" w14:textId="77777777" w:rsidR="00E330E7" w:rsidRPr="00A7751C" w:rsidRDefault="00E330E7" w:rsidP="00E330E7">
      <w:pPr>
        <w:spacing w:before="120" w:line="276" w:lineRule="auto"/>
        <w:ind w:firstLine="709"/>
        <w:jc w:val="both"/>
        <w:rPr>
          <w:lang w:val="uz-Cyrl-UZ"/>
        </w:rPr>
      </w:pPr>
      <w:r w:rsidRPr="00A7751C">
        <w:rPr>
          <w:lang w:val="uz-Cyrl-UZ"/>
        </w:rPr>
        <w:t xml:space="preserve">“Ўзархив” агентлиги билан келишилган норматив-услубий ҳужжатларга биноан Котибият таркибий тузилмаларининг иш юритиш жараёнида </w:t>
      </w:r>
      <w:r w:rsidRPr="00A7751C">
        <w:rPr>
          <w:lang w:val="uz-Cyrl-UZ"/>
        </w:rPr>
        <w:lastRenderedPageBreak/>
        <w:t>тайёрланган ва тугалланган ҳамда шахсий таркиб ҳужжатларини қабул қилади, ҳисобга олади ва сақлайди;</w:t>
      </w:r>
    </w:p>
    <w:p w14:paraId="4EA73191" w14:textId="77777777" w:rsidR="00E330E7" w:rsidRPr="00A7751C" w:rsidRDefault="00E330E7" w:rsidP="00E330E7">
      <w:pPr>
        <w:spacing w:before="120" w:line="276" w:lineRule="auto"/>
        <w:ind w:firstLine="709"/>
        <w:jc w:val="both"/>
        <w:rPr>
          <w:lang w:val="uz-Cyrl-UZ"/>
        </w:rPr>
      </w:pPr>
      <w:r w:rsidRPr="00A7751C">
        <w:rPr>
          <w:lang w:val="uz-Cyrl-UZ"/>
        </w:rPr>
        <w:t>архивга қабул қилинган йиғмажилдлар ва ҳужжатларга фонд тартиб рақамларини беради;</w:t>
      </w:r>
    </w:p>
    <w:p w14:paraId="7F2556F2" w14:textId="4B234E98" w:rsidR="00E330E7" w:rsidRPr="00A7751C" w:rsidRDefault="00E330E7" w:rsidP="00E330E7">
      <w:pPr>
        <w:spacing w:before="120" w:line="276" w:lineRule="auto"/>
        <w:ind w:firstLine="709"/>
        <w:jc w:val="both"/>
        <w:rPr>
          <w:lang w:val="uz-Cyrl-UZ"/>
        </w:rPr>
      </w:pPr>
      <w:r w:rsidRPr="00A7751C">
        <w:rPr>
          <w:lang w:val="uz-Cyrl-UZ"/>
        </w:rPr>
        <w:t>архивда сақланаётган ҳужжатларнинг илмий ва амалий қимматини аниқлаш учун экспертиза қилишни ташкил этади, иш юритиш жараёнида ҳужжатлар қимматини экспертиза қилишда услубий ёрдам кўрсатади</w:t>
      </w:r>
      <w:r w:rsidR="008B4BC7" w:rsidRPr="00A7751C">
        <w:rPr>
          <w:lang w:val="uz-Cyrl-UZ"/>
        </w:rPr>
        <w:t xml:space="preserve"> </w:t>
      </w:r>
      <w:r w:rsidR="008B4BC7" w:rsidRPr="00A7751C">
        <w:rPr>
          <w:i/>
          <w:lang w:val="uz-Cyrl-UZ"/>
        </w:rPr>
        <w:t>(Ўзбекистон Республикаси Адлия вазирлиги томонидан 2012 йил 29 мартда 2347-сон билан рўйхатдан ўтказилган “Ҳужжатларнинг қимматлилигини аниқлаш экспертизани ўтказиш тартиби тўғрисидаги низомни тасдиқлаш ҳақида”ги буйруғи)</w:t>
      </w:r>
      <w:r w:rsidRPr="00A7751C">
        <w:rPr>
          <w:lang w:val="uz-Cyrl-UZ"/>
        </w:rPr>
        <w:t>;</w:t>
      </w:r>
    </w:p>
    <w:p w14:paraId="568588DC" w14:textId="77777777" w:rsidR="00E330E7" w:rsidRPr="00A7751C" w:rsidRDefault="00E330E7" w:rsidP="00E330E7">
      <w:pPr>
        <w:spacing w:before="120" w:line="276" w:lineRule="auto"/>
        <w:ind w:firstLine="709"/>
        <w:jc w:val="both"/>
        <w:rPr>
          <w:lang w:val="uz-Cyrl-UZ"/>
        </w:rPr>
      </w:pPr>
      <w:r w:rsidRPr="00A7751C">
        <w:rPr>
          <w:lang w:val="uz-Cyrl-UZ"/>
        </w:rPr>
        <w:t>ҳужжатларни давлат томонидан сақлашга топшириш учун тайёрлайди ва Ўзбекистон Республикасининг “Архив иши тўғрисида”ги Қонунида белгиланган муддатларда топширади;</w:t>
      </w:r>
    </w:p>
    <w:p w14:paraId="5BE03F01" w14:textId="77777777" w:rsidR="00E330E7" w:rsidRPr="00A7751C" w:rsidRDefault="00E330E7" w:rsidP="00E330E7">
      <w:pPr>
        <w:spacing w:before="120" w:line="276" w:lineRule="auto"/>
        <w:ind w:firstLine="709"/>
        <w:jc w:val="both"/>
        <w:rPr>
          <w:lang w:val="uz-Cyrl-UZ"/>
        </w:rPr>
      </w:pPr>
      <w:r w:rsidRPr="00A7751C">
        <w:rPr>
          <w:lang w:val="uz-Cyrl-UZ"/>
        </w:rPr>
        <w:t>Ўзбекистон Республикаси Миллий архив фонди ҳужжатларини рўйхатдан ўтказиш ва уларнинг давлат ҳисобини юритишни ташкил этиш учун зарур бўлган ҳужжатларни “Ўзархив” агентлиги ва Ўзбекистон Республикаси Миллий архивига тақдим этади ҳамда архивда сақланаётган ҳужжатларнинг идоравий сақланиши тўғрисида тасдиқланган статистик шакллар бўйича маълумотлар беради;</w:t>
      </w:r>
    </w:p>
    <w:p w14:paraId="1244D254" w14:textId="77777777" w:rsidR="00E330E7" w:rsidRPr="00A7751C" w:rsidRDefault="00E330E7" w:rsidP="00E330E7">
      <w:pPr>
        <w:spacing w:before="120" w:line="276" w:lineRule="auto"/>
        <w:ind w:firstLine="709"/>
        <w:jc w:val="both"/>
        <w:rPr>
          <w:lang w:val="uz-Cyrl-UZ"/>
        </w:rPr>
      </w:pPr>
      <w:r w:rsidRPr="00A7751C">
        <w:rPr>
          <w:lang w:val="uz-Cyrl-UZ"/>
        </w:rPr>
        <w:t>Котибият таркибий тузилмаларида йиғмажилдларнинг тўғри шакллантирилишини ва расмийлаштирилишини назорат қилади, йиғмажилдлар рўйхатини тузишда иштирок этади;</w:t>
      </w:r>
    </w:p>
    <w:p w14:paraId="0B7BCFBB" w14:textId="767CF054" w:rsidR="00E330E7" w:rsidRPr="00A7751C" w:rsidRDefault="00E330E7" w:rsidP="00E330E7">
      <w:pPr>
        <w:spacing w:before="120" w:line="276" w:lineRule="auto"/>
        <w:ind w:firstLine="709"/>
        <w:jc w:val="both"/>
        <w:rPr>
          <w:lang w:val="uz-Cyrl-UZ"/>
        </w:rPr>
      </w:pPr>
      <w:r w:rsidRPr="00A7751C">
        <w:rPr>
          <w:lang w:val="uz-Cyrl-UZ"/>
        </w:rPr>
        <w:t xml:space="preserve">Ташкилий-назорат ва режалаштириш бўлими билан </w:t>
      </w:r>
      <w:r w:rsidR="00F34CF0" w:rsidRPr="00A7751C">
        <w:rPr>
          <w:lang w:val="uz-Cyrl-UZ"/>
        </w:rPr>
        <w:t>тегишли</w:t>
      </w:r>
      <w:r w:rsidRPr="00A7751C">
        <w:rPr>
          <w:lang w:val="uz-Cyrl-UZ"/>
        </w:rPr>
        <w:t xml:space="preserve"> сайлов </w:t>
      </w:r>
      <w:r w:rsidR="009F467C" w:rsidRPr="00A7751C">
        <w:rPr>
          <w:lang w:val="uz-Cyrl-UZ"/>
        </w:rPr>
        <w:t>комиссиялари</w:t>
      </w:r>
      <w:r w:rsidRPr="00A7751C">
        <w:rPr>
          <w:lang w:val="uz-Cyrl-UZ"/>
        </w:rPr>
        <w:t xml:space="preserve"> </w:t>
      </w:r>
      <w:r w:rsidR="00F34CF0" w:rsidRPr="00A7751C">
        <w:rPr>
          <w:lang w:val="uz-Cyrl-UZ"/>
        </w:rPr>
        <w:t>аъзолари</w:t>
      </w:r>
      <w:r w:rsidRPr="00A7751C">
        <w:rPr>
          <w:lang w:val="uz-Cyrl-UZ"/>
        </w:rPr>
        <w:t>га ҳужжатлар билан ишлашни ташкил қилиш ва архив иши масалаларига доир маслаҳатлар беради;</w:t>
      </w:r>
    </w:p>
    <w:p w14:paraId="27DCEE0F" w14:textId="77777777" w:rsidR="00E330E7" w:rsidRPr="00A7751C" w:rsidRDefault="00E330E7" w:rsidP="00E330E7">
      <w:pPr>
        <w:spacing w:before="120" w:line="276" w:lineRule="auto"/>
        <w:ind w:firstLine="709"/>
        <w:jc w:val="both"/>
        <w:rPr>
          <w:lang w:val="uz-Cyrl-UZ"/>
        </w:rPr>
      </w:pPr>
      <w:r w:rsidRPr="00A7751C">
        <w:rPr>
          <w:lang w:val="uz-Cyrl-UZ"/>
        </w:rPr>
        <w:t>ҳужжатлардан фойдаланишни ташкил қилади ва белгиланган тартибда манфаатдор ташкилотларга ҳамда фуқароларга маълумотномалар, ҳужжатлардан кўчирмалар ва нусхалар беради;</w:t>
      </w:r>
    </w:p>
    <w:p w14:paraId="61A586F8" w14:textId="77777777" w:rsidR="00E330E7" w:rsidRPr="00A7751C" w:rsidRDefault="00E330E7" w:rsidP="00E330E7">
      <w:pPr>
        <w:spacing w:before="120" w:line="276" w:lineRule="auto"/>
        <w:ind w:firstLine="709"/>
        <w:jc w:val="both"/>
        <w:rPr>
          <w:lang w:val="uz-Cyrl-UZ"/>
        </w:rPr>
      </w:pPr>
      <w:r w:rsidRPr="00A7751C">
        <w:rPr>
          <w:lang w:val="uz-Cyrl-UZ"/>
        </w:rPr>
        <w:t>архив иши ва иш юритишга тегишли меъёрий-услубий ҳужжатлар (йўриқнома, тавсия, низом, сақлаш муддатлари кўрсатилган ҳужжатлар рўйхати ва бошқалар)ни ишлаб чиқишда иштирок этади, уларни “Ўзархив” агентлиги ёки Ўзбекистон Республикаси Миллий архиви билан келишилишини таъминлайди;</w:t>
      </w:r>
    </w:p>
    <w:p w14:paraId="4549C61D" w14:textId="77777777" w:rsidR="00E330E7" w:rsidRPr="00A7751C" w:rsidRDefault="00E330E7" w:rsidP="00E330E7">
      <w:pPr>
        <w:spacing w:before="120" w:line="276" w:lineRule="auto"/>
        <w:ind w:firstLine="709"/>
        <w:jc w:val="both"/>
        <w:rPr>
          <w:lang w:val="uz-Cyrl-UZ"/>
        </w:rPr>
      </w:pPr>
      <w:r w:rsidRPr="00A7751C">
        <w:rPr>
          <w:lang w:val="uz-Cyrl-UZ"/>
        </w:rPr>
        <w:lastRenderedPageBreak/>
        <w:t>доимий сақланадиган ташкилий, маълумот ва бошқа бошқарув ҳужжатлар, шу жумладан шахсий таркиб бўйича электрон ҳужжатларнинг рўйхатларини шакллантириб боради;</w:t>
      </w:r>
    </w:p>
    <w:p w14:paraId="3A42118A" w14:textId="77777777" w:rsidR="00E330E7" w:rsidRPr="00A7751C" w:rsidRDefault="00E330E7" w:rsidP="00E330E7">
      <w:pPr>
        <w:spacing w:before="120" w:line="276" w:lineRule="auto"/>
        <w:ind w:firstLine="709"/>
        <w:jc w:val="both"/>
        <w:rPr>
          <w:lang w:val="uz-Cyrl-UZ"/>
        </w:rPr>
      </w:pPr>
      <w:r w:rsidRPr="00A7751C">
        <w:rPr>
          <w:lang w:val="uz-Cyrl-UZ"/>
        </w:rPr>
        <w:t>электрон архивдаги ҳужжатларни жамлаш, ҳисобга олиш, сақлаш ва улардан фойдаланишни ташкил этади;</w:t>
      </w:r>
    </w:p>
    <w:p w14:paraId="13A7AE28" w14:textId="77777777" w:rsidR="00E330E7" w:rsidRPr="00A7751C" w:rsidRDefault="00E330E7" w:rsidP="00E330E7">
      <w:pPr>
        <w:spacing w:before="120" w:line="276" w:lineRule="auto"/>
        <w:ind w:firstLine="709"/>
        <w:jc w:val="both"/>
        <w:rPr>
          <w:lang w:val="uz-Cyrl-UZ"/>
        </w:rPr>
      </w:pPr>
      <w:r w:rsidRPr="00A7751C">
        <w:rPr>
          <w:lang w:val="uz-Cyrl-UZ"/>
        </w:rPr>
        <w:t>электрон архивнинг ахборот ресурслари хавфсизлигини таъминлаш чора-тадбирлар мажмуини амалга оширади;</w:t>
      </w:r>
    </w:p>
    <w:p w14:paraId="22D0F1E6" w14:textId="77777777" w:rsidR="00E330E7" w:rsidRPr="00A7751C" w:rsidRDefault="00E330E7" w:rsidP="00E330E7">
      <w:pPr>
        <w:spacing w:before="120" w:line="276" w:lineRule="auto"/>
        <w:ind w:firstLine="709"/>
        <w:jc w:val="both"/>
        <w:rPr>
          <w:lang w:val="uz-Cyrl-UZ"/>
        </w:rPr>
      </w:pPr>
      <w:r w:rsidRPr="00A7751C">
        <w:rPr>
          <w:lang w:val="uz-Cyrl-UZ"/>
        </w:rPr>
        <w:t>электрон архивнинг ахборот ресурслари махфийлигини ва ундан фойдаланиш чекловларини белгилайди.</w:t>
      </w:r>
    </w:p>
    <w:p w14:paraId="44DCD554" w14:textId="5EAF4BEC" w:rsidR="00E330E7" w:rsidRPr="00A7751C" w:rsidRDefault="00E330E7" w:rsidP="00E330E7">
      <w:pPr>
        <w:spacing w:before="120" w:line="276" w:lineRule="auto"/>
        <w:ind w:firstLine="709"/>
        <w:jc w:val="center"/>
        <w:rPr>
          <w:b/>
          <w:lang w:val="uz-Cyrl-UZ"/>
        </w:rPr>
      </w:pPr>
      <w:r w:rsidRPr="00A7751C">
        <w:rPr>
          <w:b/>
          <w:lang w:val="uz-Cyrl-UZ"/>
        </w:rPr>
        <w:t>4-боб. Идоравий архивнинг ҳуқуқлари ва мажбуриятлари</w:t>
      </w:r>
    </w:p>
    <w:p w14:paraId="66F0CA02" w14:textId="470E0AD4" w:rsidR="00E330E7" w:rsidRPr="00A7751C" w:rsidRDefault="00E330E7" w:rsidP="00E330E7">
      <w:pPr>
        <w:spacing w:before="120" w:line="276" w:lineRule="auto"/>
        <w:ind w:firstLine="709"/>
        <w:jc w:val="both"/>
        <w:rPr>
          <w:lang w:val="uz-Cyrl-UZ"/>
        </w:rPr>
      </w:pPr>
      <w:r w:rsidRPr="00A7751C">
        <w:rPr>
          <w:lang w:val="uz-Cyrl-UZ"/>
        </w:rPr>
        <w:t>12.</w:t>
      </w:r>
      <w:r w:rsidR="006340AC" w:rsidRPr="00A7751C">
        <w:rPr>
          <w:lang w:val="uz-Cyrl-UZ"/>
        </w:rPr>
        <w:t> </w:t>
      </w:r>
      <w:r w:rsidRPr="00A7751C">
        <w:rPr>
          <w:lang w:val="uz-Cyrl-UZ"/>
        </w:rPr>
        <w:t>Идоравий архив ўзига юкланган вазифаларни ва функцияларни бажариш учун қуйидаги ҳуқуқларга эга:</w:t>
      </w:r>
    </w:p>
    <w:p w14:paraId="3E82AE68" w14:textId="06E23C0E" w:rsidR="00E330E7" w:rsidRPr="00A7751C" w:rsidRDefault="00E330E7" w:rsidP="00E330E7">
      <w:pPr>
        <w:spacing w:before="120" w:line="276" w:lineRule="auto"/>
        <w:ind w:firstLine="709"/>
        <w:jc w:val="both"/>
        <w:rPr>
          <w:lang w:val="uz-Cyrl-UZ"/>
        </w:rPr>
      </w:pPr>
      <w:r w:rsidRPr="00A7751C">
        <w:rPr>
          <w:lang w:val="uz-Cyrl-UZ"/>
        </w:rPr>
        <w:t xml:space="preserve">Котибият таркибий тузилмалари ва </w:t>
      </w:r>
      <w:r w:rsidR="00863003" w:rsidRPr="00A7751C">
        <w:rPr>
          <w:lang w:val="uz-Cyrl-UZ"/>
        </w:rPr>
        <w:t xml:space="preserve">тегишли </w:t>
      </w:r>
      <w:r w:rsidRPr="00A7751C">
        <w:rPr>
          <w:lang w:val="uz-Cyrl-UZ"/>
        </w:rPr>
        <w:t xml:space="preserve">сайлов </w:t>
      </w:r>
      <w:r w:rsidR="009F467C" w:rsidRPr="00A7751C">
        <w:rPr>
          <w:lang w:val="uz-Cyrl-UZ"/>
        </w:rPr>
        <w:t xml:space="preserve">комиссияларидан </w:t>
      </w:r>
      <w:r w:rsidRPr="00A7751C">
        <w:rPr>
          <w:lang w:val="uz-Cyrl-UZ"/>
        </w:rPr>
        <w:t>архив иши учун зарур бўлган маълумотларни сўраб олиш;</w:t>
      </w:r>
    </w:p>
    <w:p w14:paraId="3669930A" w14:textId="3FD824FA" w:rsidR="00E330E7" w:rsidRPr="00A7751C" w:rsidRDefault="00E330E7" w:rsidP="00E330E7">
      <w:pPr>
        <w:spacing w:before="120" w:line="276" w:lineRule="auto"/>
        <w:ind w:firstLine="709"/>
        <w:jc w:val="both"/>
        <w:rPr>
          <w:lang w:val="uz-Cyrl-UZ"/>
        </w:rPr>
      </w:pPr>
      <w:r w:rsidRPr="00A7751C">
        <w:rPr>
          <w:lang w:val="uz-Cyrl-UZ"/>
        </w:rPr>
        <w:t xml:space="preserve">зарур ҳолларда экспертлар ва мутахассислар сифатида Котибият таркибий </w:t>
      </w:r>
      <w:r w:rsidR="000100B2" w:rsidRPr="00A7751C">
        <w:rPr>
          <w:lang w:val="uz-Cyrl-UZ"/>
        </w:rPr>
        <w:t xml:space="preserve">тузилмаларининг </w:t>
      </w:r>
      <w:r w:rsidRPr="00A7751C">
        <w:rPr>
          <w:lang w:val="uz-Cyrl-UZ"/>
        </w:rPr>
        <w:t>масъул ходимлари ҳамда Ўзбекистон Республикаси Миллий архивининг малакали мутахассисларини жалб этиш;</w:t>
      </w:r>
    </w:p>
    <w:p w14:paraId="667864D4" w14:textId="77777777" w:rsidR="00E330E7" w:rsidRPr="00A7751C" w:rsidRDefault="00E330E7" w:rsidP="00E330E7">
      <w:pPr>
        <w:spacing w:before="120" w:line="276" w:lineRule="auto"/>
        <w:ind w:firstLine="709"/>
        <w:jc w:val="both"/>
        <w:rPr>
          <w:lang w:val="uz-Cyrl-UZ"/>
        </w:rPr>
      </w:pPr>
      <w:r w:rsidRPr="00A7751C">
        <w:rPr>
          <w:lang w:val="uz-Cyrl-UZ"/>
        </w:rPr>
        <w:t>Идоравий архив ҳузурида архив ишига кўмаклашувчи кенгашлар ва комиссиялар ташкил этиш;</w:t>
      </w:r>
    </w:p>
    <w:p w14:paraId="33C0FD6C" w14:textId="77777777" w:rsidR="00E330E7" w:rsidRPr="00A7751C" w:rsidRDefault="00E330E7" w:rsidP="00E330E7">
      <w:pPr>
        <w:spacing w:before="120" w:line="276" w:lineRule="auto"/>
        <w:ind w:firstLine="709"/>
        <w:jc w:val="both"/>
        <w:rPr>
          <w:lang w:val="uz-Cyrl-UZ"/>
        </w:rPr>
      </w:pPr>
      <w:r w:rsidRPr="00A7751C">
        <w:rPr>
          <w:lang w:val="uz-Cyrl-UZ"/>
        </w:rPr>
        <w:t>ҳужжатли бошқарув таъминотининг автоматлаштирилган тизимини такомиллаштириш бўйича таклифлар киритиш;</w:t>
      </w:r>
    </w:p>
    <w:p w14:paraId="0DC6DB00" w14:textId="30269B7C" w:rsidR="00E330E7" w:rsidRPr="00A7751C" w:rsidRDefault="00E330E7" w:rsidP="00E330E7">
      <w:pPr>
        <w:spacing w:before="120" w:line="276" w:lineRule="auto"/>
        <w:ind w:firstLine="709"/>
        <w:jc w:val="both"/>
        <w:rPr>
          <w:lang w:val="uz-Cyrl-UZ"/>
        </w:rPr>
      </w:pPr>
      <w:r w:rsidRPr="00A7751C">
        <w:rPr>
          <w:lang w:val="uz-Cyrl-UZ"/>
        </w:rPr>
        <w:t xml:space="preserve">Котибият таркибий тузилмалари ва </w:t>
      </w:r>
      <w:r w:rsidR="00863003" w:rsidRPr="00A7751C">
        <w:rPr>
          <w:lang w:val="uz-Cyrl-UZ"/>
        </w:rPr>
        <w:t xml:space="preserve">тегишли </w:t>
      </w:r>
      <w:r w:rsidRPr="00A7751C">
        <w:rPr>
          <w:lang w:val="uz-Cyrl-UZ"/>
        </w:rPr>
        <w:t xml:space="preserve">сайлов </w:t>
      </w:r>
      <w:r w:rsidR="009F467C" w:rsidRPr="00A7751C">
        <w:rPr>
          <w:lang w:val="uz-Cyrl-UZ"/>
        </w:rPr>
        <w:t xml:space="preserve">комиссияларига </w:t>
      </w:r>
      <w:r w:rsidRPr="00A7751C">
        <w:rPr>
          <w:lang w:val="uz-Cyrl-UZ"/>
        </w:rPr>
        <w:t>ўз ваколатларига кирувчи масалалар бўйича белгиланган тартибда кўрсатмалар бериш.</w:t>
      </w:r>
    </w:p>
    <w:p w14:paraId="20CC3C69" w14:textId="3921CD81" w:rsidR="00E330E7" w:rsidRPr="00A7751C" w:rsidRDefault="00E330E7" w:rsidP="00E330E7">
      <w:pPr>
        <w:spacing w:before="120" w:line="276" w:lineRule="auto"/>
        <w:ind w:firstLine="709"/>
        <w:jc w:val="both"/>
        <w:rPr>
          <w:lang w:val="uz-Cyrl-UZ"/>
        </w:rPr>
      </w:pPr>
      <w:r w:rsidRPr="00A7751C">
        <w:rPr>
          <w:lang w:val="uz-Cyrl-UZ"/>
        </w:rPr>
        <w:t>13.</w:t>
      </w:r>
      <w:r w:rsidR="006340AC" w:rsidRPr="00A7751C">
        <w:rPr>
          <w:lang w:val="uz-Cyrl-UZ"/>
        </w:rPr>
        <w:t> </w:t>
      </w:r>
      <w:r w:rsidRPr="00A7751C">
        <w:rPr>
          <w:lang w:val="uz-Cyrl-UZ"/>
        </w:rPr>
        <w:t>Идоравий архив қуйидаги мажбуриятларга эга:</w:t>
      </w:r>
    </w:p>
    <w:p w14:paraId="56363E77" w14:textId="77777777" w:rsidR="00E330E7" w:rsidRPr="00A7751C" w:rsidRDefault="00E330E7" w:rsidP="00E330E7">
      <w:pPr>
        <w:spacing w:before="120" w:line="276" w:lineRule="auto"/>
        <w:ind w:firstLine="709"/>
        <w:jc w:val="both"/>
        <w:rPr>
          <w:lang w:val="uz-Cyrl-UZ"/>
        </w:rPr>
      </w:pPr>
      <w:r w:rsidRPr="00A7751C">
        <w:rPr>
          <w:lang w:val="uz-Cyrl-UZ"/>
        </w:rPr>
        <w:t>иш юритишда тугалланган доимий, вақтинча сақланадиган, шунингдек, шахсий таркиб ҳужжатларини идоравий сақловга қабул қилиш;</w:t>
      </w:r>
    </w:p>
    <w:p w14:paraId="7A074F84" w14:textId="77777777" w:rsidR="00E330E7" w:rsidRPr="00A7751C" w:rsidRDefault="00E330E7" w:rsidP="00E330E7">
      <w:pPr>
        <w:spacing w:before="120" w:line="276" w:lineRule="auto"/>
        <w:ind w:firstLine="709"/>
        <w:jc w:val="both"/>
        <w:rPr>
          <w:lang w:val="uz-Cyrl-UZ"/>
        </w:rPr>
      </w:pPr>
      <w:r w:rsidRPr="00A7751C">
        <w:rPr>
          <w:lang w:val="uz-Cyrl-UZ"/>
        </w:rPr>
        <w:t>Идоравий архивдаги ҳужжатларни тизимли равишда ҳисобини олиб бориш ва тўлақонли сақловини таъминлаш;</w:t>
      </w:r>
    </w:p>
    <w:p w14:paraId="05827790" w14:textId="77777777" w:rsidR="00E330E7" w:rsidRPr="00A7751C" w:rsidRDefault="00E330E7" w:rsidP="00E330E7">
      <w:pPr>
        <w:spacing w:before="120" w:line="276" w:lineRule="auto"/>
        <w:ind w:firstLine="709"/>
        <w:jc w:val="both"/>
        <w:rPr>
          <w:lang w:val="uz-Cyrl-UZ"/>
        </w:rPr>
      </w:pPr>
      <w:r w:rsidRPr="00A7751C">
        <w:rPr>
          <w:lang w:val="uz-Cyrl-UZ"/>
        </w:rPr>
        <w:t>электрон архивнинг ахборот ресурсларини ички, ташқи ва табиий техноген таъсирлардан сақлаш.</w:t>
      </w:r>
    </w:p>
    <w:p w14:paraId="7931857C" w14:textId="175437C5" w:rsidR="00E330E7" w:rsidRPr="00A7751C" w:rsidRDefault="00E330E7" w:rsidP="00E330E7">
      <w:pPr>
        <w:spacing w:before="120" w:line="276" w:lineRule="auto"/>
        <w:ind w:firstLine="709"/>
        <w:jc w:val="center"/>
        <w:rPr>
          <w:b/>
          <w:lang w:val="uz-Cyrl-UZ"/>
        </w:rPr>
      </w:pPr>
      <w:r w:rsidRPr="00A7751C">
        <w:rPr>
          <w:b/>
          <w:lang w:val="uz-Cyrl-UZ"/>
        </w:rPr>
        <w:t>5-боб. Якуний қоидалар</w:t>
      </w:r>
    </w:p>
    <w:p w14:paraId="7BDACC65" w14:textId="76838CAD" w:rsidR="00E330E7" w:rsidRPr="00A7751C" w:rsidRDefault="00E330E7" w:rsidP="00E330E7">
      <w:pPr>
        <w:spacing w:before="120" w:line="276" w:lineRule="auto"/>
        <w:ind w:firstLine="709"/>
        <w:jc w:val="both"/>
        <w:rPr>
          <w:lang w:val="uz-Cyrl-UZ"/>
        </w:rPr>
      </w:pPr>
      <w:r w:rsidRPr="00A7751C">
        <w:rPr>
          <w:lang w:val="uz-Cyrl-UZ"/>
        </w:rPr>
        <w:lastRenderedPageBreak/>
        <w:t>14.</w:t>
      </w:r>
      <w:r w:rsidR="00C44599" w:rsidRPr="00A7751C">
        <w:rPr>
          <w:lang w:val="uz-Cyrl-UZ"/>
        </w:rPr>
        <w:t> </w:t>
      </w:r>
      <w:r w:rsidRPr="00A7751C">
        <w:rPr>
          <w:lang w:val="uz-Cyrl-UZ"/>
        </w:rPr>
        <w:t>Ушбу Низом “Ўзархив” агентлиги ёки Ўзбекистон Республикаси Миллий архиви билан келишилади.</w:t>
      </w:r>
    </w:p>
    <w:p w14:paraId="1939ECB7" w14:textId="0FB5D12C" w:rsidR="002B1174" w:rsidRPr="00E330E7" w:rsidRDefault="00E330E7" w:rsidP="00E330E7">
      <w:pPr>
        <w:spacing w:before="120" w:line="276" w:lineRule="auto"/>
        <w:ind w:firstLine="709"/>
        <w:jc w:val="both"/>
        <w:rPr>
          <w:lang w:val="uz-Cyrl-UZ"/>
        </w:rPr>
      </w:pPr>
      <w:r w:rsidRPr="00A7751C">
        <w:rPr>
          <w:lang w:val="uz-Cyrl-UZ"/>
        </w:rPr>
        <w:t>15.</w:t>
      </w:r>
      <w:r w:rsidR="00C44599" w:rsidRPr="00A7751C">
        <w:rPr>
          <w:lang w:val="uz-Cyrl-UZ"/>
        </w:rPr>
        <w:t> </w:t>
      </w:r>
      <w:r w:rsidRPr="00A7751C">
        <w:rPr>
          <w:lang w:val="uz-Cyrl-UZ"/>
        </w:rPr>
        <w:t>Мазкур Низом талаблари бузилишида айбдор шахслар қонунчиликка мувофиқ жавобгар бўладилар.</w:t>
      </w:r>
    </w:p>
    <w:sectPr w:rsidR="002B1174" w:rsidRPr="00E330E7" w:rsidSect="00E330E7">
      <w:headerReference w:type="default" r:id="rId8"/>
      <w:pgSz w:w="11906" w:h="16838" w:code="9"/>
      <w:pgMar w:top="1134" w:right="851" w:bottom="1134" w:left="1701" w:header="709" w:footer="179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99A3" w14:textId="77777777" w:rsidR="00A67BEC" w:rsidRDefault="00A67BEC" w:rsidP="00CF2463">
      <w:r>
        <w:separator/>
      </w:r>
    </w:p>
  </w:endnote>
  <w:endnote w:type="continuationSeparator" w:id="0">
    <w:p w14:paraId="0F81C52C" w14:textId="77777777" w:rsidR="00A67BEC" w:rsidRDefault="00A67BEC" w:rsidP="00CF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UZ">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1EDF" w14:textId="77777777" w:rsidR="00A67BEC" w:rsidRDefault="00A67BEC" w:rsidP="00CF2463">
      <w:r>
        <w:separator/>
      </w:r>
    </w:p>
  </w:footnote>
  <w:footnote w:type="continuationSeparator" w:id="0">
    <w:p w14:paraId="6C4A1B2C" w14:textId="77777777" w:rsidR="00A67BEC" w:rsidRDefault="00A67BEC" w:rsidP="00CF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014783"/>
      <w:docPartObj>
        <w:docPartGallery w:val="Page Numbers (Top of Page)"/>
        <w:docPartUnique/>
      </w:docPartObj>
    </w:sdtPr>
    <w:sdtEndPr/>
    <w:sdtContent>
      <w:p w14:paraId="75449CD3" w14:textId="340BE11D" w:rsidR="00025794" w:rsidRDefault="00025794">
        <w:pPr>
          <w:pStyle w:val="a9"/>
          <w:jc w:val="center"/>
        </w:pPr>
        <w:r>
          <w:fldChar w:fldCharType="begin"/>
        </w:r>
        <w:r>
          <w:instrText>PAGE   \* MERGEFORMAT</w:instrText>
        </w:r>
        <w:r>
          <w:fldChar w:fldCharType="separate"/>
        </w:r>
        <w:r w:rsidR="00E330E7">
          <w:rPr>
            <w:noProof/>
          </w:rPr>
          <w:t>5</w:t>
        </w:r>
        <w:r>
          <w:fldChar w:fldCharType="end"/>
        </w:r>
      </w:p>
    </w:sdtContent>
  </w:sdt>
  <w:p w14:paraId="6441435C" w14:textId="77777777" w:rsidR="00025794" w:rsidRDefault="0002579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CB"/>
    <w:multiLevelType w:val="hybridMultilevel"/>
    <w:tmpl w:val="AE6014A2"/>
    <w:lvl w:ilvl="0" w:tplc="1526D8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C09EC"/>
    <w:multiLevelType w:val="hybridMultilevel"/>
    <w:tmpl w:val="179AC8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C2289"/>
    <w:multiLevelType w:val="hybridMultilevel"/>
    <w:tmpl w:val="1320218A"/>
    <w:lvl w:ilvl="0" w:tplc="31B68F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685076"/>
    <w:multiLevelType w:val="hybridMultilevel"/>
    <w:tmpl w:val="1CDC7A62"/>
    <w:lvl w:ilvl="0" w:tplc="6DC6BA3A">
      <w:start w:val="1"/>
      <w:numFmt w:val="decimal"/>
      <w:lvlText w:val="%1."/>
      <w:lvlJc w:val="left"/>
      <w:pPr>
        <w:ind w:left="100" w:hanging="285"/>
      </w:pPr>
      <w:rPr>
        <w:rFonts w:ascii="Times New Roman" w:eastAsia="Times New Roman" w:hAnsi="Times New Roman" w:cs="Times New Roman" w:hint="default"/>
        <w:b w:val="0"/>
        <w:bCs w:val="0"/>
        <w:i w:val="0"/>
        <w:iCs w:val="0"/>
        <w:color w:val="333333"/>
        <w:spacing w:val="0"/>
        <w:w w:val="101"/>
        <w:sz w:val="28"/>
        <w:szCs w:val="28"/>
        <w:lang w:val="sq-AL" w:eastAsia="en-US" w:bidi="ar-SA"/>
      </w:rPr>
    </w:lvl>
    <w:lvl w:ilvl="1" w:tplc="FBC8C536">
      <w:start w:val="1"/>
      <w:numFmt w:val="decimal"/>
      <w:lvlText w:val="%2."/>
      <w:lvlJc w:val="left"/>
      <w:pPr>
        <w:ind w:left="402" w:hanging="281"/>
      </w:pPr>
      <w:rPr>
        <w:rFonts w:ascii="Times New Roman" w:eastAsia="Times New Roman" w:hAnsi="Times New Roman" w:cs="Times New Roman" w:hint="default"/>
        <w:b w:val="0"/>
        <w:bCs w:val="0"/>
        <w:i w:val="0"/>
        <w:iCs w:val="0"/>
        <w:spacing w:val="0"/>
        <w:w w:val="100"/>
        <w:sz w:val="28"/>
        <w:szCs w:val="28"/>
        <w:lang w:val="sq-AL" w:eastAsia="en-US" w:bidi="ar-SA"/>
      </w:rPr>
    </w:lvl>
    <w:lvl w:ilvl="2" w:tplc="2934FD94">
      <w:start w:val="1"/>
      <w:numFmt w:val="decimal"/>
      <w:lvlText w:val="%3-"/>
      <w:lvlJc w:val="left"/>
      <w:pPr>
        <w:ind w:left="6969" w:hanging="169"/>
        <w:jc w:val="right"/>
      </w:pPr>
      <w:rPr>
        <w:rFonts w:ascii="Times New Roman" w:eastAsia="Times New Roman" w:hAnsi="Times New Roman" w:cs="Times New Roman" w:hint="default"/>
        <w:b w:val="0"/>
        <w:bCs w:val="0"/>
        <w:i w:val="0"/>
        <w:iCs w:val="0"/>
        <w:spacing w:val="-2"/>
        <w:w w:val="98"/>
        <w:sz w:val="18"/>
        <w:szCs w:val="18"/>
        <w:lang w:val="sq-AL" w:eastAsia="en-US" w:bidi="ar-SA"/>
      </w:rPr>
    </w:lvl>
    <w:lvl w:ilvl="3" w:tplc="E1E83288">
      <w:numFmt w:val="bullet"/>
      <w:lvlText w:val="•"/>
      <w:lvlJc w:val="left"/>
      <w:pPr>
        <w:ind w:left="7290" w:hanging="169"/>
      </w:pPr>
      <w:rPr>
        <w:rFonts w:hint="default"/>
        <w:lang w:val="sq-AL" w:eastAsia="en-US" w:bidi="ar-SA"/>
      </w:rPr>
    </w:lvl>
    <w:lvl w:ilvl="4" w:tplc="D7009F00">
      <w:numFmt w:val="bullet"/>
      <w:lvlText w:val="•"/>
      <w:lvlJc w:val="left"/>
      <w:pPr>
        <w:ind w:left="7620" w:hanging="169"/>
      </w:pPr>
      <w:rPr>
        <w:rFonts w:hint="default"/>
        <w:lang w:val="sq-AL" w:eastAsia="en-US" w:bidi="ar-SA"/>
      </w:rPr>
    </w:lvl>
    <w:lvl w:ilvl="5" w:tplc="3DF0A612">
      <w:numFmt w:val="bullet"/>
      <w:lvlText w:val="•"/>
      <w:lvlJc w:val="left"/>
      <w:pPr>
        <w:ind w:left="7950" w:hanging="169"/>
      </w:pPr>
      <w:rPr>
        <w:rFonts w:hint="default"/>
        <w:lang w:val="sq-AL" w:eastAsia="en-US" w:bidi="ar-SA"/>
      </w:rPr>
    </w:lvl>
    <w:lvl w:ilvl="6" w:tplc="88FA89A2">
      <w:numFmt w:val="bullet"/>
      <w:lvlText w:val="•"/>
      <w:lvlJc w:val="left"/>
      <w:pPr>
        <w:ind w:left="8280" w:hanging="169"/>
      </w:pPr>
      <w:rPr>
        <w:rFonts w:hint="default"/>
        <w:lang w:val="sq-AL" w:eastAsia="en-US" w:bidi="ar-SA"/>
      </w:rPr>
    </w:lvl>
    <w:lvl w:ilvl="7" w:tplc="B2EEC81C">
      <w:numFmt w:val="bullet"/>
      <w:lvlText w:val="•"/>
      <w:lvlJc w:val="left"/>
      <w:pPr>
        <w:ind w:left="8610" w:hanging="169"/>
      </w:pPr>
      <w:rPr>
        <w:rFonts w:hint="default"/>
        <w:lang w:val="sq-AL" w:eastAsia="en-US" w:bidi="ar-SA"/>
      </w:rPr>
    </w:lvl>
    <w:lvl w:ilvl="8" w:tplc="656E8422">
      <w:numFmt w:val="bullet"/>
      <w:lvlText w:val="•"/>
      <w:lvlJc w:val="left"/>
      <w:pPr>
        <w:ind w:left="8940" w:hanging="169"/>
      </w:pPr>
      <w:rPr>
        <w:rFonts w:hint="default"/>
        <w:lang w:val="sq-AL" w:eastAsia="en-US" w:bidi="ar-SA"/>
      </w:rPr>
    </w:lvl>
  </w:abstractNum>
  <w:abstractNum w:abstractNumId="4" w15:restartNumberingAfterBreak="0">
    <w:nsid w:val="166A1573"/>
    <w:multiLevelType w:val="hybridMultilevel"/>
    <w:tmpl w:val="A2FACD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C7B08"/>
    <w:multiLevelType w:val="hybridMultilevel"/>
    <w:tmpl w:val="05EEBF62"/>
    <w:lvl w:ilvl="0" w:tplc="F5820F4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1151FBF"/>
    <w:multiLevelType w:val="hybridMultilevel"/>
    <w:tmpl w:val="6EBC8B94"/>
    <w:lvl w:ilvl="0" w:tplc="AC4215C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E971A9"/>
    <w:multiLevelType w:val="hybridMultilevel"/>
    <w:tmpl w:val="CBFC1E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875886"/>
    <w:multiLevelType w:val="singleLevel"/>
    <w:tmpl w:val="251E422C"/>
    <w:lvl w:ilvl="0">
      <w:start w:val="1"/>
      <w:numFmt w:val="decimal"/>
      <w:lvlText w:val="%1) "/>
      <w:legacy w:legacy="1" w:legacySpace="0" w:legacyIndent="283"/>
      <w:lvlJc w:val="left"/>
      <w:pPr>
        <w:ind w:left="850" w:hanging="283"/>
      </w:pPr>
      <w:rPr>
        <w:rFonts w:ascii="TimesUZ" w:hAnsi="TimesUZ" w:cs="TimesUZ" w:hint="default"/>
        <w:b w:val="0"/>
        <w:bCs w:val="0"/>
        <w:i/>
        <w:iCs w:val="0"/>
        <w:sz w:val="28"/>
        <w:szCs w:val="28"/>
        <w:u w:val="single"/>
      </w:rPr>
    </w:lvl>
  </w:abstractNum>
  <w:abstractNum w:abstractNumId="9" w15:restartNumberingAfterBreak="0">
    <w:nsid w:val="38BE038F"/>
    <w:multiLevelType w:val="hybridMultilevel"/>
    <w:tmpl w:val="8A5A485C"/>
    <w:lvl w:ilvl="0" w:tplc="54D84C04">
      <w:start w:val="1"/>
      <w:numFmt w:val="decimal"/>
      <w:lvlText w:val="%1."/>
      <w:lvlJc w:val="left"/>
      <w:pPr>
        <w:ind w:left="100" w:hanging="285"/>
      </w:pPr>
      <w:rPr>
        <w:rFonts w:ascii="Times New Roman" w:eastAsia="Times New Roman" w:hAnsi="Times New Roman" w:cs="Times New Roman" w:hint="default"/>
        <w:b w:val="0"/>
        <w:bCs w:val="0"/>
        <w:i w:val="0"/>
        <w:iCs w:val="0"/>
        <w:color w:val="333333"/>
        <w:spacing w:val="0"/>
        <w:w w:val="101"/>
        <w:sz w:val="28"/>
        <w:szCs w:val="28"/>
        <w:lang w:val="sq-AL" w:eastAsia="en-US" w:bidi="ar-SA"/>
      </w:rPr>
    </w:lvl>
    <w:lvl w:ilvl="1" w:tplc="982E86F6">
      <w:start w:val="1"/>
      <w:numFmt w:val="decimal"/>
      <w:lvlText w:val="%2."/>
      <w:lvlJc w:val="left"/>
      <w:pPr>
        <w:ind w:left="402" w:hanging="281"/>
      </w:pPr>
      <w:rPr>
        <w:rFonts w:ascii="Times New Roman" w:eastAsia="Times New Roman" w:hAnsi="Times New Roman" w:cs="Times New Roman" w:hint="default"/>
        <w:b w:val="0"/>
        <w:bCs w:val="0"/>
        <w:i w:val="0"/>
        <w:iCs w:val="0"/>
        <w:spacing w:val="0"/>
        <w:w w:val="100"/>
        <w:sz w:val="28"/>
        <w:szCs w:val="28"/>
        <w:lang w:val="sq-AL" w:eastAsia="en-US" w:bidi="ar-SA"/>
      </w:rPr>
    </w:lvl>
    <w:lvl w:ilvl="2" w:tplc="08C6EF9E">
      <w:start w:val="1"/>
      <w:numFmt w:val="decimal"/>
      <w:lvlText w:val="%3-"/>
      <w:lvlJc w:val="left"/>
      <w:pPr>
        <w:ind w:left="6969" w:hanging="169"/>
        <w:jc w:val="right"/>
      </w:pPr>
      <w:rPr>
        <w:rFonts w:ascii="Times New Roman" w:eastAsia="Times New Roman" w:hAnsi="Times New Roman" w:cs="Times New Roman" w:hint="default"/>
        <w:b w:val="0"/>
        <w:bCs w:val="0"/>
        <w:i w:val="0"/>
        <w:iCs w:val="0"/>
        <w:spacing w:val="-2"/>
        <w:w w:val="98"/>
        <w:sz w:val="18"/>
        <w:szCs w:val="18"/>
        <w:lang w:val="sq-AL" w:eastAsia="en-US" w:bidi="ar-SA"/>
      </w:rPr>
    </w:lvl>
    <w:lvl w:ilvl="3" w:tplc="3B720F92">
      <w:numFmt w:val="bullet"/>
      <w:lvlText w:val="•"/>
      <w:lvlJc w:val="left"/>
      <w:pPr>
        <w:ind w:left="7290" w:hanging="169"/>
      </w:pPr>
      <w:rPr>
        <w:rFonts w:hint="default"/>
        <w:lang w:val="sq-AL" w:eastAsia="en-US" w:bidi="ar-SA"/>
      </w:rPr>
    </w:lvl>
    <w:lvl w:ilvl="4" w:tplc="A216B552">
      <w:numFmt w:val="bullet"/>
      <w:lvlText w:val="•"/>
      <w:lvlJc w:val="left"/>
      <w:pPr>
        <w:ind w:left="7620" w:hanging="169"/>
      </w:pPr>
      <w:rPr>
        <w:rFonts w:hint="default"/>
        <w:lang w:val="sq-AL" w:eastAsia="en-US" w:bidi="ar-SA"/>
      </w:rPr>
    </w:lvl>
    <w:lvl w:ilvl="5" w:tplc="91D2A440">
      <w:numFmt w:val="bullet"/>
      <w:lvlText w:val="•"/>
      <w:lvlJc w:val="left"/>
      <w:pPr>
        <w:ind w:left="7950" w:hanging="169"/>
      </w:pPr>
      <w:rPr>
        <w:rFonts w:hint="default"/>
        <w:lang w:val="sq-AL" w:eastAsia="en-US" w:bidi="ar-SA"/>
      </w:rPr>
    </w:lvl>
    <w:lvl w:ilvl="6" w:tplc="9BE8A29E">
      <w:numFmt w:val="bullet"/>
      <w:lvlText w:val="•"/>
      <w:lvlJc w:val="left"/>
      <w:pPr>
        <w:ind w:left="8280" w:hanging="169"/>
      </w:pPr>
      <w:rPr>
        <w:rFonts w:hint="default"/>
        <w:lang w:val="sq-AL" w:eastAsia="en-US" w:bidi="ar-SA"/>
      </w:rPr>
    </w:lvl>
    <w:lvl w:ilvl="7" w:tplc="288E5CD6">
      <w:numFmt w:val="bullet"/>
      <w:lvlText w:val="•"/>
      <w:lvlJc w:val="left"/>
      <w:pPr>
        <w:ind w:left="8610" w:hanging="169"/>
      </w:pPr>
      <w:rPr>
        <w:rFonts w:hint="default"/>
        <w:lang w:val="sq-AL" w:eastAsia="en-US" w:bidi="ar-SA"/>
      </w:rPr>
    </w:lvl>
    <w:lvl w:ilvl="8" w:tplc="10F04D24">
      <w:numFmt w:val="bullet"/>
      <w:lvlText w:val="•"/>
      <w:lvlJc w:val="left"/>
      <w:pPr>
        <w:ind w:left="8940" w:hanging="169"/>
      </w:pPr>
      <w:rPr>
        <w:rFonts w:hint="default"/>
        <w:lang w:val="sq-AL" w:eastAsia="en-US" w:bidi="ar-SA"/>
      </w:rPr>
    </w:lvl>
  </w:abstractNum>
  <w:abstractNum w:abstractNumId="10" w15:restartNumberingAfterBreak="0">
    <w:nsid w:val="3B50221F"/>
    <w:multiLevelType w:val="singleLevel"/>
    <w:tmpl w:val="9F3A069C"/>
    <w:lvl w:ilvl="0">
      <w:start w:val="5"/>
      <w:numFmt w:val="decimal"/>
      <w:lvlText w:val="%1) "/>
      <w:legacy w:legacy="1" w:legacySpace="0" w:legacyIndent="283"/>
      <w:lvlJc w:val="left"/>
      <w:pPr>
        <w:ind w:left="850" w:hanging="283"/>
      </w:pPr>
      <w:rPr>
        <w:rFonts w:ascii="TimesUZ" w:hAnsi="TimesUZ" w:cs="TimesUZ" w:hint="default"/>
        <w:b w:val="0"/>
        <w:bCs w:val="0"/>
        <w:i/>
        <w:iCs w:val="0"/>
        <w:sz w:val="28"/>
        <w:szCs w:val="28"/>
        <w:u w:val="single"/>
      </w:rPr>
    </w:lvl>
  </w:abstractNum>
  <w:abstractNum w:abstractNumId="11" w15:restartNumberingAfterBreak="0">
    <w:nsid w:val="414D7460"/>
    <w:multiLevelType w:val="hybridMultilevel"/>
    <w:tmpl w:val="65B412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B43C69"/>
    <w:multiLevelType w:val="hybridMultilevel"/>
    <w:tmpl w:val="7EC85A50"/>
    <w:lvl w:ilvl="0" w:tplc="FBC8C536">
      <w:start w:val="1"/>
      <w:numFmt w:val="decimal"/>
      <w:lvlText w:val="%1."/>
      <w:lvlJc w:val="left"/>
      <w:pPr>
        <w:ind w:left="402" w:hanging="281"/>
      </w:pPr>
      <w:rPr>
        <w:rFonts w:ascii="Times New Roman" w:eastAsia="Times New Roman" w:hAnsi="Times New Roman" w:cs="Times New Roman" w:hint="default"/>
        <w:b w:val="0"/>
        <w:bCs w:val="0"/>
        <w:i w:val="0"/>
        <w:iCs w:val="0"/>
        <w:spacing w:val="0"/>
        <w:w w:val="100"/>
        <w:sz w:val="28"/>
        <w:szCs w:val="28"/>
        <w:lang w:val="sq-AL"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043A8F"/>
    <w:multiLevelType w:val="hybridMultilevel"/>
    <w:tmpl w:val="72745D1E"/>
    <w:lvl w:ilvl="0" w:tplc="1BF61B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882103"/>
    <w:multiLevelType w:val="multilevel"/>
    <w:tmpl w:val="4D90F5DC"/>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7178A"/>
    <w:multiLevelType w:val="hybridMultilevel"/>
    <w:tmpl w:val="118C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6A5E2A"/>
    <w:multiLevelType w:val="hybridMultilevel"/>
    <w:tmpl w:val="9ADA1D48"/>
    <w:lvl w:ilvl="0" w:tplc="417A3C3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0E2419"/>
    <w:multiLevelType w:val="hybridMultilevel"/>
    <w:tmpl w:val="5CC8BB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1170BD"/>
    <w:multiLevelType w:val="hybridMultilevel"/>
    <w:tmpl w:val="46C0A3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0"/>
    <w:lvlOverride w:ilvl="0">
      <w:lvl w:ilvl="0">
        <w:start w:val="1"/>
        <w:numFmt w:val="decimal"/>
        <w:lvlText w:val="%1) "/>
        <w:legacy w:legacy="1" w:legacySpace="0" w:legacyIndent="283"/>
        <w:lvlJc w:val="left"/>
        <w:pPr>
          <w:ind w:left="1276" w:hanging="283"/>
        </w:pPr>
        <w:rPr>
          <w:rFonts w:ascii="TimesUZ" w:hAnsi="TimesUZ" w:cs="TimesUZ" w:hint="default"/>
          <w:b w:val="0"/>
          <w:bCs w:val="0"/>
          <w:i/>
          <w:iCs w:val="0"/>
          <w:sz w:val="28"/>
          <w:szCs w:val="28"/>
          <w:u w:val="single"/>
        </w:rPr>
      </w:lvl>
    </w:lvlOverride>
  </w:num>
  <w:num w:numId="4">
    <w:abstractNumId w:val="16"/>
  </w:num>
  <w:num w:numId="5">
    <w:abstractNumId w:val="14"/>
  </w:num>
  <w:num w:numId="6">
    <w:abstractNumId w:val="9"/>
  </w:num>
  <w:num w:numId="7">
    <w:abstractNumId w:val="3"/>
  </w:num>
  <w:num w:numId="8">
    <w:abstractNumId w:val="12"/>
  </w:num>
  <w:num w:numId="9">
    <w:abstractNumId w:val="6"/>
  </w:num>
  <w:num w:numId="10">
    <w:abstractNumId w:val="13"/>
  </w:num>
  <w:num w:numId="11">
    <w:abstractNumId w:val="2"/>
  </w:num>
  <w:num w:numId="12">
    <w:abstractNumId w:val="5"/>
  </w:num>
  <w:num w:numId="13">
    <w:abstractNumId w:val="0"/>
  </w:num>
  <w:num w:numId="14">
    <w:abstractNumId w:val="15"/>
  </w:num>
  <w:num w:numId="15">
    <w:abstractNumId w:val="7"/>
  </w:num>
  <w:num w:numId="16">
    <w:abstractNumId w:val="11"/>
  </w:num>
  <w:num w:numId="17">
    <w:abstractNumId w:val="4"/>
  </w:num>
  <w:num w:numId="18">
    <w:abstractNumId w:val="18"/>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25"/>
    <w:rsid w:val="000005AF"/>
    <w:rsid w:val="00001CA2"/>
    <w:rsid w:val="00004154"/>
    <w:rsid w:val="00007DFA"/>
    <w:rsid w:val="000100B2"/>
    <w:rsid w:val="0001192C"/>
    <w:rsid w:val="000157E4"/>
    <w:rsid w:val="00015F49"/>
    <w:rsid w:val="000201B0"/>
    <w:rsid w:val="00020F10"/>
    <w:rsid w:val="0002205A"/>
    <w:rsid w:val="00024A89"/>
    <w:rsid w:val="00025794"/>
    <w:rsid w:val="00025A7A"/>
    <w:rsid w:val="0002680B"/>
    <w:rsid w:val="00030E48"/>
    <w:rsid w:val="00031BBB"/>
    <w:rsid w:val="00032B5D"/>
    <w:rsid w:val="00042D0F"/>
    <w:rsid w:val="00043650"/>
    <w:rsid w:val="000440EE"/>
    <w:rsid w:val="00045E78"/>
    <w:rsid w:val="00052E41"/>
    <w:rsid w:val="00053CF6"/>
    <w:rsid w:val="00056101"/>
    <w:rsid w:val="00057B3C"/>
    <w:rsid w:val="00061A1E"/>
    <w:rsid w:val="000653E1"/>
    <w:rsid w:val="0006603C"/>
    <w:rsid w:val="00066499"/>
    <w:rsid w:val="00067343"/>
    <w:rsid w:val="00074056"/>
    <w:rsid w:val="00082AA6"/>
    <w:rsid w:val="00083D55"/>
    <w:rsid w:val="00085168"/>
    <w:rsid w:val="000877C0"/>
    <w:rsid w:val="000913D4"/>
    <w:rsid w:val="000928E2"/>
    <w:rsid w:val="00094204"/>
    <w:rsid w:val="00094C5B"/>
    <w:rsid w:val="00097078"/>
    <w:rsid w:val="000A138D"/>
    <w:rsid w:val="000A6B1E"/>
    <w:rsid w:val="000A6EA9"/>
    <w:rsid w:val="000B0FD7"/>
    <w:rsid w:val="000B2B12"/>
    <w:rsid w:val="000B315F"/>
    <w:rsid w:val="000B3459"/>
    <w:rsid w:val="000B38F3"/>
    <w:rsid w:val="000C1840"/>
    <w:rsid w:val="000C2549"/>
    <w:rsid w:val="000C2D56"/>
    <w:rsid w:val="000C3757"/>
    <w:rsid w:val="000C380F"/>
    <w:rsid w:val="000C3FCC"/>
    <w:rsid w:val="000C62B1"/>
    <w:rsid w:val="000C6653"/>
    <w:rsid w:val="000C6825"/>
    <w:rsid w:val="000D38A8"/>
    <w:rsid w:val="000D4F71"/>
    <w:rsid w:val="000E2203"/>
    <w:rsid w:val="000E3C32"/>
    <w:rsid w:val="000E6D28"/>
    <w:rsid w:val="000F0250"/>
    <w:rsid w:val="000F11FF"/>
    <w:rsid w:val="000F15B6"/>
    <w:rsid w:val="000F18E0"/>
    <w:rsid w:val="000F23B2"/>
    <w:rsid w:val="000F2500"/>
    <w:rsid w:val="000F7289"/>
    <w:rsid w:val="00100388"/>
    <w:rsid w:val="001006AB"/>
    <w:rsid w:val="0010163B"/>
    <w:rsid w:val="0010207E"/>
    <w:rsid w:val="00102172"/>
    <w:rsid w:val="0010264F"/>
    <w:rsid w:val="001026E8"/>
    <w:rsid w:val="001027C8"/>
    <w:rsid w:val="0011263A"/>
    <w:rsid w:val="00116A6C"/>
    <w:rsid w:val="00116B7F"/>
    <w:rsid w:val="00117975"/>
    <w:rsid w:val="00120011"/>
    <w:rsid w:val="0012006E"/>
    <w:rsid w:val="00122024"/>
    <w:rsid w:val="001226D3"/>
    <w:rsid w:val="00123594"/>
    <w:rsid w:val="00125B0B"/>
    <w:rsid w:val="00127BD1"/>
    <w:rsid w:val="00131C32"/>
    <w:rsid w:val="001325DE"/>
    <w:rsid w:val="001346A4"/>
    <w:rsid w:val="001369D6"/>
    <w:rsid w:val="001375C9"/>
    <w:rsid w:val="00140065"/>
    <w:rsid w:val="00142F70"/>
    <w:rsid w:val="00143D15"/>
    <w:rsid w:val="00145006"/>
    <w:rsid w:val="0014580F"/>
    <w:rsid w:val="00155E5D"/>
    <w:rsid w:val="00156BF9"/>
    <w:rsid w:val="00157B5B"/>
    <w:rsid w:val="00161208"/>
    <w:rsid w:val="00162A67"/>
    <w:rsid w:val="00163662"/>
    <w:rsid w:val="0016432B"/>
    <w:rsid w:val="00165CDF"/>
    <w:rsid w:val="0017216A"/>
    <w:rsid w:val="001756C8"/>
    <w:rsid w:val="001763D8"/>
    <w:rsid w:val="00177817"/>
    <w:rsid w:val="001806E8"/>
    <w:rsid w:val="001813A7"/>
    <w:rsid w:val="00182224"/>
    <w:rsid w:val="0018290E"/>
    <w:rsid w:val="0018453C"/>
    <w:rsid w:val="00184DCF"/>
    <w:rsid w:val="001852A9"/>
    <w:rsid w:val="0018551E"/>
    <w:rsid w:val="001869A1"/>
    <w:rsid w:val="00187D08"/>
    <w:rsid w:val="00191FB8"/>
    <w:rsid w:val="00192AB8"/>
    <w:rsid w:val="00193EA9"/>
    <w:rsid w:val="001945CA"/>
    <w:rsid w:val="00195D34"/>
    <w:rsid w:val="001969EC"/>
    <w:rsid w:val="0019797E"/>
    <w:rsid w:val="00197BE4"/>
    <w:rsid w:val="001A473E"/>
    <w:rsid w:val="001A7C8B"/>
    <w:rsid w:val="001A7EBC"/>
    <w:rsid w:val="001B0322"/>
    <w:rsid w:val="001B1CBC"/>
    <w:rsid w:val="001B336A"/>
    <w:rsid w:val="001B3602"/>
    <w:rsid w:val="001B4615"/>
    <w:rsid w:val="001C05F3"/>
    <w:rsid w:val="001C33C2"/>
    <w:rsid w:val="001C49FF"/>
    <w:rsid w:val="001C50AA"/>
    <w:rsid w:val="001C736F"/>
    <w:rsid w:val="001C75E1"/>
    <w:rsid w:val="001D26B0"/>
    <w:rsid w:val="001D298F"/>
    <w:rsid w:val="001D3D26"/>
    <w:rsid w:val="001D4356"/>
    <w:rsid w:val="001D5DD6"/>
    <w:rsid w:val="001D7A1E"/>
    <w:rsid w:val="001E04D9"/>
    <w:rsid w:val="001E3593"/>
    <w:rsid w:val="001E4367"/>
    <w:rsid w:val="001E5485"/>
    <w:rsid w:val="001E5C8E"/>
    <w:rsid w:val="001E7B16"/>
    <w:rsid w:val="001F0288"/>
    <w:rsid w:val="001F0E4F"/>
    <w:rsid w:val="001F2395"/>
    <w:rsid w:val="001F3E02"/>
    <w:rsid w:val="001F5BB4"/>
    <w:rsid w:val="001F75B8"/>
    <w:rsid w:val="002015D5"/>
    <w:rsid w:val="00202242"/>
    <w:rsid w:val="00207660"/>
    <w:rsid w:val="00212C10"/>
    <w:rsid w:val="00212D3C"/>
    <w:rsid w:val="00215538"/>
    <w:rsid w:val="00215C81"/>
    <w:rsid w:val="00216C7B"/>
    <w:rsid w:val="00220564"/>
    <w:rsid w:val="00220EB0"/>
    <w:rsid w:val="002244C3"/>
    <w:rsid w:val="00230CA0"/>
    <w:rsid w:val="0023100E"/>
    <w:rsid w:val="00233E95"/>
    <w:rsid w:val="002445DC"/>
    <w:rsid w:val="0024503C"/>
    <w:rsid w:val="00245963"/>
    <w:rsid w:val="002459CF"/>
    <w:rsid w:val="00246D6A"/>
    <w:rsid w:val="00251D43"/>
    <w:rsid w:val="0025227A"/>
    <w:rsid w:val="00252825"/>
    <w:rsid w:val="00255879"/>
    <w:rsid w:val="00257521"/>
    <w:rsid w:val="00257ACF"/>
    <w:rsid w:val="0026336B"/>
    <w:rsid w:val="00265186"/>
    <w:rsid w:val="00270081"/>
    <w:rsid w:val="00270647"/>
    <w:rsid w:val="002718A3"/>
    <w:rsid w:val="002731A9"/>
    <w:rsid w:val="00280D28"/>
    <w:rsid w:val="00287043"/>
    <w:rsid w:val="002878EC"/>
    <w:rsid w:val="00291A6D"/>
    <w:rsid w:val="00292E4E"/>
    <w:rsid w:val="00294662"/>
    <w:rsid w:val="002A0437"/>
    <w:rsid w:val="002A2A5C"/>
    <w:rsid w:val="002A40CF"/>
    <w:rsid w:val="002B1174"/>
    <w:rsid w:val="002B2DC8"/>
    <w:rsid w:val="002B2DE5"/>
    <w:rsid w:val="002B4375"/>
    <w:rsid w:val="002B4797"/>
    <w:rsid w:val="002C63FF"/>
    <w:rsid w:val="002D2327"/>
    <w:rsid w:val="002D2C7F"/>
    <w:rsid w:val="002D2F5B"/>
    <w:rsid w:val="002D3BC4"/>
    <w:rsid w:val="002D5657"/>
    <w:rsid w:val="002D68F5"/>
    <w:rsid w:val="002D6E5E"/>
    <w:rsid w:val="002D765A"/>
    <w:rsid w:val="002E1C32"/>
    <w:rsid w:val="002E2F29"/>
    <w:rsid w:val="002E5A4E"/>
    <w:rsid w:val="002E614C"/>
    <w:rsid w:val="002E74A4"/>
    <w:rsid w:val="002E7AFA"/>
    <w:rsid w:val="002E7F47"/>
    <w:rsid w:val="002F21DA"/>
    <w:rsid w:val="002F57D6"/>
    <w:rsid w:val="002F6C85"/>
    <w:rsid w:val="0030668C"/>
    <w:rsid w:val="00307D27"/>
    <w:rsid w:val="00307ED2"/>
    <w:rsid w:val="00310FA8"/>
    <w:rsid w:val="00311745"/>
    <w:rsid w:val="00313C4B"/>
    <w:rsid w:val="0031460B"/>
    <w:rsid w:val="00314EF4"/>
    <w:rsid w:val="00317E79"/>
    <w:rsid w:val="00323E5E"/>
    <w:rsid w:val="00324DE6"/>
    <w:rsid w:val="00324F08"/>
    <w:rsid w:val="00326F72"/>
    <w:rsid w:val="00327D3A"/>
    <w:rsid w:val="0033196E"/>
    <w:rsid w:val="003329FB"/>
    <w:rsid w:val="00335D1E"/>
    <w:rsid w:val="00340535"/>
    <w:rsid w:val="00340D96"/>
    <w:rsid w:val="003412DD"/>
    <w:rsid w:val="0035326F"/>
    <w:rsid w:val="003553D9"/>
    <w:rsid w:val="003558E2"/>
    <w:rsid w:val="00362359"/>
    <w:rsid w:val="00362977"/>
    <w:rsid w:val="003629FB"/>
    <w:rsid w:val="00366FC0"/>
    <w:rsid w:val="00367807"/>
    <w:rsid w:val="0037143E"/>
    <w:rsid w:val="00373E57"/>
    <w:rsid w:val="00374D20"/>
    <w:rsid w:val="00375995"/>
    <w:rsid w:val="00376906"/>
    <w:rsid w:val="00376E2A"/>
    <w:rsid w:val="0037720B"/>
    <w:rsid w:val="003772DC"/>
    <w:rsid w:val="00377EA9"/>
    <w:rsid w:val="00381824"/>
    <w:rsid w:val="003818A6"/>
    <w:rsid w:val="0038445D"/>
    <w:rsid w:val="00385B8D"/>
    <w:rsid w:val="003916D5"/>
    <w:rsid w:val="0039313D"/>
    <w:rsid w:val="00394211"/>
    <w:rsid w:val="0039510A"/>
    <w:rsid w:val="003A0F1F"/>
    <w:rsid w:val="003A2F21"/>
    <w:rsid w:val="003A40E6"/>
    <w:rsid w:val="003A717D"/>
    <w:rsid w:val="003A72F1"/>
    <w:rsid w:val="003B28E0"/>
    <w:rsid w:val="003B3C0A"/>
    <w:rsid w:val="003B451D"/>
    <w:rsid w:val="003B7A28"/>
    <w:rsid w:val="003C04EE"/>
    <w:rsid w:val="003C215D"/>
    <w:rsid w:val="003C4988"/>
    <w:rsid w:val="003C504B"/>
    <w:rsid w:val="003C55FD"/>
    <w:rsid w:val="003C64A0"/>
    <w:rsid w:val="003D3BA9"/>
    <w:rsid w:val="003D5FBF"/>
    <w:rsid w:val="003E1411"/>
    <w:rsid w:val="003E4EB8"/>
    <w:rsid w:val="003E55B1"/>
    <w:rsid w:val="003F2FC6"/>
    <w:rsid w:val="003F421E"/>
    <w:rsid w:val="003F52FC"/>
    <w:rsid w:val="003F6A4E"/>
    <w:rsid w:val="00400AE4"/>
    <w:rsid w:val="004021CE"/>
    <w:rsid w:val="004024D6"/>
    <w:rsid w:val="004116C2"/>
    <w:rsid w:val="00411A0E"/>
    <w:rsid w:val="00411D8C"/>
    <w:rsid w:val="004128CE"/>
    <w:rsid w:val="0041698B"/>
    <w:rsid w:val="00420E48"/>
    <w:rsid w:val="00421A09"/>
    <w:rsid w:val="00427F3F"/>
    <w:rsid w:val="00432117"/>
    <w:rsid w:val="00436896"/>
    <w:rsid w:val="004372A6"/>
    <w:rsid w:val="00437D44"/>
    <w:rsid w:val="00440F5A"/>
    <w:rsid w:val="00442628"/>
    <w:rsid w:val="00442FC9"/>
    <w:rsid w:val="004437B5"/>
    <w:rsid w:val="004445F7"/>
    <w:rsid w:val="0044547B"/>
    <w:rsid w:val="00445BD7"/>
    <w:rsid w:val="00445D1A"/>
    <w:rsid w:val="00450372"/>
    <w:rsid w:val="00451728"/>
    <w:rsid w:val="00451F46"/>
    <w:rsid w:val="004538EF"/>
    <w:rsid w:val="00455D10"/>
    <w:rsid w:val="004568EC"/>
    <w:rsid w:val="004576FA"/>
    <w:rsid w:val="0046329C"/>
    <w:rsid w:val="0046332C"/>
    <w:rsid w:val="0046662A"/>
    <w:rsid w:val="004733C9"/>
    <w:rsid w:val="00475D3A"/>
    <w:rsid w:val="00475F1F"/>
    <w:rsid w:val="004765A1"/>
    <w:rsid w:val="00476D39"/>
    <w:rsid w:val="00481892"/>
    <w:rsid w:val="00481F3B"/>
    <w:rsid w:val="00483657"/>
    <w:rsid w:val="00484643"/>
    <w:rsid w:val="0048471A"/>
    <w:rsid w:val="004848CF"/>
    <w:rsid w:val="00487CB0"/>
    <w:rsid w:val="00496CF9"/>
    <w:rsid w:val="00497171"/>
    <w:rsid w:val="004A0615"/>
    <w:rsid w:val="004A4010"/>
    <w:rsid w:val="004A5797"/>
    <w:rsid w:val="004A5E23"/>
    <w:rsid w:val="004A7D08"/>
    <w:rsid w:val="004B6666"/>
    <w:rsid w:val="004B66AC"/>
    <w:rsid w:val="004B6934"/>
    <w:rsid w:val="004C10DE"/>
    <w:rsid w:val="004C17F2"/>
    <w:rsid w:val="004C1B26"/>
    <w:rsid w:val="004C26C1"/>
    <w:rsid w:val="004C328D"/>
    <w:rsid w:val="004C3B5C"/>
    <w:rsid w:val="004C3D61"/>
    <w:rsid w:val="004C4D96"/>
    <w:rsid w:val="004C57CA"/>
    <w:rsid w:val="004C6CD0"/>
    <w:rsid w:val="004D116D"/>
    <w:rsid w:val="004D25EB"/>
    <w:rsid w:val="004D6CBD"/>
    <w:rsid w:val="004E1AC6"/>
    <w:rsid w:val="004E2F18"/>
    <w:rsid w:val="004F4D0B"/>
    <w:rsid w:val="004F5ACB"/>
    <w:rsid w:val="00500CCC"/>
    <w:rsid w:val="00501918"/>
    <w:rsid w:val="005040EF"/>
    <w:rsid w:val="005056F9"/>
    <w:rsid w:val="005058B8"/>
    <w:rsid w:val="00505E31"/>
    <w:rsid w:val="00510941"/>
    <w:rsid w:val="0051188B"/>
    <w:rsid w:val="005133FF"/>
    <w:rsid w:val="00516194"/>
    <w:rsid w:val="00520247"/>
    <w:rsid w:val="0052054D"/>
    <w:rsid w:val="00521A38"/>
    <w:rsid w:val="00521E6D"/>
    <w:rsid w:val="0052241B"/>
    <w:rsid w:val="00523CD6"/>
    <w:rsid w:val="00525827"/>
    <w:rsid w:val="00526812"/>
    <w:rsid w:val="00527200"/>
    <w:rsid w:val="00527C42"/>
    <w:rsid w:val="005329BE"/>
    <w:rsid w:val="00533471"/>
    <w:rsid w:val="00535572"/>
    <w:rsid w:val="00543F70"/>
    <w:rsid w:val="00546FCF"/>
    <w:rsid w:val="005479D0"/>
    <w:rsid w:val="00547D0E"/>
    <w:rsid w:val="005520CD"/>
    <w:rsid w:val="00560B49"/>
    <w:rsid w:val="00560E3C"/>
    <w:rsid w:val="00566BA5"/>
    <w:rsid w:val="00567096"/>
    <w:rsid w:val="00570C43"/>
    <w:rsid w:val="00571322"/>
    <w:rsid w:val="005717D5"/>
    <w:rsid w:val="00571D7F"/>
    <w:rsid w:val="005726CC"/>
    <w:rsid w:val="005728B6"/>
    <w:rsid w:val="00572D75"/>
    <w:rsid w:val="00575F63"/>
    <w:rsid w:val="005844BB"/>
    <w:rsid w:val="00587343"/>
    <w:rsid w:val="005903F1"/>
    <w:rsid w:val="00590B8B"/>
    <w:rsid w:val="00590EFD"/>
    <w:rsid w:val="00590FE3"/>
    <w:rsid w:val="00591359"/>
    <w:rsid w:val="00591E71"/>
    <w:rsid w:val="0059490B"/>
    <w:rsid w:val="005A0681"/>
    <w:rsid w:val="005A25F0"/>
    <w:rsid w:val="005A4BFC"/>
    <w:rsid w:val="005A5180"/>
    <w:rsid w:val="005A6317"/>
    <w:rsid w:val="005A6B67"/>
    <w:rsid w:val="005B2890"/>
    <w:rsid w:val="005B431F"/>
    <w:rsid w:val="005B772D"/>
    <w:rsid w:val="005B77A4"/>
    <w:rsid w:val="005B7CA5"/>
    <w:rsid w:val="005B7EAB"/>
    <w:rsid w:val="005C0C37"/>
    <w:rsid w:val="005C1ABB"/>
    <w:rsid w:val="005C4253"/>
    <w:rsid w:val="005D1790"/>
    <w:rsid w:val="005D2361"/>
    <w:rsid w:val="005D292E"/>
    <w:rsid w:val="005D3ED6"/>
    <w:rsid w:val="005D48DB"/>
    <w:rsid w:val="005D5499"/>
    <w:rsid w:val="005D5DAC"/>
    <w:rsid w:val="005D7F2B"/>
    <w:rsid w:val="005E0138"/>
    <w:rsid w:val="005E0CB9"/>
    <w:rsid w:val="005E16DA"/>
    <w:rsid w:val="005E1C81"/>
    <w:rsid w:val="005E1D69"/>
    <w:rsid w:val="005E2174"/>
    <w:rsid w:val="005E2F76"/>
    <w:rsid w:val="005E393D"/>
    <w:rsid w:val="005E4BBB"/>
    <w:rsid w:val="005F32D3"/>
    <w:rsid w:val="00602C88"/>
    <w:rsid w:val="006034EF"/>
    <w:rsid w:val="00605CB4"/>
    <w:rsid w:val="0061014E"/>
    <w:rsid w:val="006102D8"/>
    <w:rsid w:val="00617BF5"/>
    <w:rsid w:val="00617DBE"/>
    <w:rsid w:val="00620ECC"/>
    <w:rsid w:val="00623112"/>
    <w:rsid w:val="006234C8"/>
    <w:rsid w:val="006239F7"/>
    <w:rsid w:val="0062415B"/>
    <w:rsid w:val="0062543C"/>
    <w:rsid w:val="00625E24"/>
    <w:rsid w:val="006312BF"/>
    <w:rsid w:val="0063141A"/>
    <w:rsid w:val="006340AC"/>
    <w:rsid w:val="00637F39"/>
    <w:rsid w:val="0064163B"/>
    <w:rsid w:val="00643692"/>
    <w:rsid w:val="00646E77"/>
    <w:rsid w:val="0064793C"/>
    <w:rsid w:val="00651AE7"/>
    <w:rsid w:val="00652BE5"/>
    <w:rsid w:val="006558AA"/>
    <w:rsid w:val="006563AC"/>
    <w:rsid w:val="006571FF"/>
    <w:rsid w:val="0066101E"/>
    <w:rsid w:val="00661304"/>
    <w:rsid w:val="00662A28"/>
    <w:rsid w:val="00662BDB"/>
    <w:rsid w:val="00663FFB"/>
    <w:rsid w:val="00665248"/>
    <w:rsid w:val="00667B59"/>
    <w:rsid w:val="00672167"/>
    <w:rsid w:val="00674E5D"/>
    <w:rsid w:val="0067649D"/>
    <w:rsid w:val="0068099D"/>
    <w:rsid w:val="006809D8"/>
    <w:rsid w:val="00683E22"/>
    <w:rsid w:val="0068473C"/>
    <w:rsid w:val="0068571E"/>
    <w:rsid w:val="00686F8B"/>
    <w:rsid w:val="00687077"/>
    <w:rsid w:val="00692AB3"/>
    <w:rsid w:val="00692FC2"/>
    <w:rsid w:val="00694BDC"/>
    <w:rsid w:val="00696104"/>
    <w:rsid w:val="00696A67"/>
    <w:rsid w:val="006A3A10"/>
    <w:rsid w:val="006A670F"/>
    <w:rsid w:val="006A7212"/>
    <w:rsid w:val="006A7990"/>
    <w:rsid w:val="006B29AA"/>
    <w:rsid w:val="006B3CF2"/>
    <w:rsid w:val="006B60DA"/>
    <w:rsid w:val="006B6357"/>
    <w:rsid w:val="006B7845"/>
    <w:rsid w:val="006C116B"/>
    <w:rsid w:val="006C1988"/>
    <w:rsid w:val="006C1C10"/>
    <w:rsid w:val="006C2949"/>
    <w:rsid w:val="006C2AB2"/>
    <w:rsid w:val="006C5B36"/>
    <w:rsid w:val="006C7EA9"/>
    <w:rsid w:val="006D0DEC"/>
    <w:rsid w:val="006D2EC3"/>
    <w:rsid w:val="006D40A4"/>
    <w:rsid w:val="006D6A65"/>
    <w:rsid w:val="006D6F48"/>
    <w:rsid w:val="006E0BA7"/>
    <w:rsid w:val="006E2627"/>
    <w:rsid w:val="006F0388"/>
    <w:rsid w:val="006F1343"/>
    <w:rsid w:val="006F2C73"/>
    <w:rsid w:val="006F4C36"/>
    <w:rsid w:val="006F55BF"/>
    <w:rsid w:val="006F5A82"/>
    <w:rsid w:val="00703B40"/>
    <w:rsid w:val="00707B3D"/>
    <w:rsid w:val="00711B21"/>
    <w:rsid w:val="00714CB1"/>
    <w:rsid w:val="00715BC7"/>
    <w:rsid w:val="00716C42"/>
    <w:rsid w:val="00717DBF"/>
    <w:rsid w:val="00720F35"/>
    <w:rsid w:val="0072164A"/>
    <w:rsid w:val="007226ED"/>
    <w:rsid w:val="0072296A"/>
    <w:rsid w:val="00722A16"/>
    <w:rsid w:val="00723D92"/>
    <w:rsid w:val="00725968"/>
    <w:rsid w:val="00727B4F"/>
    <w:rsid w:val="00730420"/>
    <w:rsid w:val="00735B34"/>
    <w:rsid w:val="00737014"/>
    <w:rsid w:val="0074133A"/>
    <w:rsid w:val="007416DC"/>
    <w:rsid w:val="00742F07"/>
    <w:rsid w:val="0074318B"/>
    <w:rsid w:val="0074769D"/>
    <w:rsid w:val="007526E3"/>
    <w:rsid w:val="00752725"/>
    <w:rsid w:val="00752A50"/>
    <w:rsid w:val="0075584F"/>
    <w:rsid w:val="00762977"/>
    <w:rsid w:val="00762AB9"/>
    <w:rsid w:val="00765ED7"/>
    <w:rsid w:val="00766442"/>
    <w:rsid w:val="007664DD"/>
    <w:rsid w:val="0076675C"/>
    <w:rsid w:val="007718FA"/>
    <w:rsid w:val="00773A5A"/>
    <w:rsid w:val="00774F95"/>
    <w:rsid w:val="00774FF7"/>
    <w:rsid w:val="007754BD"/>
    <w:rsid w:val="00775E3B"/>
    <w:rsid w:val="00777BBB"/>
    <w:rsid w:val="00786270"/>
    <w:rsid w:val="00787A36"/>
    <w:rsid w:val="00790DB9"/>
    <w:rsid w:val="00791202"/>
    <w:rsid w:val="0079225C"/>
    <w:rsid w:val="0079256B"/>
    <w:rsid w:val="007930D3"/>
    <w:rsid w:val="00795358"/>
    <w:rsid w:val="00797AC4"/>
    <w:rsid w:val="007A33BD"/>
    <w:rsid w:val="007A380E"/>
    <w:rsid w:val="007A5C6F"/>
    <w:rsid w:val="007B03B5"/>
    <w:rsid w:val="007B079B"/>
    <w:rsid w:val="007B28AA"/>
    <w:rsid w:val="007B4A11"/>
    <w:rsid w:val="007B6975"/>
    <w:rsid w:val="007B6E10"/>
    <w:rsid w:val="007B6F6B"/>
    <w:rsid w:val="007C5532"/>
    <w:rsid w:val="007D7EC2"/>
    <w:rsid w:val="007E5E9A"/>
    <w:rsid w:val="007E608D"/>
    <w:rsid w:val="007F0595"/>
    <w:rsid w:val="007F11DC"/>
    <w:rsid w:val="007F2F14"/>
    <w:rsid w:val="007F30EE"/>
    <w:rsid w:val="007F328B"/>
    <w:rsid w:val="007F36E6"/>
    <w:rsid w:val="007F414F"/>
    <w:rsid w:val="007F4263"/>
    <w:rsid w:val="007F4EFF"/>
    <w:rsid w:val="007F70BB"/>
    <w:rsid w:val="007F744F"/>
    <w:rsid w:val="00800FFA"/>
    <w:rsid w:val="0080103B"/>
    <w:rsid w:val="00802421"/>
    <w:rsid w:val="00802E9A"/>
    <w:rsid w:val="008037AF"/>
    <w:rsid w:val="008039EE"/>
    <w:rsid w:val="00804D1D"/>
    <w:rsid w:val="0080619E"/>
    <w:rsid w:val="008070D9"/>
    <w:rsid w:val="00807BA7"/>
    <w:rsid w:val="00810E8E"/>
    <w:rsid w:val="00816FF9"/>
    <w:rsid w:val="00823377"/>
    <w:rsid w:val="00823827"/>
    <w:rsid w:val="00823844"/>
    <w:rsid w:val="00823EF9"/>
    <w:rsid w:val="00826507"/>
    <w:rsid w:val="00826981"/>
    <w:rsid w:val="00826B35"/>
    <w:rsid w:val="00830239"/>
    <w:rsid w:val="00830D14"/>
    <w:rsid w:val="00832A3C"/>
    <w:rsid w:val="0083356C"/>
    <w:rsid w:val="00833EC4"/>
    <w:rsid w:val="00834F0C"/>
    <w:rsid w:val="00836034"/>
    <w:rsid w:val="00836E98"/>
    <w:rsid w:val="008375B0"/>
    <w:rsid w:val="00840DB9"/>
    <w:rsid w:val="0084210D"/>
    <w:rsid w:val="00847FE3"/>
    <w:rsid w:val="0085607D"/>
    <w:rsid w:val="00856A35"/>
    <w:rsid w:val="0086040D"/>
    <w:rsid w:val="00862E2B"/>
    <w:rsid w:val="00863003"/>
    <w:rsid w:val="0086753C"/>
    <w:rsid w:val="00867556"/>
    <w:rsid w:val="00871B71"/>
    <w:rsid w:val="00874F90"/>
    <w:rsid w:val="0087527C"/>
    <w:rsid w:val="00875A99"/>
    <w:rsid w:val="0087711F"/>
    <w:rsid w:val="00877D19"/>
    <w:rsid w:val="00882F1A"/>
    <w:rsid w:val="00890527"/>
    <w:rsid w:val="008938D6"/>
    <w:rsid w:val="00893C7E"/>
    <w:rsid w:val="0089469D"/>
    <w:rsid w:val="00895D62"/>
    <w:rsid w:val="008A04C3"/>
    <w:rsid w:val="008A3A1F"/>
    <w:rsid w:val="008A711F"/>
    <w:rsid w:val="008A71D3"/>
    <w:rsid w:val="008A74F9"/>
    <w:rsid w:val="008B01CA"/>
    <w:rsid w:val="008B0633"/>
    <w:rsid w:val="008B1BB5"/>
    <w:rsid w:val="008B3647"/>
    <w:rsid w:val="008B423D"/>
    <w:rsid w:val="008B4BC7"/>
    <w:rsid w:val="008B508D"/>
    <w:rsid w:val="008B683E"/>
    <w:rsid w:val="008B7D00"/>
    <w:rsid w:val="008C0478"/>
    <w:rsid w:val="008C0F72"/>
    <w:rsid w:val="008C3281"/>
    <w:rsid w:val="008C34F1"/>
    <w:rsid w:val="008C3C86"/>
    <w:rsid w:val="008D3EBB"/>
    <w:rsid w:val="008D48F5"/>
    <w:rsid w:val="008D61FB"/>
    <w:rsid w:val="008D736D"/>
    <w:rsid w:val="008D7F03"/>
    <w:rsid w:val="008E223C"/>
    <w:rsid w:val="008E4888"/>
    <w:rsid w:val="008E521F"/>
    <w:rsid w:val="008E5DD0"/>
    <w:rsid w:val="008E6F60"/>
    <w:rsid w:val="008F2AFA"/>
    <w:rsid w:val="008F335B"/>
    <w:rsid w:val="008F7527"/>
    <w:rsid w:val="008F7CB8"/>
    <w:rsid w:val="0090083F"/>
    <w:rsid w:val="00903AED"/>
    <w:rsid w:val="00904785"/>
    <w:rsid w:val="0090560C"/>
    <w:rsid w:val="00906432"/>
    <w:rsid w:val="00906D6B"/>
    <w:rsid w:val="00907265"/>
    <w:rsid w:val="009073C6"/>
    <w:rsid w:val="00912745"/>
    <w:rsid w:val="0091558B"/>
    <w:rsid w:val="00920D52"/>
    <w:rsid w:val="009223C4"/>
    <w:rsid w:val="00922BEF"/>
    <w:rsid w:val="00923F32"/>
    <w:rsid w:val="00925431"/>
    <w:rsid w:val="00930433"/>
    <w:rsid w:val="00930DA3"/>
    <w:rsid w:val="00931E6C"/>
    <w:rsid w:val="00932CB9"/>
    <w:rsid w:val="00934599"/>
    <w:rsid w:val="009364E3"/>
    <w:rsid w:val="00936852"/>
    <w:rsid w:val="00936BD0"/>
    <w:rsid w:val="009375B0"/>
    <w:rsid w:val="00937B12"/>
    <w:rsid w:val="00937D46"/>
    <w:rsid w:val="009424D3"/>
    <w:rsid w:val="00942CC0"/>
    <w:rsid w:val="0094380C"/>
    <w:rsid w:val="00945602"/>
    <w:rsid w:val="009456CA"/>
    <w:rsid w:val="00945CE4"/>
    <w:rsid w:val="00951A48"/>
    <w:rsid w:val="00954D17"/>
    <w:rsid w:val="00955164"/>
    <w:rsid w:val="009646B9"/>
    <w:rsid w:val="009648AA"/>
    <w:rsid w:val="00965F76"/>
    <w:rsid w:val="00970CED"/>
    <w:rsid w:val="00974871"/>
    <w:rsid w:val="00976C5A"/>
    <w:rsid w:val="009776F0"/>
    <w:rsid w:val="00982471"/>
    <w:rsid w:val="009834C5"/>
    <w:rsid w:val="009855C5"/>
    <w:rsid w:val="00986E8D"/>
    <w:rsid w:val="009917FC"/>
    <w:rsid w:val="0099186B"/>
    <w:rsid w:val="009926DF"/>
    <w:rsid w:val="00992E5D"/>
    <w:rsid w:val="009932E4"/>
    <w:rsid w:val="0099456D"/>
    <w:rsid w:val="00996015"/>
    <w:rsid w:val="0099756C"/>
    <w:rsid w:val="009A20DC"/>
    <w:rsid w:val="009A447F"/>
    <w:rsid w:val="009A4D3D"/>
    <w:rsid w:val="009A527B"/>
    <w:rsid w:val="009A7082"/>
    <w:rsid w:val="009B11E3"/>
    <w:rsid w:val="009B2CBF"/>
    <w:rsid w:val="009B3FEA"/>
    <w:rsid w:val="009B71CB"/>
    <w:rsid w:val="009B78B1"/>
    <w:rsid w:val="009C29B5"/>
    <w:rsid w:val="009C3081"/>
    <w:rsid w:val="009C3323"/>
    <w:rsid w:val="009C582C"/>
    <w:rsid w:val="009C69A7"/>
    <w:rsid w:val="009D79C2"/>
    <w:rsid w:val="009D7BE1"/>
    <w:rsid w:val="009E044D"/>
    <w:rsid w:val="009E118B"/>
    <w:rsid w:val="009E137D"/>
    <w:rsid w:val="009E32AD"/>
    <w:rsid w:val="009E3F16"/>
    <w:rsid w:val="009E5097"/>
    <w:rsid w:val="009E5889"/>
    <w:rsid w:val="009E6D0F"/>
    <w:rsid w:val="009F08B1"/>
    <w:rsid w:val="009F37B0"/>
    <w:rsid w:val="009F467C"/>
    <w:rsid w:val="009F5DD5"/>
    <w:rsid w:val="00A000FA"/>
    <w:rsid w:val="00A00C5C"/>
    <w:rsid w:val="00A018A2"/>
    <w:rsid w:val="00A04AF5"/>
    <w:rsid w:val="00A05424"/>
    <w:rsid w:val="00A07646"/>
    <w:rsid w:val="00A07B9A"/>
    <w:rsid w:val="00A117D3"/>
    <w:rsid w:val="00A11F33"/>
    <w:rsid w:val="00A151F4"/>
    <w:rsid w:val="00A15EB0"/>
    <w:rsid w:val="00A1699E"/>
    <w:rsid w:val="00A2192C"/>
    <w:rsid w:val="00A21F79"/>
    <w:rsid w:val="00A22DF8"/>
    <w:rsid w:val="00A30093"/>
    <w:rsid w:val="00A30A58"/>
    <w:rsid w:val="00A3399E"/>
    <w:rsid w:val="00A37D8B"/>
    <w:rsid w:val="00A37DA3"/>
    <w:rsid w:val="00A4446F"/>
    <w:rsid w:val="00A50BD5"/>
    <w:rsid w:val="00A50DCF"/>
    <w:rsid w:val="00A51A6F"/>
    <w:rsid w:val="00A52548"/>
    <w:rsid w:val="00A53E69"/>
    <w:rsid w:val="00A54FD5"/>
    <w:rsid w:val="00A55A9D"/>
    <w:rsid w:val="00A56CBE"/>
    <w:rsid w:val="00A57959"/>
    <w:rsid w:val="00A62E62"/>
    <w:rsid w:val="00A67BEC"/>
    <w:rsid w:val="00A72F5F"/>
    <w:rsid w:val="00A74BBD"/>
    <w:rsid w:val="00A75E73"/>
    <w:rsid w:val="00A7661F"/>
    <w:rsid w:val="00A7751C"/>
    <w:rsid w:val="00A80B18"/>
    <w:rsid w:val="00A811F0"/>
    <w:rsid w:val="00A8147F"/>
    <w:rsid w:val="00A833D2"/>
    <w:rsid w:val="00A86973"/>
    <w:rsid w:val="00A86B47"/>
    <w:rsid w:val="00A9189B"/>
    <w:rsid w:val="00A92321"/>
    <w:rsid w:val="00A924E9"/>
    <w:rsid w:val="00A92D49"/>
    <w:rsid w:val="00A938E1"/>
    <w:rsid w:val="00A9415D"/>
    <w:rsid w:val="00A97894"/>
    <w:rsid w:val="00A97C6E"/>
    <w:rsid w:val="00AA11C3"/>
    <w:rsid w:val="00AA27D1"/>
    <w:rsid w:val="00AA3CBE"/>
    <w:rsid w:val="00AA4AAD"/>
    <w:rsid w:val="00AA6A1A"/>
    <w:rsid w:val="00AA6B75"/>
    <w:rsid w:val="00AA7EBA"/>
    <w:rsid w:val="00AB172E"/>
    <w:rsid w:val="00AB2261"/>
    <w:rsid w:val="00AB4206"/>
    <w:rsid w:val="00AC1281"/>
    <w:rsid w:val="00AC14D5"/>
    <w:rsid w:val="00AC3081"/>
    <w:rsid w:val="00AC4518"/>
    <w:rsid w:val="00AC4B9F"/>
    <w:rsid w:val="00AC4EF3"/>
    <w:rsid w:val="00AC56D7"/>
    <w:rsid w:val="00AC713F"/>
    <w:rsid w:val="00AC7C1B"/>
    <w:rsid w:val="00AC7E14"/>
    <w:rsid w:val="00AD0396"/>
    <w:rsid w:val="00AD172A"/>
    <w:rsid w:val="00AD18A2"/>
    <w:rsid w:val="00AD3614"/>
    <w:rsid w:val="00AD4240"/>
    <w:rsid w:val="00AE0E35"/>
    <w:rsid w:val="00AE1E4A"/>
    <w:rsid w:val="00AE2B1C"/>
    <w:rsid w:val="00AE3FEE"/>
    <w:rsid w:val="00AE56CA"/>
    <w:rsid w:val="00AE6C34"/>
    <w:rsid w:val="00AF117D"/>
    <w:rsid w:val="00AF1973"/>
    <w:rsid w:val="00AF19D9"/>
    <w:rsid w:val="00AF7A4A"/>
    <w:rsid w:val="00B00294"/>
    <w:rsid w:val="00B008FC"/>
    <w:rsid w:val="00B01157"/>
    <w:rsid w:val="00B012C8"/>
    <w:rsid w:val="00B04294"/>
    <w:rsid w:val="00B043C3"/>
    <w:rsid w:val="00B1037A"/>
    <w:rsid w:val="00B11130"/>
    <w:rsid w:val="00B12F15"/>
    <w:rsid w:val="00B132D4"/>
    <w:rsid w:val="00B13CE4"/>
    <w:rsid w:val="00B14BC2"/>
    <w:rsid w:val="00B164D0"/>
    <w:rsid w:val="00B203CF"/>
    <w:rsid w:val="00B20F04"/>
    <w:rsid w:val="00B21D2B"/>
    <w:rsid w:val="00B24F01"/>
    <w:rsid w:val="00B2504A"/>
    <w:rsid w:val="00B260FC"/>
    <w:rsid w:val="00B34B5F"/>
    <w:rsid w:val="00B36B4F"/>
    <w:rsid w:val="00B36D26"/>
    <w:rsid w:val="00B4054D"/>
    <w:rsid w:val="00B409E4"/>
    <w:rsid w:val="00B42A74"/>
    <w:rsid w:val="00B43273"/>
    <w:rsid w:val="00B50403"/>
    <w:rsid w:val="00B51A22"/>
    <w:rsid w:val="00B51C2F"/>
    <w:rsid w:val="00B51F02"/>
    <w:rsid w:val="00B52634"/>
    <w:rsid w:val="00B552A1"/>
    <w:rsid w:val="00B552AA"/>
    <w:rsid w:val="00B55BBA"/>
    <w:rsid w:val="00B56B65"/>
    <w:rsid w:val="00B67080"/>
    <w:rsid w:val="00B72CAF"/>
    <w:rsid w:val="00B75281"/>
    <w:rsid w:val="00B778DF"/>
    <w:rsid w:val="00B8373E"/>
    <w:rsid w:val="00B8425A"/>
    <w:rsid w:val="00B84351"/>
    <w:rsid w:val="00B849CB"/>
    <w:rsid w:val="00B85774"/>
    <w:rsid w:val="00B9067F"/>
    <w:rsid w:val="00B908BD"/>
    <w:rsid w:val="00B908FF"/>
    <w:rsid w:val="00B9140B"/>
    <w:rsid w:val="00B94551"/>
    <w:rsid w:val="00B9692E"/>
    <w:rsid w:val="00BA0D96"/>
    <w:rsid w:val="00BA12A5"/>
    <w:rsid w:val="00BA286D"/>
    <w:rsid w:val="00BA2B65"/>
    <w:rsid w:val="00BA32FB"/>
    <w:rsid w:val="00BA54CC"/>
    <w:rsid w:val="00BB2A3C"/>
    <w:rsid w:val="00BB56B2"/>
    <w:rsid w:val="00BC403C"/>
    <w:rsid w:val="00BC49C6"/>
    <w:rsid w:val="00BC5146"/>
    <w:rsid w:val="00BC6AA8"/>
    <w:rsid w:val="00BC6C34"/>
    <w:rsid w:val="00BC7911"/>
    <w:rsid w:val="00BD146F"/>
    <w:rsid w:val="00BD4854"/>
    <w:rsid w:val="00BD538D"/>
    <w:rsid w:val="00BD79A7"/>
    <w:rsid w:val="00BD7F60"/>
    <w:rsid w:val="00BE19B3"/>
    <w:rsid w:val="00BE3C8F"/>
    <w:rsid w:val="00BE604F"/>
    <w:rsid w:val="00BE60E3"/>
    <w:rsid w:val="00BE6D1B"/>
    <w:rsid w:val="00BE6E05"/>
    <w:rsid w:val="00BE6EDE"/>
    <w:rsid w:val="00BF5C10"/>
    <w:rsid w:val="00BF6195"/>
    <w:rsid w:val="00BF6934"/>
    <w:rsid w:val="00C03C0A"/>
    <w:rsid w:val="00C062B5"/>
    <w:rsid w:val="00C11A07"/>
    <w:rsid w:val="00C139C5"/>
    <w:rsid w:val="00C13C2C"/>
    <w:rsid w:val="00C15BC8"/>
    <w:rsid w:val="00C160C1"/>
    <w:rsid w:val="00C16646"/>
    <w:rsid w:val="00C200D8"/>
    <w:rsid w:val="00C21171"/>
    <w:rsid w:val="00C21BB6"/>
    <w:rsid w:val="00C26B83"/>
    <w:rsid w:val="00C30414"/>
    <w:rsid w:val="00C30DFD"/>
    <w:rsid w:val="00C3185F"/>
    <w:rsid w:val="00C32808"/>
    <w:rsid w:val="00C3481C"/>
    <w:rsid w:val="00C36868"/>
    <w:rsid w:val="00C40F61"/>
    <w:rsid w:val="00C41FA9"/>
    <w:rsid w:val="00C42E7B"/>
    <w:rsid w:val="00C43D48"/>
    <w:rsid w:val="00C44599"/>
    <w:rsid w:val="00C4532A"/>
    <w:rsid w:val="00C458E0"/>
    <w:rsid w:val="00C46DE0"/>
    <w:rsid w:val="00C472EB"/>
    <w:rsid w:val="00C47CE7"/>
    <w:rsid w:val="00C51BD8"/>
    <w:rsid w:val="00C522B2"/>
    <w:rsid w:val="00C52726"/>
    <w:rsid w:val="00C5338A"/>
    <w:rsid w:val="00C538FB"/>
    <w:rsid w:val="00C5742B"/>
    <w:rsid w:val="00C575F1"/>
    <w:rsid w:val="00C6026B"/>
    <w:rsid w:val="00C608F1"/>
    <w:rsid w:val="00C637E5"/>
    <w:rsid w:val="00C706F4"/>
    <w:rsid w:val="00C72CA1"/>
    <w:rsid w:val="00C7312B"/>
    <w:rsid w:val="00C73E92"/>
    <w:rsid w:val="00C7654E"/>
    <w:rsid w:val="00C80FD8"/>
    <w:rsid w:val="00C82751"/>
    <w:rsid w:val="00C82EE0"/>
    <w:rsid w:val="00C831C9"/>
    <w:rsid w:val="00C8334F"/>
    <w:rsid w:val="00C83882"/>
    <w:rsid w:val="00C84E37"/>
    <w:rsid w:val="00C852FD"/>
    <w:rsid w:val="00C86EC7"/>
    <w:rsid w:val="00C87FEB"/>
    <w:rsid w:val="00C90C26"/>
    <w:rsid w:val="00C914E1"/>
    <w:rsid w:val="00C916FD"/>
    <w:rsid w:val="00C928FC"/>
    <w:rsid w:val="00C94A1B"/>
    <w:rsid w:val="00C9566F"/>
    <w:rsid w:val="00C9593F"/>
    <w:rsid w:val="00CA1670"/>
    <w:rsid w:val="00CA3806"/>
    <w:rsid w:val="00CA4624"/>
    <w:rsid w:val="00CA5120"/>
    <w:rsid w:val="00CB0F55"/>
    <w:rsid w:val="00CB5DE3"/>
    <w:rsid w:val="00CC334E"/>
    <w:rsid w:val="00CC5346"/>
    <w:rsid w:val="00CD40CF"/>
    <w:rsid w:val="00CE2471"/>
    <w:rsid w:val="00CE29B8"/>
    <w:rsid w:val="00CE2A9B"/>
    <w:rsid w:val="00CE437D"/>
    <w:rsid w:val="00CE5570"/>
    <w:rsid w:val="00CE69A3"/>
    <w:rsid w:val="00CF198F"/>
    <w:rsid w:val="00CF1FD3"/>
    <w:rsid w:val="00CF2463"/>
    <w:rsid w:val="00CF39D6"/>
    <w:rsid w:val="00CF3ACA"/>
    <w:rsid w:val="00CF42EF"/>
    <w:rsid w:val="00CF512E"/>
    <w:rsid w:val="00CF67A1"/>
    <w:rsid w:val="00CF68EC"/>
    <w:rsid w:val="00CF784C"/>
    <w:rsid w:val="00CF7BBB"/>
    <w:rsid w:val="00D01D65"/>
    <w:rsid w:val="00D03210"/>
    <w:rsid w:val="00D07C8E"/>
    <w:rsid w:val="00D10354"/>
    <w:rsid w:val="00D1230B"/>
    <w:rsid w:val="00D139DC"/>
    <w:rsid w:val="00D13B1D"/>
    <w:rsid w:val="00D1520A"/>
    <w:rsid w:val="00D16387"/>
    <w:rsid w:val="00D1770C"/>
    <w:rsid w:val="00D17C2B"/>
    <w:rsid w:val="00D23C90"/>
    <w:rsid w:val="00D26120"/>
    <w:rsid w:val="00D30383"/>
    <w:rsid w:val="00D3083A"/>
    <w:rsid w:val="00D30E56"/>
    <w:rsid w:val="00D3157B"/>
    <w:rsid w:val="00D315BC"/>
    <w:rsid w:val="00D327A9"/>
    <w:rsid w:val="00D32905"/>
    <w:rsid w:val="00D3354A"/>
    <w:rsid w:val="00D3373C"/>
    <w:rsid w:val="00D342AF"/>
    <w:rsid w:val="00D35481"/>
    <w:rsid w:val="00D35F2F"/>
    <w:rsid w:val="00D36F4A"/>
    <w:rsid w:val="00D4370A"/>
    <w:rsid w:val="00D45231"/>
    <w:rsid w:val="00D4721C"/>
    <w:rsid w:val="00D47800"/>
    <w:rsid w:val="00D47E28"/>
    <w:rsid w:val="00D47E8F"/>
    <w:rsid w:val="00D51CD6"/>
    <w:rsid w:val="00D52031"/>
    <w:rsid w:val="00D5271A"/>
    <w:rsid w:val="00D52BFE"/>
    <w:rsid w:val="00D54B91"/>
    <w:rsid w:val="00D60642"/>
    <w:rsid w:val="00D62480"/>
    <w:rsid w:val="00D62D02"/>
    <w:rsid w:val="00D652E4"/>
    <w:rsid w:val="00D66307"/>
    <w:rsid w:val="00D6671D"/>
    <w:rsid w:val="00D66749"/>
    <w:rsid w:val="00D676EB"/>
    <w:rsid w:val="00D67FC6"/>
    <w:rsid w:val="00D7028C"/>
    <w:rsid w:val="00D70FB4"/>
    <w:rsid w:val="00D72575"/>
    <w:rsid w:val="00D7362B"/>
    <w:rsid w:val="00D744DD"/>
    <w:rsid w:val="00D74E7E"/>
    <w:rsid w:val="00D816E4"/>
    <w:rsid w:val="00D839E1"/>
    <w:rsid w:val="00D854D8"/>
    <w:rsid w:val="00D87B33"/>
    <w:rsid w:val="00D87C23"/>
    <w:rsid w:val="00D918DC"/>
    <w:rsid w:val="00D92273"/>
    <w:rsid w:val="00D92548"/>
    <w:rsid w:val="00D93359"/>
    <w:rsid w:val="00D95C3A"/>
    <w:rsid w:val="00DA19E4"/>
    <w:rsid w:val="00DA3549"/>
    <w:rsid w:val="00DA369F"/>
    <w:rsid w:val="00DA49E8"/>
    <w:rsid w:val="00DA4D24"/>
    <w:rsid w:val="00DA4EC3"/>
    <w:rsid w:val="00DB0BCD"/>
    <w:rsid w:val="00DB576F"/>
    <w:rsid w:val="00DB6F37"/>
    <w:rsid w:val="00DC0074"/>
    <w:rsid w:val="00DC0510"/>
    <w:rsid w:val="00DC24AD"/>
    <w:rsid w:val="00DC3044"/>
    <w:rsid w:val="00DC4473"/>
    <w:rsid w:val="00DC449E"/>
    <w:rsid w:val="00DC61C4"/>
    <w:rsid w:val="00DC74E5"/>
    <w:rsid w:val="00DC74FA"/>
    <w:rsid w:val="00DD37FE"/>
    <w:rsid w:val="00DE3C68"/>
    <w:rsid w:val="00DE6AA0"/>
    <w:rsid w:val="00DE7B46"/>
    <w:rsid w:val="00DF129C"/>
    <w:rsid w:val="00DF1CFF"/>
    <w:rsid w:val="00DF2BB4"/>
    <w:rsid w:val="00DF4686"/>
    <w:rsid w:val="00DF56ED"/>
    <w:rsid w:val="00DF6A13"/>
    <w:rsid w:val="00DF6DDD"/>
    <w:rsid w:val="00DF7027"/>
    <w:rsid w:val="00E00C3C"/>
    <w:rsid w:val="00E01BAC"/>
    <w:rsid w:val="00E049B3"/>
    <w:rsid w:val="00E11C25"/>
    <w:rsid w:val="00E137E0"/>
    <w:rsid w:val="00E153B8"/>
    <w:rsid w:val="00E1630A"/>
    <w:rsid w:val="00E17A47"/>
    <w:rsid w:val="00E17B9A"/>
    <w:rsid w:val="00E21110"/>
    <w:rsid w:val="00E24339"/>
    <w:rsid w:val="00E2540A"/>
    <w:rsid w:val="00E2559B"/>
    <w:rsid w:val="00E330E7"/>
    <w:rsid w:val="00E3398B"/>
    <w:rsid w:val="00E33BD1"/>
    <w:rsid w:val="00E37407"/>
    <w:rsid w:val="00E44198"/>
    <w:rsid w:val="00E44B51"/>
    <w:rsid w:val="00E45472"/>
    <w:rsid w:val="00E45CC4"/>
    <w:rsid w:val="00E463B4"/>
    <w:rsid w:val="00E50849"/>
    <w:rsid w:val="00E5091E"/>
    <w:rsid w:val="00E5266C"/>
    <w:rsid w:val="00E55237"/>
    <w:rsid w:val="00E55F9C"/>
    <w:rsid w:val="00E56461"/>
    <w:rsid w:val="00E61250"/>
    <w:rsid w:val="00E639D2"/>
    <w:rsid w:val="00E652D9"/>
    <w:rsid w:val="00E66668"/>
    <w:rsid w:val="00E67446"/>
    <w:rsid w:val="00E67E82"/>
    <w:rsid w:val="00E723F1"/>
    <w:rsid w:val="00E73BD2"/>
    <w:rsid w:val="00E7486F"/>
    <w:rsid w:val="00E74937"/>
    <w:rsid w:val="00E74953"/>
    <w:rsid w:val="00E74F6C"/>
    <w:rsid w:val="00E83AAF"/>
    <w:rsid w:val="00E83C79"/>
    <w:rsid w:val="00E841C7"/>
    <w:rsid w:val="00E84969"/>
    <w:rsid w:val="00E852B6"/>
    <w:rsid w:val="00E862F8"/>
    <w:rsid w:val="00E86981"/>
    <w:rsid w:val="00E87D99"/>
    <w:rsid w:val="00E944C1"/>
    <w:rsid w:val="00E95A05"/>
    <w:rsid w:val="00E96532"/>
    <w:rsid w:val="00E97A79"/>
    <w:rsid w:val="00EA10D6"/>
    <w:rsid w:val="00EA26F5"/>
    <w:rsid w:val="00EA48D0"/>
    <w:rsid w:val="00EA64DF"/>
    <w:rsid w:val="00EA7D4B"/>
    <w:rsid w:val="00EB163E"/>
    <w:rsid w:val="00EB25A4"/>
    <w:rsid w:val="00EB4CDE"/>
    <w:rsid w:val="00EB5EA2"/>
    <w:rsid w:val="00EB6D2A"/>
    <w:rsid w:val="00EB7865"/>
    <w:rsid w:val="00EC0334"/>
    <w:rsid w:val="00EC2C3D"/>
    <w:rsid w:val="00ED0709"/>
    <w:rsid w:val="00ED42BA"/>
    <w:rsid w:val="00ED4933"/>
    <w:rsid w:val="00ED56D9"/>
    <w:rsid w:val="00ED6309"/>
    <w:rsid w:val="00ED64E1"/>
    <w:rsid w:val="00ED7339"/>
    <w:rsid w:val="00ED7367"/>
    <w:rsid w:val="00ED76CE"/>
    <w:rsid w:val="00EE0BFF"/>
    <w:rsid w:val="00EE3FFD"/>
    <w:rsid w:val="00EE4271"/>
    <w:rsid w:val="00EE46BC"/>
    <w:rsid w:val="00EE541B"/>
    <w:rsid w:val="00EF115A"/>
    <w:rsid w:val="00EF39BF"/>
    <w:rsid w:val="00EF53A5"/>
    <w:rsid w:val="00EF6326"/>
    <w:rsid w:val="00EF7C1C"/>
    <w:rsid w:val="00EF7E3D"/>
    <w:rsid w:val="00F00B91"/>
    <w:rsid w:val="00F031F2"/>
    <w:rsid w:val="00F03AB0"/>
    <w:rsid w:val="00F06F45"/>
    <w:rsid w:val="00F070A0"/>
    <w:rsid w:val="00F13662"/>
    <w:rsid w:val="00F1448F"/>
    <w:rsid w:val="00F201B3"/>
    <w:rsid w:val="00F206BF"/>
    <w:rsid w:val="00F216D1"/>
    <w:rsid w:val="00F21D74"/>
    <w:rsid w:val="00F221DC"/>
    <w:rsid w:val="00F23C94"/>
    <w:rsid w:val="00F24CB6"/>
    <w:rsid w:val="00F3076F"/>
    <w:rsid w:val="00F30D6F"/>
    <w:rsid w:val="00F3174C"/>
    <w:rsid w:val="00F34CF0"/>
    <w:rsid w:val="00F35412"/>
    <w:rsid w:val="00F358D2"/>
    <w:rsid w:val="00F35F1A"/>
    <w:rsid w:val="00F4072B"/>
    <w:rsid w:val="00F40C1B"/>
    <w:rsid w:val="00F40E4C"/>
    <w:rsid w:val="00F423D3"/>
    <w:rsid w:val="00F460F4"/>
    <w:rsid w:val="00F5079C"/>
    <w:rsid w:val="00F52377"/>
    <w:rsid w:val="00F52E4E"/>
    <w:rsid w:val="00F5679A"/>
    <w:rsid w:val="00F60230"/>
    <w:rsid w:val="00F61ABA"/>
    <w:rsid w:val="00F6336E"/>
    <w:rsid w:val="00F65E2C"/>
    <w:rsid w:val="00F7011A"/>
    <w:rsid w:val="00F722F3"/>
    <w:rsid w:val="00F736C6"/>
    <w:rsid w:val="00F76ACB"/>
    <w:rsid w:val="00F76B1E"/>
    <w:rsid w:val="00F77653"/>
    <w:rsid w:val="00F821DA"/>
    <w:rsid w:val="00F85815"/>
    <w:rsid w:val="00F86F33"/>
    <w:rsid w:val="00F86F7B"/>
    <w:rsid w:val="00F90352"/>
    <w:rsid w:val="00F90882"/>
    <w:rsid w:val="00F919F6"/>
    <w:rsid w:val="00F91BA1"/>
    <w:rsid w:val="00F925DD"/>
    <w:rsid w:val="00F93F5D"/>
    <w:rsid w:val="00F9456C"/>
    <w:rsid w:val="00FA2097"/>
    <w:rsid w:val="00FA361D"/>
    <w:rsid w:val="00FA37AA"/>
    <w:rsid w:val="00FA4159"/>
    <w:rsid w:val="00FA61DD"/>
    <w:rsid w:val="00FB0413"/>
    <w:rsid w:val="00FB0F86"/>
    <w:rsid w:val="00FB445F"/>
    <w:rsid w:val="00FB5B22"/>
    <w:rsid w:val="00FC16F1"/>
    <w:rsid w:val="00FC178B"/>
    <w:rsid w:val="00FC2B52"/>
    <w:rsid w:val="00FC55CA"/>
    <w:rsid w:val="00FC643D"/>
    <w:rsid w:val="00FC6B65"/>
    <w:rsid w:val="00FC75F4"/>
    <w:rsid w:val="00FD061E"/>
    <w:rsid w:val="00FD1EF4"/>
    <w:rsid w:val="00FD2C0C"/>
    <w:rsid w:val="00FD65B5"/>
    <w:rsid w:val="00FD6F8F"/>
    <w:rsid w:val="00FD7DAC"/>
    <w:rsid w:val="00FD7DC5"/>
    <w:rsid w:val="00FE077F"/>
    <w:rsid w:val="00FF015E"/>
    <w:rsid w:val="00FF0E3B"/>
    <w:rsid w:val="00FF1047"/>
    <w:rsid w:val="00FF27AE"/>
    <w:rsid w:val="00FF77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8B7CA"/>
  <w15:chartTrackingRefBased/>
  <w15:docId w15:val="{C4A5BD4B-E702-4DD2-9FDF-59EE74F5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25"/>
    <w:pPr>
      <w:spacing w:after="0" w:line="240" w:lineRule="auto"/>
    </w:pPr>
    <w:rPr>
      <w:rFonts w:ascii="Times New Roman" w:eastAsia="Times New Roman" w:hAnsi="Times New Roman" w:cs="Times New Roman"/>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52825"/>
    <w:pPr>
      <w:spacing w:before="100" w:beforeAutospacing="1" w:after="100" w:afterAutospacing="1"/>
    </w:pPr>
    <w:rPr>
      <w:sz w:val="24"/>
      <w:szCs w:val="24"/>
      <w:lang w:eastAsia="ru-RU"/>
    </w:rPr>
  </w:style>
  <w:style w:type="character" w:styleId="a5">
    <w:name w:val="Hyperlink"/>
    <w:basedOn w:val="a0"/>
    <w:uiPriority w:val="99"/>
    <w:unhideWhenUsed/>
    <w:rsid w:val="00252825"/>
    <w:rPr>
      <w:rFonts w:cs="Times New Roman"/>
      <w:color w:val="0563C1" w:themeColor="hyperlink"/>
      <w:u w:val="single"/>
    </w:rPr>
  </w:style>
  <w:style w:type="paragraph" w:styleId="a6">
    <w:name w:val="Balloon Text"/>
    <w:basedOn w:val="a"/>
    <w:link w:val="a7"/>
    <w:uiPriority w:val="99"/>
    <w:semiHidden/>
    <w:unhideWhenUsed/>
    <w:rsid w:val="00533471"/>
    <w:rPr>
      <w:rFonts w:ascii="Segoe UI" w:hAnsi="Segoe UI" w:cs="Segoe UI"/>
      <w:sz w:val="18"/>
      <w:szCs w:val="18"/>
    </w:rPr>
  </w:style>
  <w:style w:type="character" w:customStyle="1" w:styleId="a7">
    <w:name w:val="Текст выноски Знак"/>
    <w:basedOn w:val="a0"/>
    <w:link w:val="a6"/>
    <w:uiPriority w:val="99"/>
    <w:semiHidden/>
    <w:rsid w:val="00533471"/>
    <w:rPr>
      <w:rFonts w:ascii="Segoe UI" w:eastAsia="Times New Roman" w:hAnsi="Segoe UI" w:cs="Segoe UI"/>
      <w:sz w:val="18"/>
      <w:szCs w:val="18"/>
    </w:rPr>
  </w:style>
  <w:style w:type="paragraph" w:styleId="a8">
    <w:name w:val="List Paragraph"/>
    <w:basedOn w:val="a"/>
    <w:uiPriority w:val="1"/>
    <w:qFormat/>
    <w:rsid w:val="005728B6"/>
    <w:pPr>
      <w:ind w:left="720"/>
      <w:contextualSpacing/>
    </w:pPr>
  </w:style>
  <w:style w:type="paragraph" w:styleId="a9">
    <w:name w:val="header"/>
    <w:basedOn w:val="a"/>
    <w:link w:val="aa"/>
    <w:uiPriority w:val="99"/>
    <w:unhideWhenUsed/>
    <w:rsid w:val="00CF2463"/>
    <w:pPr>
      <w:tabs>
        <w:tab w:val="center" w:pos="4677"/>
        <w:tab w:val="right" w:pos="9355"/>
      </w:tabs>
    </w:pPr>
  </w:style>
  <w:style w:type="character" w:customStyle="1" w:styleId="aa">
    <w:name w:val="Верхний колонтитул Знак"/>
    <w:basedOn w:val="a0"/>
    <w:link w:val="a9"/>
    <w:uiPriority w:val="99"/>
    <w:rsid w:val="00CF2463"/>
    <w:rPr>
      <w:rFonts w:ascii="Times New Roman" w:eastAsia="Times New Roman" w:hAnsi="Times New Roman" w:cs="Times New Roman"/>
      <w:sz w:val="28"/>
      <w:szCs w:val="30"/>
    </w:rPr>
  </w:style>
  <w:style w:type="paragraph" w:styleId="ab">
    <w:name w:val="footer"/>
    <w:basedOn w:val="a"/>
    <w:link w:val="ac"/>
    <w:uiPriority w:val="99"/>
    <w:unhideWhenUsed/>
    <w:rsid w:val="00CF2463"/>
    <w:pPr>
      <w:tabs>
        <w:tab w:val="center" w:pos="4677"/>
        <w:tab w:val="right" w:pos="9355"/>
      </w:tabs>
    </w:pPr>
  </w:style>
  <w:style w:type="character" w:customStyle="1" w:styleId="ac">
    <w:name w:val="Нижний колонтитул Знак"/>
    <w:basedOn w:val="a0"/>
    <w:link w:val="ab"/>
    <w:uiPriority w:val="99"/>
    <w:rsid w:val="00CF2463"/>
    <w:rPr>
      <w:rFonts w:ascii="Times New Roman" w:eastAsia="Times New Roman" w:hAnsi="Times New Roman" w:cs="Times New Roman"/>
      <w:sz w:val="28"/>
      <w:szCs w:val="30"/>
    </w:rPr>
  </w:style>
  <w:style w:type="character" w:styleId="ad">
    <w:name w:val="annotation reference"/>
    <w:basedOn w:val="a0"/>
    <w:uiPriority w:val="99"/>
    <w:semiHidden/>
    <w:unhideWhenUsed/>
    <w:rsid w:val="00CF2463"/>
    <w:rPr>
      <w:sz w:val="16"/>
      <w:szCs w:val="16"/>
    </w:rPr>
  </w:style>
  <w:style w:type="paragraph" w:styleId="ae">
    <w:name w:val="annotation text"/>
    <w:basedOn w:val="a"/>
    <w:link w:val="af"/>
    <w:uiPriority w:val="99"/>
    <w:semiHidden/>
    <w:unhideWhenUsed/>
    <w:rsid w:val="00CF2463"/>
    <w:rPr>
      <w:sz w:val="20"/>
      <w:szCs w:val="20"/>
    </w:rPr>
  </w:style>
  <w:style w:type="character" w:customStyle="1" w:styleId="af">
    <w:name w:val="Текст примечания Знак"/>
    <w:basedOn w:val="a0"/>
    <w:link w:val="ae"/>
    <w:uiPriority w:val="99"/>
    <w:semiHidden/>
    <w:rsid w:val="00CF2463"/>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CF2463"/>
    <w:rPr>
      <w:b/>
      <w:bCs/>
    </w:rPr>
  </w:style>
  <w:style w:type="character" w:customStyle="1" w:styleId="af1">
    <w:name w:val="Тема примечания Знак"/>
    <w:basedOn w:val="af"/>
    <w:link w:val="af0"/>
    <w:uiPriority w:val="99"/>
    <w:semiHidden/>
    <w:rsid w:val="00CF2463"/>
    <w:rPr>
      <w:rFonts w:ascii="Times New Roman" w:eastAsia="Times New Roman" w:hAnsi="Times New Roman" w:cs="Times New Roman"/>
      <w:b/>
      <w:bCs/>
      <w:sz w:val="20"/>
      <w:szCs w:val="20"/>
    </w:rPr>
  </w:style>
  <w:style w:type="paragraph" w:styleId="af2">
    <w:name w:val="Body Text"/>
    <w:basedOn w:val="a"/>
    <w:link w:val="af3"/>
    <w:uiPriority w:val="99"/>
    <w:semiHidden/>
    <w:unhideWhenUsed/>
    <w:rsid w:val="004C17F2"/>
    <w:pPr>
      <w:spacing w:after="120"/>
    </w:pPr>
  </w:style>
  <w:style w:type="character" w:customStyle="1" w:styleId="af3">
    <w:name w:val="Основной текст Знак"/>
    <w:basedOn w:val="a0"/>
    <w:link w:val="af2"/>
    <w:uiPriority w:val="99"/>
    <w:semiHidden/>
    <w:rsid w:val="004C17F2"/>
    <w:rPr>
      <w:rFonts w:ascii="Times New Roman" w:eastAsia="Times New Roman" w:hAnsi="Times New Roman" w:cs="Times New Roman"/>
      <w:sz w:val="28"/>
      <w:szCs w:val="30"/>
    </w:rPr>
  </w:style>
  <w:style w:type="character" w:styleId="af4">
    <w:name w:val="Strong"/>
    <w:basedOn w:val="a0"/>
    <w:uiPriority w:val="22"/>
    <w:qFormat/>
    <w:rsid w:val="00594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776">
      <w:bodyDiv w:val="1"/>
      <w:marLeft w:val="0"/>
      <w:marRight w:val="0"/>
      <w:marTop w:val="0"/>
      <w:marBottom w:val="0"/>
      <w:divBdr>
        <w:top w:val="none" w:sz="0" w:space="0" w:color="auto"/>
        <w:left w:val="none" w:sz="0" w:space="0" w:color="auto"/>
        <w:bottom w:val="none" w:sz="0" w:space="0" w:color="auto"/>
        <w:right w:val="none" w:sz="0" w:space="0" w:color="auto"/>
      </w:divBdr>
      <w:divsChild>
        <w:div w:id="256182963">
          <w:marLeft w:val="-30"/>
          <w:marRight w:val="-30"/>
          <w:marTop w:val="0"/>
          <w:marBottom w:val="120"/>
          <w:divBdr>
            <w:top w:val="none" w:sz="0" w:space="0" w:color="auto"/>
            <w:left w:val="none" w:sz="0" w:space="0" w:color="auto"/>
            <w:bottom w:val="none" w:sz="0" w:space="0" w:color="auto"/>
            <w:right w:val="none" w:sz="0" w:space="0" w:color="auto"/>
          </w:divBdr>
        </w:div>
        <w:div w:id="2002848842">
          <w:marLeft w:val="-30"/>
          <w:marRight w:val="-30"/>
          <w:marTop w:val="0"/>
          <w:marBottom w:val="0"/>
          <w:divBdr>
            <w:top w:val="none" w:sz="0" w:space="0" w:color="auto"/>
            <w:left w:val="none" w:sz="0" w:space="0" w:color="auto"/>
            <w:bottom w:val="none" w:sz="0" w:space="0" w:color="auto"/>
            <w:right w:val="none" w:sz="0" w:space="0" w:color="auto"/>
          </w:divBdr>
        </w:div>
      </w:divsChild>
    </w:div>
    <w:div w:id="462191752">
      <w:bodyDiv w:val="1"/>
      <w:marLeft w:val="0"/>
      <w:marRight w:val="0"/>
      <w:marTop w:val="0"/>
      <w:marBottom w:val="0"/>
      <w:divBdr>
        <w:top w:val="none" w:sz="0" w:space="0" w:color="auto"/>
        <w:left w:val="none" w:sz="0" w:space="0" w:color="auto"/>
        <w:bottom w:val="none" w:sz="0" w:space="0" w:color="auto"/>
        <w:right w:val="none" w:sz="0" w:space="0" w:color="auto"/>
      </w:divBdr>
      <w:divsChild>
        <w:div w:id="1053970633">
          <w:marLeft w:val="0"/>
          <w:marRight w:val="0"/>
          <w:marTop w:val="0"/>
          <w:marBottom w:val="150"/>
          <w:divBdr>
            <w:top w:val="none" w:sz="0" w:space="0" w:color="auto"/>
            <w:left w:val="none" w:sz="0" w:space="0" w:color="auto"/>
            <w:bottom w:val="none" w:sz="0" w:space="0" w:color="auto"/>
            <w:right w:val="none" w:sz="0" w:space="0" w:color="auto"/>
          </w:divBdr>
        </w:div>
        <w:div w:id="1387950718">
          <w:marLeft w:val="0"/>
          <w:marRight w:val="0"/>
          <w:marTop w:val="0"/>
          <w:marBottom w:val="150"/>
          <w:divBdr>
            <w:top w:val="none" w:sz="0" w:space="0" w:color="auto"/>
            <w:left w:val="none" w:sz="0" w:space="0" w:color="auto"/>
            <w:bottom w:val="none" w:sz="0" w:space="0" w:color="auto"/>
            <w:right w:val="none" w:sz="0" w:space="0" w:color="auto"/>
          </w:divBdr>
        </w:div>
        <w:div w:id="1801266464">
          <w:marLeft w:val="0"/>
          <w:marRight w:val="0"/>
          <w:marTop w:val="0"/>
          <w:marBottom w:val="150"/>
          <w:divBdr>
            <w:top w:val="none" w:sz="0" w:space="0" w:color="auto"/>
            <w:left w:val="none" w:sz="0" w:space="0" w:color="auto"/>
            <w:bottom w:val="none" w:sz="0" w:space="0" w:color="auto"/>
            <w:right w:val="none" w:sz="0" w:space="0" w:color="auto"/>
          </w:divBdr>
        </w:div>
        <w:div w:id="1126242560">
          <w:marLeft w:val="0"/>
          <w:marRight w:val="0"/>
          <w:marTop w:val="0"/>
          <w:marBottom w:val="150"/>
          <w:divBdr>
            <w:top w:val="none" w:sz="0" w:space="0" w:color="auto"/>
            <w:left w:val="none" w:sz="0" w:space="0" w:color="auto"/>
            <w:bottom w:val="none" w:sz="0" w:space="0" w:color="auto"/>
            <w:right w:val="none" w:sz="0" w:space="0" w:color="auto"/>
          </w:divBdr>
        </w:div>
      </w:divsChild>
    </w:div>
    <w:div w:id="514807005">
      <w:bodyDiv w:val="1"/>
      <w:marLeft w:val="0"/>
      <w:marRight w:val="0"/>
      <w:marTop w:val="0"/>
      <w:marBottom w:val="0"/>
      <w:divBdr>
        <w:top w:val="none" w:sz="0" w:space="0" w:color="auto"/>
        <w:left w:val="none" w:sz="0" w:space="0" w:color="auto"/>
        <w:bottom w:val="none" w:sz="0" w:space="0" w:color="auto"/>
        <w:right w:val="none" w:sz="0" w:space="0" w:color="auto"/>
      </w:divBdr>
      <w:divsChild>
        <w:div w:id="569923706">
          <w:marLeft w:val="0"/>
          <w:marRight w:val="0"/>
          <w:marTop w:val="0"/>
          <w:marBottom w:val="150"/>
          <w:divBdr>
            <w:top w:val="none" w:sz="0" w:space="0" w:color="auto"/>
            <w:left w:val="none" w:sz="0" w:space="0" w:color="auto"/>
            <w:bottom w:val="none" w:sz="0" w:space="0" w:color="auto"/>
            <w:right w:val="none" w:sz="0" w:space="0" w:color="auto"/>
          </w:divBdr>
        </w:div>
        <w:div w:id="1910846979">
          <w:marLeft w:val="0"/>
          <w:marRight w:val="0"/>
          <w:marTop w:val="0"/>
          <w:marBottom w:val="150"/>
          <w:divBdr>
            <w:top w:val="none" w:sz="0" w:space="0" w:color="auto"/>
            <w:left w:val="none" w:sz="0" w:space="0" w:color="auto"/>
            <w:bottom w:val="none" w:sz="0" w:space="0" w:color="auto"/>
            <w:right w:val="none" w:sz="0" w:space="0" w:color="auto"/>
          </w:divBdr>
        </w:div>
        <w:div w:id="685713653">
          <w:marLeft w:val="0"/>
          <w:marRight w:val="0"/>
          <w:marTop w:val="0"/>
          <w:marBottom w:val="150"/>
          <w:divBdr>
            <w:top w:val="none" w:sz="0" w:space="0" w:color="auto"/>
            <w:left w:val="none" w:sz="0" w:space="0" w:color="auto"/>
            <w:bottom w:val="none" w:sz="0" w:space="0" w:color="auto"/>
            <w:right w:val="none" w:sz="0" w:space="0" w:color="auto"/>
          </w:divBdr>
        </w:div>
        <w:div w:id="1389182364">
          <w:marLeft w:val="0"/>
          <w:marRight w:val="0"/>
          <w:marTop w:val="0"/>
          <w:marBottom w:val="150"/>
          <w:divBdr>
            <w:top w:val="none" w:sz="0" w:space="0" w:color="auto"/>
            <w:left w:val="none" w:sz="0" w:space="0" w:color="auto"/>
            <w:bottom w:val="none" w:sz="0" w:space="0" w:color="auto"/>
            <w:right w:val="none" w:sz="0" w:space="0" w:color="auto"/>
          </w:divBdr>
        </w:div>
      </w:divsChild>
    </w:div>
    <w:div w:id="582371046">
      <w:bodyDiv w:val="1"/>
      <w:marLeft w:val="0"/>
      <w:marRight w:val="0"/>
      <w:marTop w:val="0"/>
      <w:marBottom w:val="0"/>
      <w:divBdr>
        <w:top w:val="none" w:sz="0" w:space="0" w:color="auto"/>
        <w:left w:val="none" w:sz="0" w:space="0" w:color="auto"/>
        <w:bottom w:val="none" w:sz="0" w:space="0" w:color="auto"/>
        <w:right w:val="none" w:sz="0" w:space="0" w:color="auto"/>
      </w:divBdr>
      <w:divsChild>
        <w:div w:id="859860414">
          <w:marLeft w:val="-30"/>
          <w:marRight w:val="-30"/>
          <w:marTop w:val="0"/>
          <w:marBottom w:val="120"/>
          <w:divBdr>
            <w:top w:val="none" w:sz="0" w:space="0" w:color="auto"/>
            <w:left w:val="none" w:sz="0" w:space="0" w:color="auto"/>
            <w:bottom w:val="none" w:sz="0" w:space="0" w:color="auto"/>
            <w:right w:val="none" w:sz="0" w:space="0" w:color="auto"/>
          </w:divBdr>
        </w:div>
        <w:div w:id="1132141054">
          <w:marLeft w:val="-30"/>
          <w:marRight w:val="-30"/>
          <w:marTop w:val="0"/>
          <w:marBottom w:val="0"/>
          <w:divBdr>
            <w:top w:val="none" w:sz="0" w:space="0" w:color="auto"/>
            <w:left w:val="none" w:sz="0" w:space="0" w:color="auto"/>
            <w:bottom w:val="none" w:sz="0" w:space="0" w:color="auto"/>
            <w:right w:val="none" w:sz="0" w:space="0" w:color="auto"/>
          </w:divBdr>
        </w:div>
      </w:divsChild>
    </w:div>
    <w:div w:id="708145435">
      <w:bodyDiv w:val="1"/>
      <w:marLeft w:val="0"/>
      <w:marRight w:val="0"/>
      <w:marTop w:val="0"/>
      <w:marBottom w:val="0"/>
      <w:divBdr>
        <w:top w:val="none" w:sz="0" w:space="0" w:color="auto"/>
        <w:left w:val="none" w:sz="0" w:space="0" w:color="auto"/>
        <w:bottom w:val="none" w:sz="0" w:space="0" w:color="auto"/>
        <w:right w:val="none" w:sz="0" w:space="0" w:color="auto"/>
      </w:divBdr>
      <w:divsChild>
        <w:div w:id="943153377">
          <w:marLeft w:val="0"/>
          <w:marRight w:val="0"/>
          <w:marTop w:val="0"/>
          <w:marBottom w:val="120"/>
          <w:divBdr>
            <w:top w:val="none" w:sz="0" w:space="0" w:color="auto"/>
            <w:left w:val="none" w:sz="0" w:space="0" w:color="auto"/>
            <w:bottom w:val="none" w:sz="0" w:space="0" w:color="auto"/>
            <w:right w:val="none" w:sz="0" w:space="0" w:color="auto"/>
          </w:divBdr>
        </w:div>
      </w:divsChild>
    </w:div>
    <w:div w:id="1113939185">
      <w:bodyDiv w:val="1"/>
      <w:marLeft w:val="0"/>
      <w:marRight w:val="0"/>
      <w:marTop w:val="0"/>
      <w:marBottom w:val="0"/>
      <w:divBdr>
        <w:top w:val="none" w:sz="0" w:space="0" w:color="auto"/>
        <w:left w:val="none" w:sz="0" w:space="0" w:color="auto"/>
        <w:bottom w:val="none" w:sz="0" w:space="0" w:color="auto"/>
        <w:right w:val="none" w:sz="0" w:space="0" w:color="auto"/>
      </w:divBdr>
      <w:divsChild>
        <w:div w:id="2056078493">
          <w:marLeft w:val="0"/>
          <w:marRight w:val="0"/>
          <w:marTop w:val="0"/>
          <w:marBottom w:val="150"/>
          <w:divBdr>
            <w:top w:val="none" w:sz="0" w:space="0" w:color="auto"/>
            <w:left w:val="none" w:sz="0" w:space="0" w:color="auto"/>
            <w:bottom w:val="none" w:sz="0" w:space="0" w:color="auto"/>
            <w:right w:val="none" w:sz="0" w:space="0" w:color="auto"/>
          </w:divBdr>
        </w:div>
        <w:div w:id="1784492902">
          <w:marLeft w:val="0"/>
          <w:marRight w:val="0"/>
          <w:marTop w:val="0"/>
          <w:marBottom w:val="150"/>
          <w:divBdr>
            <w:top w:val="none" w:sz="0" w:space="0" w:color="auto"/>
            <w:left w:val="none" w:sz="0" w:space="0" w:color="auto"/>
            <w:bottom w:val="none" w:sz="0" w:space="0" w:color="auto"/>
            <w:right w:val="none" w:sz="0" w:space="0" w:color="auto"/>
          </w:divBdr>
        </w:div>
        <w:div w:id="1627155297">
          <w:marLeft w:val="0"/>
          <w:marRight w:val="0"/>
          <w:marTop w:val="0"/>
          <w:marBottom w:val="150"/>
          <w:divBdr>
            <w:top w:val="none" w:sz="0" w:space="0" w:color="auto"/>
            <w:left w:val="none" w:sz="0" w:space="0" w:color="auto"/>
            <w:bottom w:val="none" w:sz="0" w:space="0" w:color="auto"/>
            <w:right w:val="none" w:sz="0" w:space="0" w:color="auto"/>
          </w:divBdr>
        </w:div>
        <w:div w:id="2139494804">
          <w:marLeft w:val="0"/>
          <w:marRight w:val="0"/>
          <w:marTop w:val="0"/>
          <w:marBottom w:val="150"/>
          <w:divBdr>
            <w:top w:val="none" w:sz="0" w:space="0" w:color="auto"/>
            <w:left w:val="none" w:sz="0" w:space="0" w:color="auto"/>
            <w:bottom w:val="none" w:sz="0" w:space="0" w:color="auto"/>
            <w:right w:val="none" w:sz="0" w:space="0" w:color="auto"/>
          </w:divBdr>
        </w:div>
      </w:divsChild>
    </w:div>
    <w:div w:id="1266498873">
      <w:bodyDiv w:val="1"/>
      <w:marLeft w:val="0"/>
      <w:marRight w:val="0"/>
      <w:marTop w:val="0"/>
      <w:marBottom w:val="0"/>
      <w:divBdr>
        <w:top w:val="none" w:sz="0" w:space="0" w:color="auto"/>
        <w:left w:val="none" w:sz="0" w:space="0" w:color="auto"/>
        <w:bottom w:val="none" w:sz="0" w:space="0" w:color="auto"/>
        <w:right w:val="none" w:sz="0" w:space="0" w:color="auto"/>
      </w:divBdr>
      <w:divsChild>
        <w:div w:id="727456054">
          <w:marLeft w:val="0"/>
          <w:marRight w:val="0"/>
          <w:marTop w:val="0"/>
          <w:marBottom w:val="150"/>
          <w:divBdr>
            <w:top w:val="none" w:sz="0" w:space="0" w:color="auto"/>
            <w:left w:val="none" w:sz="0" w:space="0" w:color="auto"/>
            <w:bottom w:val="none" w:sz="0" w:space="0" w:color="auto"/>
            <w:right w:val="none" w:sz="0" w:space="0" w:color="auto"/>
          </w:divBdr>
        </w:div>
        <w:div w:id="1308899105">
          <w:marLeft w:val="0"/>
          <w:marRight w:val="0"/>
          <w:marTop w:val="0"/>
          <w:marBottom w:val="150"/>
          <w:divBdr>
            <w:top w:val="none" w:sz="0" w:space="0" w:color="auto"/>
            <w:left w:val="none" w:sz="0" w:space="0" w:color="auto"/>
            <w:bottom w:val="none" w:sz="0" w:space="0" w:color="auto"/>
            <w:right w:val="none" w:sz="0" w:space="0" w:color="auto"/>
          </w:divBdr>
        </w:div>
        <w:div w:id="1952664999">
          <w:marLeft w:val="0"/>
          <w:marRight w:val="0"/>
          <w:marTop w:val="0"/>
          <w:marBottom w:val="150"/>
          <w:divBdr>
            <w:top w:val="none" w:sz="0" w:space="0" w:color="auto"/>
            <w:left w:val="none" w:sz="0" w:space="0" w:color="auto"/>
            <w:bottom w:val="none" w:sz="0" w:space="0" w:color="auto"/>
            <w:right w:val="none" w:sz="0" w:space="0" w:color="auto"/>
          </w:divBdr>
        </w:div>
        <w:div w:id="398140399">
          <w:marLeft w:val="0"/>
          <w:marRight w:val="0"/>
          <w:marTop w:val="0"/>
          <w:marBottom w:val="150"/>
          <w:divBdr>
            <w:top w:val="none" w:sz="0" w:space="0" w:color="auto"/>
            <w:left w:val="none" w:sz="0" w:space="0" w:color="auto"/>
            <w:bottom w:val="none" w:sz="0" w:space="0" w:color="auto"/>
            <w:right w:val="none" w:sz="0" w:space="0" w:color="auto"/>
          </w:divBdr>
        </w:div>
        <w:div w:id="715011585">
          <w:marLeft w:val="0"/>
          <w:marRight w:val="0"/>
          <w:marTop w:val="0"/>
          <w:marBottom w:val="150"/>
          <w:divBdr>
            <w:top w:val="none" w:sz="0" w:space="0" w:color="auto"/>
            <w:left w:val="none" w:sz="0" w:space="0" w:color="auto"/>
            <w:bottom w:val="none" w:sz="0" w:space="0" w:color="auto"/>
            <w:right w:val="none" w:sz="0" w:space="0" w:color="auto"/>
          </w:divBdr>
        </w:div>
      </w:divsChild>
    </w:div>
    <w:div w:id="1640528828">
      <w:bodyDiv w:val="1"/>
      <w:marLeft w:val="0"/>
      <w:marRight w:val="0"/>
      <w:marTop w:val="0"/>
      <w:marBottom w:val="0"/>
      <w:divBdr>
        <w:top w:val="none" w:sz="0" w:space="0" w:color="auto"/>
        <w:left w:val="none" w:sz="0" w:space="0" w:color="auto"/>
        <w:bottom w:val="none" w:sz="0" w:space="0" w:color="auto"/>
        <w:right w:val="none" w:sz="0" w:space="0" w:color="auto"/>
      </w:divBdr>
      <w:divsChild>
        <w:div w:id="1947076274">
          <w:marLeft w:val="0"/>
          <w:marRight w:val="0"/>
          <w:marTop w:val="0"/>
          <w:marBottom w:val="120"/>
          <w:divBdr>
            <w:top w:val="none" w:sz="0" w:space="0" w:color="auto"/>
            <w:left w:val="none" w:sz="0" w:space="0" w:color="auto"/>
            <w:bottom w:val="none" w:sz="0" w:space="0" w:color="auto"/>
            <w:right w:val="none" w:sz="0" w:space="0" w:color="auto"/>
          </w:divBdr>
        </w:div>
      </w:divsChild>
    </w:div>
    <w:div w:id="1720401851">
      <w:bodyDiv w:val="1"/>
      <w:marLeft w:val="0"/>
      <w:marRight w:val="0"/>
      <w:marTop w:val="0"/>
      <w:marBottom w:val="0"/>
      <w:divBdr>
        <w:top w:val="none" w:sz="0" w:space="0" w:color="auto"/>
        <w:left w:val="none" w:sz="0" w:space="0" w:color="auto"/>
        <w:bottom w:val="none" w:sz="0" w:space="0" w:color="auto"/>
        <w:right w:val="none" w:sz="0" w:space="0" w:color="auto"/>
      </w:divBdr>
      <w:divsChild>
        <w:div w:id="1855923299">
          <w:marLeft w:val="11147"/>
          <w:marRight w:val="0"/>
          <w:marTop w:val="200"/>
          <w:marBottom w:val="240"/>
          <w:divBdr>
            <w:top w:val="none" w:sz="0" w:space="0" w:color="auto"/>
            <w:left w:val="none" w:sz="0" w:space="0" w:color="auto"/>
            <w:bottom w:val="none" w:sz="0" w:space="0" w:color="auto"/>
            <w:right w:val="none" w:sz="0" w:space="0" w:color="auto"/>
          </w:divBdr>
        </w:div>
        <w:div w:id="1845168351">
          <w:marLeft w:val="0"/>
          <w:marRight w:val="0"/>
          <w:marTop w:val="0"/>
          <w:marBottom w:val="120"/>
          <w:divBdr>
            <w:top w:val="none" w:sz="0" w:space="0" w:color="auto"/>
            <w:left w:val="none" w:sz="0" w:space="0" w:color="auto"/>
            <w:bottom w:val="none" w:sz="0" w:space="0" w:color="auto"/>
            <w:right w:val="none" w:sz="0" w:space="0" w:color="auto"/>
          </w:divBdr>
        </w:div>
      </w:divsChild>
    </w:div>
    <w:div w:id="2075738842">
      <w:bodyDiv w:val="1"/>
      <w:marLeft w:val="0"/>
      <w:marRight w:val="0"/>
      <w:marTop w:val="0"/>
      <w:marBottom w:val="0"/>
      <w:divBdr>
        <w:top w:val="none" w:sz="0" w:space="0" w:color="auto"/>
        <w:left w:val="none" w:sz="0" w:space="0" w:color="auto"/>
        <w:bottom w:val="none" w:sz="0" w:space="0" w:color="auto"/>
        <w:right w:val="none" w:sz="0" w:space="0" w:color="auto"/>
      </w:divBdr>
      <w:divsChild>
        <w:div w:id="1582834216">
          <w:marLeft w:val="0"/>
          <w:marRight w:val="0"/>
          <w:marTop w:val="0"/>
          <w:marBottom w:val="150"/>
          <w:divBdr>
            <w:top w:val="none" w:sz="0" w:space="0" w:color="auto"/>
            <w:left w:val="none" w:sz="0" w:space="0" w:color="auto"/>
            <w:bottom w:val="none" w:sz="0" w:space="0" w:color="auto"/>
            <w:right w:val="none" w:sz="0" w:space="0" w:color="auto"/>
          </w:divBdr>
        </w:div>
        <w:div w:id="2059623022">
          <w:marLeft w:val="0"/>
          <w:marRight w:val="0"/>
          <w:marTop w:val="0"/>
          <w:marBottom w:val="150"/>
          <w:divBdr>
            <w:top w:val="none" w:sz="0" w:space="0" w:color="auto"/>
            <w:left w:val="none" w:sz="0" w:space="0" w:color="auto"/>
            <w:bottom w:val="none" w:sz="0" w:space="0" w:color="auto"/>
            <w:right w:val="none" w:sz="0" w:space="0" w:color="auto"/>
          </w:divBdr>
        </w:div>
        <w:div w:id="1462771618">
          <w:marLeft w:val="0"/>
          <w:marRight w:val="0"/>
          <w:marTop w:val="0"/>
          <w:marBottom w:val="150"/>
          <w:divBdr>
            <w:top w:val="none" w:sz="0" w:space="0" w:color="auto"/>
            <w:left w:val="none" w:sz="0" w:space="0" w:color="auto"/>
            <w:bottom w:val="none" w:sz="0" w:space="0" w:color="auto"/>
            <w:right w:val="none" w:sz="0" w:space="0" w:color="auto"/>
          </w:divBdr>
        </w:div>
        <w:div w:id="2651156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15888-E58D-4222-A584-07F02E44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Farrux D. Mirzabekov</dc:creator>
  <cp:keywords/>
  <dc:description/>
  <cp:lastModifiedBy>Муниса Ш. Шоюсупова</cp:lastModifiedBy>
  <cp:revision>101</cp:revision>
  <cp:lastPrinted>2023-09-12T06:02:00Z</cp:lastPrinted>
  <dcterms:created xsi:type="dcterms:W3CDTF">2025-04-02T12:44:00Z</dcterms:created>
  <dcterms:modified xsi:type="dcterms:W3CDTF">2025-07-18T13:23:00Z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d8377d5eafe458c99aed66d5b1cca07287d40189cea2f350dc387b85881436f9</vt:lpwstr>
  </property>
</Properties>
</file>