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0F4CA" w14:textId="77777777" w:rsidR="00DA457F" w:rsidRPr="00DA457F" w:rsidRDefault="00DA457F" w:rsidP="00DA457F">
      <w:pPr>
        <w:tabs>
          <w:tab w:val="left" w:pos="1134"/>
        </w:tabs>
        <w:spacing w:after="0" w:line="240" w:lineRule="auto"/>
        <w:ind w:left="5387" w:firstLine="6"/>
        <w:jc w:val="center"/>
        <w:rPr>
          <w:rFonts w:ascii="Times New Roman" w:eastAsia="Calibri" w:hAnsi="Times New Roman"/>
          <w:sz w:val="24"/>
          <w:lang w:val="uz-Cyrl-UZ"/>
        </w:rPr>
      </w:pPr>
      <w:bookmarkStart w:id="0" w:name="_Hlk131511634"/>
      <w:r w:rsidRPr="00DA457F">
        <w:rPr>
          <w:rFonts w:ascii="Times New Roman" w:eastAsia="Calibri" w:hAnsi="Times New Roman"/>
          <w:sz w:val="24"/>
          <w:lang w:val="uz-Cyrl-UZ"/>
        </w:rPr>
        <w:t xml:space="preserve">Ўзбекистон Республикаси </w:t>
      </w:r>
    </w:p>
    <w:p w14:paraId="76DBC192" w14:textId="406E07D1" w:rsidR="00DA457F" w:rsidRPr="00DA457F" w:rsidRDefault="00DA457F" w:rsidP="00DA457F">
      <w:pPr>
        <w:tabs>
          <w:tab w:val="left" w:pos="1134"/>
        </w:tabs>
        <w:spacing w:after="0" w:line="240" w:lineRule="auto"/>
        <w:ind w:left="5387" w:firstLine="6"/>
        <w:jc w:val="center"/>
        <w:rPr>
          <w:rFonts w:ascii="Times New Roman" w:eastAsia="Calibri" w:hAnsi="Times New Roman"/>
          <w:sz w:val="24"/>
          <w:lang w:val="uz-Cyrl-UZ"/>
        </w:rPr>
      </w:pPr>
      <w:r w:rsidRPr="00DA457F">
        <w:rPr>
          <w:rFonts w:ascii="Times New Roman" w:eastAsia="Calibri" w:hAnsi="Times New Roman"/>
          <w:sz w:val="24"/>
          <w:lang w:val="uz-Cyrl-UZ"/>
        </w:rPr>
        <w:t xml:space="preserve">Марказий сайлов комиссиясининг 2023 йил </w:t>
      </w:r>
      <w:r>
        <w:rPr>
          <w:rFonts w:ascii="Times New Roman" w:eastAsia="Calibri" w:hAnsi="Times New Roman"/>
          <w:sz w:val="24"/>
          <w:lang w:val="uz-Cyrl-UZ"/>
        </w:rPr>
        <w:t>21</w:t>
      </w:r>
      <w:r w:rsidRPr="00DA457F">
        <w:rPr>
          <w:rFonts w:ascii="Times New Roman" w:eastAsia="Calibri" w:hAnsi="Times New Roman"/>
          <w:sz w:val="24"/>
        </w:rPr>
        <w:t xml:space="preserve"> </w:t>
      </w:r>
      <w:r w:rsidRPr="00DA457F">
        <w:rPr>
          <w:rFonts w:ascii="Times New Roman" w:eastAsia="Calibri" w:hAnsi="Times New Roman"/>
          <w:sz w:val="24"/>
          <w:lang w:val="uz-Cyrl-UZ"/>
        </w:rPr>
        <w:t>июл</w:t>
      </w:r>
      <w:r w:rsidRPr="00DA457F">
        <w:rPr>
          <w:rFonts w:ascii="Times New Roman" w:eastAsia="Calibri" w:hAnsi="Times New Roman"/>
          <w:sz w:val="24"/>
        </w:rPr>
        <w:t>д</w:t>
      </w:r>
      <w:r w:rsidRPr="00DA457F">
        <w:rPr>
          <w:rFonts w:ascii="Times New Roman" w:eastAsia="Calibri" w:hAnsi="Times New Roman"/>
          <w:sz w:val="24"/>
          <w:lang w:val="uz-Cyrl-UZ"/>
        </w:rPr>
        <w:t xml:space="preserve">аги </w:t>
      </w:r>
    </w:p>
    <w:p w14:paraId="4182A865" w14:textId="27722039" w:rsidR="00DA457F" w:rsidRDefault="00DA457F" w:rsidP="00DA457F">
      <w:pPr>
        <w:spacing w:after="0" w:line="240" w:lineRule="auto"/>
        <w:ind w:left="5387"/>
        <w:jc w:val="center"/>
        <w:rPr>
          <w:rFonts w:ascii="Times New Roman" w:eastAsia="Calibri" w:hAnsi="Times New Roman"/>
          <w:sz w:val="24"/>
          <w:lang w:val="uz-Cyrl-UZ"/>
        </w:rPr>
      </w:pPr>
      <w:r>
        <w:rPr>
          <w:rFonts w:ascii="Times New Roman" w:eastAsia="Calibri" w:hAnsi="Times New Roman"/>
          <w:sz w:val="24"/>
          <w:lang w:val="uz-Cyrl-UZ"/>
        </w:rPr>
        <w:t>1320</w:t>
      </w:r>
      <w:r w:rsidRPr="00DA457F">
        <w:rPr>
          <w:rFonts w:ascii="Times New Roman" w:eastAsia="Calibri" w:hAnsi="Times New Roman"/>
          <w:sz w:val="24"/>
          <w:lang w:val="uz-Cyrl-UZ"/>
        </w:rPr>
        <w:t>-сон қарорига илова</w:t>
      </w:r>
    </w:p>
    <w:p w14:paraId="371EDCC2" w14:textId="77777777" w:rsidR="00DA457F" w:rsidRPr="00DA457F" w:rsidRDefault="00DA457F" w:rsidP="00DA457F">
      <w:pPr>
        <w:spacing w:after="0" w:line="240" w:lineRule="auto"/>
        <w:ind w:left="5387"/>
        <w:jc w:val="center"/>
        <w:rPr>
          <w:rFonts w:ascii="Times New Roman" w:hAnsi="Times New Roman"/>
          <w:b/>
          <w:sz w:val="32"/>
          <w:szCs w:val="28"/>
          <w:lang w:val="uz-Cyrl-UZ"/>
        </w:rPr>
      </w:pPr>
    </w:p>
    <w:p w14:paraId="1F0A9322" w14:textId="7DFFF56D" w:rsidR="00824DA9" w:rsidRDefault="00184B3C" w:rsidP="00360C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824DA9" w:rsidRPr="00824DA9">
        <w:rPr>
          <w:rFonts w:ascii="Times New Roman" w:hAnsi="Times New Roman"/>
          <w:b/>
          <w:sz w:val="28"/>
          <w:szCs w:val="28"/>
          <w:lang w:val="uz-Cyrl-UZ"/>
        </w:rPr>
        <w:t>Ўзбекистон Республикаси Марказий сайлов комиссиясининг 202</w:t>
      </w:r>
      <w:r w:rsidR="00824DA9">
        <w:rPr>
          <w:rFonts w:ascii="Times New Roman" w:hAnsi="Times New Roman"/>
          <w:b/>
          <w:sz w:val="28"/>
          <w:szCs w:val="28"/>
          <w:lang w:val="uz-Cyrl-UZ"/>
        </w:rPr>
        <w:t>3</w:t>
      </w:r>
      <w:r w:rsidR="00824DA9" w:rsidRPr="00824DA9">
        <w:rPr>
          <w:rFonts w:ascii="Times New Roman" w:hAnsi="Times New Roman"/>
          <w:b/>
          <w:sz w:val="28"/>
          <w:szCs w:val="28"/>
          <w:lang w:val="uz-Cyrl-UZ"/>
        </w:rPr>
        <w:t xml:space="preserve"> йил биринчи ярим йиллигида амалга оширган ишлари </w:t>
      </w:r>
      <w:r w:rsidR="00360CC8">
        <w:rPr>
          <w:rFonts w:ascii="Times New Roman" w:hAnsi="Times New Roman"/>
          <w:b/>
          <w:sz w:val="28"/>
          <w:szCs w:val="28"/>
          <w:lang w:val="uz-Cyrl-UZ"/>
        </w:rPr>
        <w:t xml:space="preserve">тўғрисида </w:t>
      </w:r>
      <w:r w:rsidR="00B16604">
        <w:rPr>
          <w:rFonts w:ascii="Times New Roman" w:hAnsi="Times New Roman"/>
          <w:b/>
          <w:sz w:val="28"/>
          <w:szCs w:val="28"/>
          <w:lang w:val="uz-Cyrl-UZ"/>
        </w:rPr>
        <w:br/>
        <w:t>А Х Б О Р О Т</w:t>
      </w:r>
    </w:p>
    <w:p w14:paraId="6FAF0D99" w14:textId="77777777" w:rsidR="006F388B" w:rsidRDefault="006F388B" w:rsidP="009057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602943B0" w14:textId="257F5B84" w:rsidR="00824DA9" w:rsidRDefault="00824DA9" w:rsidP="009057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824DA9">
        <w:rPr>
          <w:rFonts w:ascii="Times New Roman" w:hAnsi="Times New Roman"/>
          <w:sz w:val="28"/>
          <w:szCs w:val="28"/>
          <w:lang w:val="uz-Cyrl-UZ"/>
        </w:rPr>
        <w:t xml:space="preserve">Ўзбекистон Республикаси Марказий сайлов комиссияси </w:t>
      </w:r>
      <w:r w:rsidR="00360CC8">
        <w:rPr>
          <w:rFonts w:ascii="Times New Roman" w:hAnsi="Times New Roman"/>
          <w:sz w:val="28"/>
          <w:szCs w:val="28"/>
          <w:lang w:val="uz-Cyrl-UZ"/>
        </w:rPr>
        <w:t>жорий</w:t>
      </w:r>
      <w:r w:rsidRPr="00824DA9">
        <w:rPr>
          <w:rFonts w:ascii="Times New Roman" w:hAnsi="Times New Roman"/>
          <w:sz w:val="28"/>
          <w:szCs w:val="28"/>
          <w:lang w:val="uz-Cyrl-UZ"/>
        </w:rPr>
        <w:t xml:space="preserve"> йил</w:t>
      </w:r>
      <w:r w:rsidR="00360CC8">
        <w:rPr>
          <w:rFonts w:ascii="Times New Roman" w:hAnsi="Times New Roman"/>
          <w:sz w:val="28"/>
          <w:szCs w:val="28"/>
          <w:lang w:val="uz-Cyrl-UZ"/>
        </w:rPr>
        <w:t>нинг</w:t>
      </w:r>
      <w:r w:rsidRPr="00824DA9">
        <w:rPr>
          <w:rFonts w:ascii="Times New Roman" w:hAnsi="Times New Roman"/>
          <w:sz w:val="28"/>
          <w:szCs w:val="28"/>
          <w:lang w:val="uz-Cyrl-UZ"/>
        </w:rPr>
        <w:t xml:space="preserve"> биринчи ярим йилли</w:t>
      </w:r>
      <w:r w:rsidR="00360CC8">
        <w:rPr>
          <w:rFonts w:ascii="Times New Roman" w:hAnsi="Times New Roman"/>
          <w:sz w:val="28"/>
          <w:szCs w:val="28"/>
          <w:lang w:val="uz-Cyrl-UZ"/>
        </w:rPr>
        <w:t>ги</w:t>
      </w:r>
      <w:r w:rsidRPr="00824DA9">
        <w:rPr>
          <w:rFonts w:ascii="Times New Roman" w:hAnsi="Times New Roman"/>
          <w:sz w:val="28"/>
          <w:szCs w:val="28"/>
          <w:lang w:val="uz-Cyrl-UZ"/>
        </w:rPr>
        <w:t xml:space="preserve">да ўз фаолиятини </w:t>
      </w:r>
      <w:r w:rsidR="0074321E" w:rsidRPr="00824DA9">
        <w:rPr>
          <w:rFonts w:ascii="Times New Roman" w:hAnsi="Times New Roman"/>
          <w:sz w:val="28"/>
          <w:szCs w:val="28"/>
          <w:lang w:val="uz-Cyrl-UZ"/>
        </w:rPr>
        <w:t>Ўзбекистон Республикаси Конституцияси</w:t>
      </w:r>
      <w:r w:rsidR="0074321E">
        <w:rPr>
          <w:rFonts w:ascii="Times New Roman" w:hAnsi="Times New Roman"/>
          <w:sz w:val="28"/>
          <w:szCs w:val="28"/>
          <w:lang w:val="uz-Cyrl-UZ"/>
        </w:rPr>
        <w:t>,</w:t>
      </w:r>
      <w:r w:rsidR="0074321E" w:rsidRPr="00824DA9">
        <w:rPr>
          <w:rFonts w:ascii="Times New Roman" w:hAnsi="Times New Roman"/>
          <w:sz w:val="28"/>
          <w:szCs w:val="28"/>
          <w:lang w:val="uz-Cyrl-UZ"/>
        </w:rPr>
        <w:t xml:space="preserve"> Сайлов кодекси</w:t>
      </w:r>
      <w:r w:rsidR="0074321E">
        <w:rPr>
          <w:rFonts w:ascii="Times New Roman" w:hAnsi="Times New Roman"/>
          <w:sz w:val="28"/>
          <w:szCs w:val="28"/>
          <w:lang w:val="uz-Cyrl-UZ"/>
        </w:rPr>
        <w:t>,</w:t>
      </w:r>
      <w:r w:rsidR="0074321E" w:rsidRPr="00824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24DA9">
        <w:rPr>
          <w:rFonts w:ascii="Times New Roman" w:hAnsi="Times New Roman"/>
          <w:sz w:val="28"/>
          <w:szCs w:val="28"/>
          <w:lang w:val="uz-Cyrl-UZ"/>
        </w:rPr>
        <w:t>“Ўзбекистон Республикасининг референдуми тўғрисида</w:t>
      </w:r>
      <w:bookmarkStart w:id="1" w:name="_GoBack"/>
      <w:bookmarkEnd w:id="1"/>
      <w:r w:rsidRPr="00824DA9">
        <w:rPr>
          <w:rFonts w:ascii="Times New Roman" w:hAnsi="Times New Roman"/>
          <w:sz w:val="28"/>
          <w:szCs w:val="28"/>
          <w:lang w:val="uz-Cyrl-UZ"/>
        </w:rPr>
        <w:t>”</w:t>
      </w:r>
      <w:r w:rsidR="0074321E">
        <w:rPr>
          <w:rFonts w:ascii="Times New Roman" w:hAnsi="Times New Roman"/>
          <w:sz w:val="28"/>
          <w:szCs w:val="28"/>
          <w:lang w:val="uz-Cyrl-UZ"/>
        </w:rPr>
        <w:t xml:space="preserve">ги </w:t>
      </w:r>
      <w:r w:rsidRPr="00824DA9">
        <w:rPr>
          <w:rFonts w:ascii="Times New Roman" w:hAnsi="Times New Roman"/>
          <w:sz w:val="28"/>
          <w:szCs w:val="28"/>
          <w:lang w:val="uz-Cyrl-UZ"/>
        </w:rPr>
        <w:t xml:space="preserve">Қонун, </w:t>
      </w:r>
      <w:r w:rsidR="006F388B">
        <w:rPr>
          <w:rFonts w:ascii="Times New Roman" w:hAnsi="Times New Roman"/>
          <w:sz w:val="28"/>
          <w:szCs w:val="28"/>
          <w:lang w:val="uz-Cyrl-UZ"/>
        </w:rPr>
        <w:t>МСК</w:t>
      </w:r>
      <w:r w:rsidRPr="00824DA9">
        <w:rPr>
          <w:rFonts w:ascii="Times New Roman" w:hAnsi="Times New Roman"/>
          <w:sz w:val="28"/>
          <w:szCs w:val="28"/>
          <w:lang w:val="uz-Cyrl-UZ"/>
        </w:rPr>
        <w:t xml:space="preserve">нинг регламенти, шунингдек, </w:t>
      </w:r>
      <w:r w:rsidR="0074321E">
        <w:rPr>
          <w:rFonts w:ascii="Times New Roman" w:hAnsi="Times New Roman"/>
          <w:sz w:val="28"/>
          <w:szCs w:val="28"/>
          <w:lang w:val="uz-Cyrl-UZ"/>
        </w:rPr>
        <w:t>МСК</w:t>
      </w:r>
      <w:r w:rsidRPr="00824DA9">
        <w:rPr>
          <w:rFonts w:ascii="Times New Roman" w:hAnsi="Times New Roman"/>
          <w:sz w:val="28"/>
          <w:szCs w:val="28"/>
          <w:lang w:val="uz-Cyrl-UZ"/>
        </w:rPr>
        <w:t>нинг 2023 йил 18</w:t>
      </w:r>
      <w:r>
        <w:rPr>
          <w:rFonts w:ascii="Times New Roman" w:hAnsi="Times New Roman"/>
          <w:sz w:val="28"/>
          <w:szCs w:val="28"/>
          <w:lang w:val="uz-Cyrl-UZ"/>
        </w:rPr>
        <w:t> </w:t>
      </w:r>
      <w:r w:rsidRPr="00824DA9">
        <w:rPr>
          <w:rFonts w:ascii="Times New Roman" w:hAnsi="Times New Roman"/>
          <w:sz w:val="28"/>
          <w:szCs w:val="28"/>
          <w:lang w:val="uz-Cyrl-UZ"/>
        </w:rPr>
        <w:t xml:space="preserve">январдаги қарори билан тасдиқланган </w:t>
      </w:r>
      <w:r w:rsidR="0074321E" w:rsidRPr="007F7279">
        <w:rPr>
          <w:rFonts w:ascii="Times New Roman" w:hAnsi="Times New Roman"/>
          <w:sz w:val="28"/>
          <w:szCs w:val="28"/>
          <w:lang w:val="uz-Cyrl-UZ"/>
        </w:rPr>
        <w:t>“</w:t>
      </w:r>
      <w:r w:rsidRPr="007F7279">
        <w:rPr>
          <w:rFonts w:ascii="Times New Roman" w:hAnsi="Times New Roman"/>
          <w:sz w:val="28"/>
          <w:szCs w:val="28"/>
          <w:lang w:val="uz-Cyrl-UZ"/>
        </w:rPr>
        <w:t>Марказий сайлов комиссиясининг 2023 йил биринчи ярим йиллигига мўлжалланган иш режаси</w:t>
      </w:r>
      <w:r w:rsidR="0074321E" w:rsidRPr="007F7279">
        <w:rPr>
          <w:rFonts w:ascii="Times New Roman" w:hAnsi="Times New Roman"/>
          <w:sz w:val="28"/>
          <w:szCs w:val="28"/>
          <w:lang w:val="uz-Cyrl-UZ"/>
        </w:rPr>
        <w:t>”</w:t>
      </w:r>
      <w:r w:rsidR="00360CC8">
        <w:rPr>
          <w:rFonts w:ascii="Times New Roman" w:hAnsi="Times New Roman"/>
          <w:sz w:val="28"/>
          <w:szCs w:val="28"/>
          <w:lang w:val="uz-Cyrl-UZ"/>
        </w:rPr>
        <w:t>д</w:t>
      </w:r>
      <w:r w:rsidRPr="00824DA9">
        <w:rPr>
          <w:rFonts w:ascii="Times New Roman" w:hAnsi="Times New Roman"/>
          <w:sz w:val="28"/>
          <w:szCs w:val="28"/>
          <w:lang w:val="uz-Cyrl-UZ"/>
        </w:rPr>
        <w:t xml:space="preserve">а </w:t>
      </w:r>
      <w:r w:rsidR="00360CC8">
        <w:rPr>
          <w:rFonts w:ascii="Times New Roman" w:hAnsi="Times New Roman"/>
          <w:sz w:val="28"/>
          <w:szCs w:val="28"/>
          <w:lang w:val="uz-Cyrl-UZ"/>
        </w:rPr>
        <w:t xml:space="preserve">белгиланган еттита энг муҳим </w:t>
      </w:r>
      <w:r w:rsidRPr="00824DA9">
        <w:rPr>
          <w:rFonts w:ascii="Times New Roman" w:hAnsi="Times New Roman"/>
          <w:sz w:val="28"/>
          <w:szCs w:val="28"/>
          <w:lang w:val="uz-Cyrl-UZ"/>
        </w:rPr>
        <w:t>устувор йўналиш бўйича олиб борилди</w:t>
      </w:r>
      <w:r w:rsidR="00360CC8">
        <w:rPr>
          <w:rFonts w:ascii="Times New Roman" w:hAnsi="Times New Roman"/>
          <w:sz w:val="28"/>
          <w:szCs w:val="28"/>
          <w:lang w:val="uz-Cyrl-UZ"/>
        </w:rPr>
        <w:t>.</w:t>
      </w:r>
    </w:p>
    <w:p w14:paraId="62DE4E7F" w14:textId="524CD200" w:rsidR="00E0199E" w:rsidRPr="00824DA9" w:rsidRDefault="00E0199E" w:rsidP="00E0199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7F7279">
        <w:rPr>
          <w:rFonts w:ascii="Times New Roman" w:hAnsi="Times New Roman"/>
          <w:b/>
          <w:sz w:val="28"/>
          <w:szCs w:val="28"/>
          <w:lang w:val="uz-Cyrl-UZ"/>
        </w:rPr>
        <w:t>Биринчи</w:t>
      </w:r>
      <w:r>
        <w:rPr>
          <w:rFonts w:ascii="Times New Roman" w:hAnsi="Times New Roman"/>
          <w:sz w:val="28"/>
          <w:szCs w:val="28"/>
          <w:lang w:val="uz-Cyrl-UZ"/>
        </w:rPr>
        <w:t>, </w:t>
      </w:r>
      <w:r w:rsidRPr="00824DA9">
        <w:rPr>
          <w:rFonts w:ascii="Times New Roman" w:hAnsi="Times New Roman"/>
          <w:sz w:val="28"/>
          <w:szCs w:val="28"/>
          <w:lang w:val="uz-Cyrl-UZ"/>
        </w:rPr>
        <w:t>Ўзбекистон Республикасида сайловлар ва референдум ўтказиш учун тузиладиган сайлов комиссиялари томонидан сайлов ва референдумга оид қонунларга риоя этилиши устидан назоратни амалга ошириш ва уларнинг бир хил тарзда қўлланилишини мониторинг қилиш</w:t>
      </w:r>
      <w:r>
        <w:rPr>
          <w:rFonts w:ascii="Times New Roman" w:hAnsi="Times New Roman"/>
          <w:sz w:val="28"/>
          <w:szCs w:val="28"/>
          <w:lang w:val="uz-Cyrl-UZ"/>
        </w:rPr>
        <w:t>;</w:t>
      </w:r>
    </w:p>
    <w:p w14:paraId="05763EB9" w14:textId="22CA3051" w:rsidR="00E0199E" w:rsidRPr="00824DA9" w:rsidRDefault="00E0199E" w:rsidP="00E0199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7F7279">
        <w:rPr>
          <w:rFonts w:ascii="Times New Roman" w:hAnsi="Times New Roman"/>
          <w:b/>
          <w:sz w:val="28"/>
          <w:szCs w:val="28"/>
          <w:lang w:val="uz-Cyrl-UZ"/>
        </w:rPr>
        <w:t>Иккинчи</w:t>
      </w:r>
      <w:r>
        <w:rPr>
          <w:rFonts w:ascii="Times New Roman" w:hAnsi="Times New Roman"/>
          <w:sz w:val="28"/>
          <w:szCs w:val="28"/>
          <w:lang w:val="uz-Cyrl-UZ"/>
        </w:rPr>
        <w:t>, </w:t>
      </w:r>
      <w:r w:rsidR="00B16604">
        <w:rPr>
          <w:rFonts w:ascii="Times New Roman" w:hAnsi="Times New Roman"/>
          <w:sz w:val="28"/>
          <w:szCs w:val="28"/>
          <w:lang w:val="uz-Cyrl-UZ"/>
        </w:rPr>
        <w:t>с</w:t>
      </w:r>
      <w:r w:rsidRPr="00824DA9">
        <w:rPr>
          <w:rFonts w:ascii="Times New Roman" w:hAnsi="Times New Roman"/>
          <w:sz w:val="28"/>
          <w:szCs w:val="28"/>
          <w:lang w:val="uz-Cyrl-UZ"/>
        </w:rPr>
        <w:t>айловларга тайёргарлик кўриш ва уларни ўтказиш амалиёти, халқаро ташкилотлар тавсиялари ва хорижий мамлакатларнинг илғор тажрибасини ҳисобга олган ҳолда, сайлов қонунчилигини такомиллаштириш</w:t>
      </w:r>
      <w:r>
        <w:rPr>
          <w:rFonts w:ascii="Times New Roman" w:hAnsi="Times New Roman"/>
          <w:sz w:val="28"/>
          <w:szCs w:val="28"/>
          <w:lang w:val="uz-Cyrl-UZ"/>
        </w:rPr>
        <w:t>;</w:t>
      </w:r>
    </w:p>
    <w:p w14:paraId="2450F7DB" w14:textId="0E395A45" w:rsidR="00E0199E" w:rsidRPr="00824DA9" w:rsidRDefault="00E0199E" w:rsidP="00E0199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7F7279">
        <w:rPr>
          <w:rFonts w:ascii="Times New Roman" w:hAnsi="Times New Roman"/>
          <w:b/>
          <w:sz w:val="28"/>
          <w:szCs w:val="28"/>
          <w:lang w:val="uz-Cyrl-UZ"/>
        </w:rPr>
        <w:t>Учинчи</w:t>
      </w:r>
      <w:r>
        <w:rPr>
          <w:rFonts w:ascii="Times New Roman" w:hAnsi="Times New Roman"/>
          <w:sz w:val="28"/>
          <w:szCs w:val="28"/>
          <w:lang w:val="uz-Cyrl-UZ"/>
        </w:rPr>
        <w:t>, </w:t>
      </w:r>
      <w:r w:rsidR="00B16604">
        <w:rPr>
          <w:rFonts w:ascii="Times New Roman" w:hAnsi="Times New Roman"/>
          <w:sz w:val="28"/>
          <w:szCs w:val="28"/>
          <w:lang w:val="uz-Cyrl-UZ"/>
        </w:rPr>
        <w:t>с</w:t>
      </w:r>
      <w:r w:rsidRPr="00824DA9">
        <w:rPr>
          <w:rFonts w:ascii="Times New Roman" w:hAnsi="Times New Roman"/>
          <w:sz w:val="28"/>
          <w:szCs w:val="28"/>
          <w:lang w:val="uz-Cyrl-UZ"/>
        </w:rPr>
        <w:t>айлов (референдум) комиссиялари фаолиятига замонавий ахборот-коммуникация технологияларини кенг жорий этиш, сайловларни бошқариш ахборот тизимини модернизация қилиш, сайлов (референдум) жараёнида ахборот хавфсизлигини таъминлаш</w:t>
      </w:r>
      <w:r>
        <w:rPr>
          <w:rFonts w:ascii="Times New Roman" w:hAnsi="Times New Roman"/>
          <w:sz w:val="28"/>
          <w:szCs w:val="28"/>
          <w:lang w:val="uz-Cyrl-UZ"/>
        </w:rPr>
        <w:t>;</w:t>
      </w:r>
    </w:p>
    <w:p w14:paraId="51414C52" w14:textId="08365DFF" w:rsidR="00E0199E" w:rsidRPr="00824DA9" w:rsidRDefault="00E0199E" w:rsidP="00E0199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7F7279">
        <w:rPr>
          <w:rFonts w:ascii="Times New Roman" w:hAnsi="Times New Roman"/>
          <w:b/>
          <w:sz w:val="28"/>
          <w:szCs w:val="28"/>
          <w:lang w:val="uz-Cyrl-UZ"/>
        </w:rPr>
        <w:t>Тўртинчи</w:t>
      </w:r>
      <w:r>
        <w:rPr>
          <w:rFonts w:ascii="Times New Roman" w:hAnsi="Times New Roman"/>
          <w:sz w:val="28"/>
          <w:szCs w:val="28"/>
          <w:lang w:val="uz-Cyrl-UZ"/>
        </w:rPr>
        <w:t>, </w:t>
      </w:r>
      <w:r w:rsidR="00B16604">
        <w:rPr>
          <w:rFonts w:ascii="Times New Roman" w:hAnsi="Times New Roman"/>
          <w:sz w:val="28"/>
          <w:szCs w:val="28"/>
          <w:lang w:val="uz-Cyrl-UZ"/>
        </w:rPr>
        <w:t>с</w:t>
      </w:r>
      <w:r w:rsidRPr="00824DA9">
        <w:rPr>
          <w:rFonts w:ascii="Times New Roman" w:hAnsi="Times New Roman"/>
          <w:sz w:val="28"/>
          <w:szCs w:val="28"/>
          <w:lang w:val="uz-Cyrl-UZ"/>
        </w:rPr>
        <w:t>айлов (референдум) комиссиялари аъзоларининг малакасини ошириш ва ўқитиш тизимини янада такомиллаштириш</w:t>
      </w:r>
      <w:r>
        <w:rPr>
          <w:rFonts w:ascii="Times New Roman" w:hAnsi="Times New Roman"/>
          <w:sz w:val="28"/>
          <w:szCs w:val="28"/>
          <w:lang w:val="uz-Cyrl-UZ"/>
        </w:rPr>
        <w:t>;</w:t>
      </w:r>
    </w:p>
    <w:p w14:paraId="5119D5BB" w14:textId="04F761F3" w:rsidR="00E0199E" w:rsidRPr="00824DA9" w:rsidRDefault="00E0199E" w:rsidP="00E0199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7F7279">
        <w:rPr>
          <w:rFonts w:ascii="Times New Roman" w:hAnsi="Times New Roman"/>
          <w:b/>
          <w:sz w:val="28"/>
          <w:szCs w:val="28"/>
          <w:lang w:val="uz-Cyrl-UZ"/>
        </w:rPr>
        <w:t>Бешинчи</w:t>
      </w:r>
      <w:r>
        <w:rPr>
          <w:rFonts w:ascii="Times New Roman" w:hAnsi="Times New Roman"/>
          <w:sz w:val="28"/>
          <w:szCs w:val="28"/>
          <w:lang w:val="uz-Cyrl-UZ"/>
        </w:rPr>
        <w:t>, </w:t>
      </w:r>
      <w:r w:rsidR="00B16604">
        <w:rPr>
          <w:rFonts w:ascii="Times New Roman" w:hAnsi="Times New Roman"/>
          <w:sz w:val="28"/>
          <w:szCs w:val="28"/>
          <w:lang w:val="uz-Cyrl-UZ"/>
        </w:rPr>
        <w:t>с</w:t>
      </w:r>
      <w:r w:rsidRPr="00824DA9">
        <w:rPr>
          <w:rFonts w:ascii="Times New Roman" w:hAnsi="Times New Roman"/>
          <w:sz w:val="28"/>
          <w:szCs w:val="28"/>
          <w:lang w:val="uz-Cyrl-UZ"/>
        </w:rPr>
        <w:t>айлов (референдум) комиссиялари фаолиятининг моддий-техник таъминотини яхшилаш, уларнинг фаолиятини молиялаштириш самарадорлигини ошириш</w:t>
      </w:r>
      <w:r>
        <w:rPr>
          <w:rFonts w:ascii="Times New Roman" w:hAnsi="Times New Roman"/>
          <w:sz w:val="28"/>
          <w:szCs w:val="28"/>
          <w:lang w:val="uz-Cyrl-UZ"/>
        </w:rPr>
        <w:t>;</w:t>
      </w:r>
    </w:p>
    <w:p w14:paraId="67294F02" w14:textId="2FF35B18" w:rsidR="00E0199E" w:rsidRPr="00824DA9" w:rsidRDefault="00E0199E" w:rsidP="00E0199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7F7279">
        <w:rPr>
          <w:rFonts w:ascii="Times New Roman" w:hAnsi="Times New Roman"/>
          <w:b/>
          <w:sz w:val="28"/>
          <w:szCs w:val="28"/>
          <w:lang w:val="uz-Cyrl-UZ"/>
        </w:rPr>
        <w:t>Олтинчи</w:t>
      </w:r>
      <w:r>
        <w:rPr>
          <w:rFonts w:ascii="Times New Roman" w:hAnsi="Times New Roman"/>
          <w:sz w:val="28"/>
          <w:szCs w:val="28"/>
          <w:lang w:val="uz-Cyrl-UZ"/>
        </w:rPr>
        <w:t>, </w:t>
      </w:r>
      <w:r w:rsidR="00B16604">
        <w:rPr>
          <w:rFonts w:ascii="Times New Roman" w:hAnsi="Times New Roman"/>
          <w:sz w:val="28"/>
          <w:szCs w:val="28"/>
          <w:lang w:val="uz-Cyrl-UZ"/>
        </w:rPr>
        <w:t>с</w:t>
      </w:r>
      <w:r w:rsidRPr="00824DA9">
        <w:rPr>
          <w:rFonts w:ascii="Times New Roman" w:hAnsi="Times New Roman"/>
          <w:sz w:val="28"/>
          <w:szCs w:val="28"/>
          <w:lang w:val="uz-Cyrl-UZ"/>
        </w:rPr>
        <w:t>айловларга (референдумга) тайёргарлик кўриш ва уни ўтказиш борасида хорижий давлатлар тажрибасини ва халқаро амалиётни ўрганиш, халқаро ташкилотлар ва хорижий давлатлар сайлов органлари билан ҳамкорлик доирасини кенгайтириш</w:t>
      </w:r>
      <w:r>
        <w:rPr>
          <w:rFonts w:ascii="Times New Roman" w:hAnsi="Times New Roman"/>
          <w:sz w:val="28"/>
          <w:szCs w:val="28"/>
          <w:lang w:val="uz-Cyrl-UZ"/>
        </w:rPr>
        <w:t>;</w:t>
      </w:r>
    </w:p>
    <w:p w14:paraId="36C8E508" w14:textId="1E615033" w:rsidR="00E0199E" w:rsidRDefault="00E0199E" w:rsidP="00E0199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7F7279">
        <w:rPr>
          <w:rFonts w:ascii="Times New Roman" w:hAnsi="Times New Roman"/>
          <w:b/>
          <w:sz w:val="28"/>
          <w:szCs w:val="28"/>
          <w:lang w:val="uz-Cyrl-UZ"/>
        </w:rPr>
        <w:t>Еттинчи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7F7279">
        <w:rPr>
          <w:rFonts w:ascii="Times New Roman" w:hAnsi="Times New Roman"/>
          <w:sz w:val="28"/>
          <w:szCs w:val="28"/>
          <w:lang w:val="uz-Cyrl-UZ"/>
        </w:rPr>
        <w:t>МСК</w:t>
      </w:r>
      <w:r w:rsidRPr="00824DA9">
        <w:rPr>
          <w:rFonts w:ascii="Times New Roman" w:hAnsi="Times New Roman"/>
          <w:sz w:val="28"/>
          <w:szCs w:val="28"/>
          <w:lang w:val="uz-Cyrl-UZ"/>
        </w:rPr>
        <w:t xml:space="preserve"> фаолиятининг, сайлов жараёнларининг очиқлиги ва шаффофлигини таъминлаш, жамоатчилик билан алоқаларни ривожлантириш, аҳоли ҳамда сайлов жараёни бошқа субъектларининг электорал маданиятини юксалтириш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14:paraId="0B4FCAC8" w14:textId="21E6A93B" w:rsidR="00FA14C0" w:rsidRDefault="007F7279" w:rsidP="009057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МСК</w:t>
      </w:r>
      <w:r w:rsidR="00E0199E" w:rsidRPr="00824DA9">
        <w:rPr>
          <w:rFonts w:ascii="Times New Roman" w:hAnsi="Times New Roman"/>
          <w:sz w:val="28"/>
          <w:szCs w:val="28"/>
          <w:lang w:val="uz-Cyrl-UZ"/>
        </w:rPr>
        <w:t xml:space="preserve"> фаолиятининг</w:t>
      </w:r>
      <w:r w:rsidR="00824DA9" w:rsidRPr="00824DA9">
        <w:rPr>
          <w:rFonts w:ascii="Times New Roman" w:hAnsi="Times New Roman"/>
          <w:sz w:val="28"/>
          <w:szCs w:val="28"/>
          <w:lang w:val="uz-Cyrl-UZ"/>
        </w:rPr>
        <w:t xml:space="preserve"> асосий йўналишлари ва 202</w:t>
      </w:r>
      <w:r w:rsidR="00824DA9">
        <w:rPr>
          <w:rFonts w:ascii="Times New Roman" w:hAnsi="Times New Roman"/>
          <w:sz w:val="28"/>
          <w:szCs w:val="28"/>
          <w:lang w:val="uz-Cyrl-UZ"/>
        </w:rPr>
        <w:t>3</w:t>
      </w:r>
      <w:r w:rsidR="00D81C9C">
        <w:rPr>
          <w:rFonts w:ascii="Times New Roman" w:hAnsi="Times New Roman"/>
          <w:sz w:val="28"/>
          <w:szCs w:val="28"/>
          <w:lang w:val="uz-Cyrl-UZ"/>
        </w:rPr>
        <w:t> </w:t>
      </w:r>
      <w:r w:rsidR="00824DA9" w:rsidRPr="00824DA9">
        <w:rPr>
          <w:rFonts w:ascii="Times New Roman" w:hAnsi="Times New Roman"/>
          <w:sz w:val="28"/>
          <w:szCs w:val="28"/>
          <w:lang w:val="uz-Cyrl-UZ"/>
        </w:rPr>
        <w:t>йилдаги устувор вазифаларидан келиб чиқиб, 202</w:t>
      </w:r>
      <w:r w:rsidR="00824DA9">
        <w:rPr>
          <w:rFonts w:ascii="Times New Roman" w:hAnsi="Times New Roman"/>
          <w:sz w:val="28"/>
          <w:szCs w:val="28"/>
          <w:lang w:val="uz-Cyrl-UZ"/>
        </w:rPr>
        <w:t>3</w:t>
      </w:r>
      <w:r w:rsidR="00D81C9C">
        <w:rPr>
          <w:rFonts w:ascii="Times New Roman" w:hAnsi="Times New Roman"/>
          <w:sz w:val="28"/>
          <w:szCs w:val="28"/>
          <w:lang w:val="uz-Cyrl-UZ"/>
        </w:rPr>
        <w:t> </w:t>
      </w:r>
      <w:r w:rsidR="00824DA9" w:rsidRPr="00824DA9">
        <w:rPr>
          <w:rFonts w:ascii="Times New Roman" w:hAnsi="Times New Roman"/>
          <w:sz w:val="28"/>
          <w:szCs w:val="28"/>
          <w:lang w:val="uz-Cyrl-UZ"/>
        </w:rPr>
        <w:t xml:space="preserve">йилнинг биринчи ярим йиллигида </w:t>
      </w:r>
      <w:r w:rsidR="00824DA9">
        <w:rPr>
          <w:rFonts w:ascii="Times New Roman" w:hAnsi="Times New Roman"/>
          <w:sz w:val="28"/>
          <w:szCs w:val="28"/>
          <w:lang w:val="uz-Cyrl-UZ"/>
        </w:rPr>
        <w:t>43</w:t>
      </w:r>
      <w:r w:rsidR="00D81C9C">
        <w:rPr>
          <w:rFonts w:ascii="Times New Roman" w:hAnsi="Times New Roman"/>
          <w:sz w:val="28"/>
          <w:szCs w:val="28"/>
          <w:lang w:val="uz-Cyrl-UZ"/>
        </w:rPr>
        <w:t> </w:t>
      </w:r>
      <w:r w:rsidR="00824DA9" w:rsidRPr="00824DA9">
        <w:rPr>
          <w:rFonts w:ascii="Times New Roman" w:hAnsi="Times New Roman"/>
          <w:sz w:val="28"/>
          <w:szCs w:val="28"/>
          <w:lang w:val="uz-Cyrl-UZ"/>
        </w:rPr>
        <w:t>та банддан иборат Тадбирлар режаси</w:t>
      </w:r>
      <w:r w:rsidR="00E0199E">
        <w:rPr>
          <w:rFonts w:ascii="Times New Roman" w:hAnsi="Times New Roman"/>
          <w:sz w:val="28"/>
          <w:szCs w:val="28"/>
          <w:lang w:val="uz-Cyrl-UZ"/>
        </w:rPr>
        <w:t>нинг 39</w:t>
      </w:r>
      <w:r>
        <w:rPr>
          <w:rFonts w:ascii="Times New Roman" w:hAnsi="Times New Roman"/>
          <w:sz w:val="28"/>
          <w:szCs w:val="28"/>
          <w:lang w:val="uz-Cyrl-UZ"/>
        </w:rPr>
        <w:t xml:space="preserve"> та </w:t>
      </w:r>
      <w:r w:rsidR="00E0199E">
        <w:rPr>
          <w:rFonts w:ascii="Times New Roman" w:hAnsi="Times New Roman"/>
          <w:sz w:val="28"/>
          <w:szCs w:val="28"/>
          <w:lang w:val="uz-Cyrl-UZ"/>
        </w:rPr>
        <w:t>банди ижроси</w:t>
      </w:r>
      <w:r w:rsidR="00824DA9" w:rsidRPr="00824DA9">
        <w:rPr>
          <w:rFonts w:ascii="Times New Roman" w:hAnsi="Times New Roman"/>
          <w:sz w:val="28"/>
          <w:szCs w:val="28"/>
          <w:lang w:val="uz-Cyrl-UZ"/>
        </w:rPr>
        <w:t xml:space="preserve"> таъминланди.</w:t>
      </w:r>
      <w:r w:rsidR="00E0199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81C9C">
        <w:rPr>
          <w:rFonts w:ascii="Times New Roman" w:hAnsi="Times New Roman"/>
          <w:sz w:val="28"/>
          <w:szCs w:val="28"/>
          <w:lang w:val="uz-Cyrl-UZ"/>
        </w:rPr>
        <w:t>4 </w:t>
      </w:r>
      <w:r w:rsidR="00E0199E">
        <w:rPr>
          <w:rFonts w:ascii="Times New Roman" w:hAnsi="Times New Roman"/>
          <w:sz w:val="28"/>
          <w:szCs w:val="28"/>
          <w:lang w:val="uz-Cyrl-UZ"/>
        </w:rPr>
        <w:t>та банд ижросини кейинги ярим йиллик</w:t>
      </w:r>
      <w:r w:rsidR="009578B3">
        <w:rPr>
          <w:rFonts w:ascii="Times New Roman" w:hAnsi="Times New Roman"/>
          <w:sz w:val="28"/>
          <w:szCs w:val="28"/>
          <w:lang w:val="uz-Cyrl-UZ"/>
        </w:rPr>
        <w:t>к</w:t>
      </w:r>
      <w:r w:rsidR="00E0199E">
        <w:rPr>
          <w:rFonts w:ascii="Times New Roman" w:hAnsi="Times New Roman"/>
          <w:sz w:val="28"/>
          <w:szCs w:val="28"/>
          <w:lang w:val="uz-Cyrl-UZ"/>
        </w:rPr>
        <w:t>а кўчириш таклиф этилмоқда.</w:t>
      </w:r>
      <w:r w:rsidR="00360CC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 xml:space="preserve">Биринчи ярим йилликда </w:t>
      </w:r>
      <w:r w:rsidR="00E0199E">
        <w:rPr>
          <w:rFonts w:ascii="Times New Roman" w:hAnsi="Times New Roman"/>
          <w:sz w:val="28"/>
          <w:szCs w:val="28"/>
          <w:lang w:val="uz-Cyrl-UZ"/>
        </w:rPr>
        <w:t>Комиссия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 xml:space="preserve">нинг </w:t>
      </w:r>
      <w:r w:rsidR="00FA14C0">
        <w:rPr>
          <w:rFonts w:ascii="Times New Roman" w:hAnsi="Times New Roman"/>
          <w:sz w:val="28"/>
          <w:szCs w:val="28"/>
          <w:lang w:val="uz-Cyrl-UZ"/>
        </w:rPr>
        <w:t>31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 xml:space="preserve"> та мажлиси ўтказилиб, кун тартибидаги масалалар бўйича </w:t>
      </w:r>
      <w:r w:rsidR="00FA14C0">
        <w:rPr>
          <w:rFonts w:ascii="Times New Roman" w:hAnsi="Times New Roman"/>
          <w:sz w:val="28"/>
          <w:szCs w:val="28"/>
          <w:lang w:val="uz-Cyrl-UZ"/>
        </w:rPr>
        <w:t>110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 xml:space="preserve"> та қарори қабул қилинди.</w:t>
      </w:r>
    </w:p>
    <w:p w14:paraId="17A66021" w14:textId="531A54DD" w:rsidR="00E0199E" w:rsidRDefault="00E0199E" w:rsidP="009057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Комиссия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 xml:space="preserve"> мажлисларида сайлов жараёнлари ва сайлов қонунчилигини қўллаш амалиётини ўрганиш натижалари, </w:t>
      </w:r>
      <w:r w:rsidR="00FA14C0">
        <w:rPr>
          <w:rFonts w:ascii="Times New Roman" w:hAnsi="Times New Roman"/>
          <w:sz w:val="28"/>
          <w:szCs w:val="28"/>
          <w:lang w:val="uz-Cyrl-UZ"/>
        </w:rPr>
        <w:t>Ўзбекистон Республикаси референдуми</w:t>
      </w:r>
      <w:r w:rsidR="00664B0E">
        <w:rPr>
          <w:rFonts w:ascii="Times New Roman" w:hAnsi="Times New Roman"/>
          <w:sz w:val="28"/>
          <w:szCs w:val="28"/>
          <w:lang w:val="uz-Cyrl-UZ"/>
        </w:rPr>
        <w:t xml:space="preserve"> ҳамда 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 xml:space="preserve">Ўзбекистон Республикаси </w:t>
      </w:r>
      <w:r w:rsidR="00FA14C0">
        <w:rPr>
          <w:rFonts w:ascii="Times New Roman" w:hAnsi="Times New Roman"/>
          <w:sz w:val="28"/>
          <w:szCs w:val="28"/>
          <w:lang w:val="uz-Cyrl-UZ"/>
        </w:rPr>
        <w:t>Президенти сайловига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 xml:space="preserve"> тайёргарлик кўриш ва уни ўтказиш</w:t>
      </w:r>
      <w:r w:rsidR="0074321E">
        <w:rPr>
          <w:rFonts w:ascii="Times New Roman" w:hAnsi="Times New Roman"/>
          <w:sz w:val="28"/>
          <w:szCs w:val="28"/>
          <w:lang w:val="uz-Cyrl-UZ"/>
        </w:rPr>
        <w:t>, шунингдек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 xml:space="preserve"> 202</w:t>
      </w:r>
      <w:r w:rsidR="00FA14C0">
        <w:rPr>
          <w:rFonts w:ascii="Times New Roman" w:hAnsi="Times New Roman"/>
          <w:sz w:val="28"/>
          <w:szCs w:val="28"/>
          <w:lang w:val="uz-Cyrl-UZ"/>
        </w:rPr>
        <w:t>3</w:t>
      </w:r>
      <w:r w:rsidR="00664B0E">
        <w:rPr>
          <w:rFonts w:ascii="Times New Roman" w:hAnsi="Times New Roman"/>
          <w:sz w:val="28"/>
          <w:szCs w:val="28"/>
          <w:lang w:val="uz-Cyrl-UZ"/>
        </w:rPr>
        <w:t> 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 xml:space="preserve">йил биринчи ярим йилликка мўлжалланган иш режаси ижросининг </w:t>
      </w:r>
      <w:r w:rsidR="00360CC8">
        <w:rPr>
          <w:rFonts w:ascii="Times New Roman" w:hAnsi="Times New Roman"/>
          <w:sz w:val="28"/>
          <w:szCs w:val="28"/>
          <w:lang w:val="uz-Cyrl-UZ"/>
        </w:rPr>
        <w:t>биринчи чоракдаги таҳлили</w:t>
      </w:r>
      <w:r w:rsidR="00FA14C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 xml:space="preserve">каби </w:t>
      </w:r>
      <w:r w:rsidR="0074321E">
        <w:rPr>
          <w:rFonts w:ascii="Times New Roman" w:hAnsi="Times New Roman"/>
          <w:sz w:val="28"/>
          <w:szCs w:val="28"/>
          <w:lang w:val="uz-Cyrl-UZ"/>
        </w:rPr>
        <w:t xml:space="preserve">долзарб 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 xml:space="preserve">масалалар кўриб чиқилди. </w:t>
      </w:r>
    </w:p>
    <w:p w14:paraId="227CA79E" w14:textId="3DB1FE46" w:rsidR="00FA14C0" w:rsidRDefault="00E0199E" w:rsidP="009057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Комиссия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 xml:space="preserve">да кадрлар салоҳиятини ошириш, уларни қўллаб-қувватлаш, ходимларни хизмат сафарига юбориш ва ваколатга доир бошқа масалалар юзасидан </w:t>
      </w:r>
      <w:r w:rsidR="0074321E">
        <w:rPr>
          <w:rFonts w:ascii="Times New Roman" w:hAnsi="Times New Roman"/>
          <w:sz w:val="28"/>
          <w:szCs w:val="28"/>
          <w:lang w:val="uz-Cyrl-UZ"/>
        </w:rPr>
        <w:t>МСК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 xml:space="preserve"> Раисининг </w:t>
      </w:r>
      <w:r w:rsidR="00FA14C0">
        <w:rPr>
          <w:rFonts w:ascii="Times New Roman" w:hAnsi="Times New Roman"/>
          <w:sz w:val="28"/>
          <w:szCs w:val="28"/>
          <w:lang w:val="uz-Cyrl-UZ"/>
        </w:rPr>
        <w:t>29</w:t>
      </w:r>
      <w:r w:rsidR="00664B0E">
        <w:rPr>
          <w:rFonts w:ascii="Times New Roman" w:hAnsi="Times New Roman"/>
          <w:sz w:val="28"/>
          <w:szCs w:val="28"/>
          <w:lang w:val="uz-Cyrl-UZ"/>
        </w:rPr>
        <w:t> </w:t>
      </w:r>
      <w:r w:rsidR="00FA14C0" w:rsidRPr="00FA14C0">
        <w:rPr>
          <w:rFonts w:ascii="Times New Roman" w:hAnsi="Times New Roman"/>
          <w:sz w:val="28"/>
          <w:szCs w:val="28"/>
          <w:lang w:val="uz-Cyrl-UZ"/>
        </w:rPr>
        <w:t>та фармойишлари қабул қилинди.</w:t>
      </w:r>
    </w:p>
    <w:p w14:paraId="62FB8453" w14:textId="0E7574A3" w:rsidR="00077CAC" w:rsidRDefault="004F3BFF" w:rsidP="00077CA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Ўзбекистон Республикасининг янги таҳрирда</w:t>
      </w:r>
      <w:r w:rsidR="005E47C0">
        <w:rPr>
          <w:rFonts w:ascii="Times New Roman" w:hAnsi="Times New Roman"/>
          <w:sz w:val="28"/>
          <w:szCs w:val="28"/>
          <w:lang w:val="uz-Cyrl-UZ"/>
        </w:rPr>
        <w:t>ги</w:t>
      </w:r>
      <w:r>
        <w:rPr>
          <w:rFonts w:ascii="Times New Roman" w:hAnsi="Times New Roman"/>
          <w:sz w:val="28"/>
          <w:szCs w:val="28"/>
          <w:lang w:val="uz-Cyrl-UZ"/>
        </w:rPr>
        <w:t xml:space="preserve"> Конституциясидан келиб чиққан ҳолда </w:t>
      </w:r>
      <w:r w:rsidR="00077CAC" w:rsidRPr="00077CAC">
        <w:rPr>
          <w:rFonts w:ascii="Times New Roman" w:hAnsi="Times New Roman"/>
          <w:sz w:val="28"/>
          <w:szCs w:val="28"/>
          <w:lang w:val="uz-Cyrl-UZ"/>
        </w:rPr>
        <w:t xml:space="preserve">марказлашган сайлов органлари тизимини </w:t>
      </w:r>
      <w:r>
        <w:rPr>
          <w:rFonts w:ascii="Times New Roman" w:hAnsi="Times New Roman"/>
          <w:sz w:val="28"/>
          <w:szCs w:val="28"/>
          <w:lang w:val="uz-Cyrl-UZ"/>
        </w:rPr>
        <w:t>жорий этиш бўйича</w:t>
      </w:r>
      <w:r w:rsidR="00077CAC" w:rsidRPr="00077CA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тегишли қонун лойиҳаси </w:t>
      </w:r>
      <w:r w:rsidR="00077CAC" w:rsidRPr="00077CAC">
        <w:rPr>
          <w:rFonts w:ascii="Times New Roman" w:hAnsi="Times New Roman"/>
          <w:sz w:val="28"/>
          <w:szCs w:val="28"/>
          <w:lang w:val="uz-Cyrl-UZ"/>
        </w:rPr>
        <w:t>ишлаб чиқилди.</w:t>
      </w:r>
    </w:p>
    <w:p w14:paraId="6DE619BF" w14:textId="15E71B7F" w:rsidR="0066064C" w:rsidRDefault="0061124C" w:rsidP="00077CA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077CAC">
        <w:rPr>
          <w:rFonts w:ascii="Times New Roman" w:hAnsi="Times New Roman"/>
          <w:sz w:val="28"/>
          <w:szCs w:val="28"/>
          <w:lang w:val="uz-Cyrl-UZ"/>
        </w:rPr>
        <w:t xml:space="preserve">2023 йил 6 майда </w:t>
      </w:r>
      <w:r w:rsidR="00B16604">
        <w:rPr>
          <w:rFonts w:ascii="Times New Roman" w:hAnsi="Times New Roman"/>
          <w:sz w:val="28"/>
          <w:szCs w:val="28"/>
          <w:lang w:val="uz-Cyrl-UZ"/>
        </w:rPr>
        <w:t xml:space="preserve">қабул қилинган </w:t>
      </w:r>
      <w:r w:rsidRPr="00077CAC">
        <w:rPr>
          <w:rFonts w:ascii="Times New Roman" w:hAnsi="Times New Roman"/>
          <w:sz w:val="28"/>
          <w:szCs w:val="28"/>
          <w:lang w:val="uz-Cyrl-UZ"/>
        </w:rPr>
        <w:t xml:space="preserve">“Ўзбекистон Республикасининг айрим қонун ҳужжатларига ўзгартириш ва қўшимчалар киритиш тўғрисида”ги </w:t>
      </w:r>
      <w:r>
        <w:rPr>
          <w:rFonts w:ascii="Times New Roman" w:hAnsi="Times New Roman"/>
          <w:sz w:val="28"/>
          <w:szCs w:val="28"/>
          <w:lang w:val="uz-Cyrl-UZ"/>
        </w:rPr>
        <w:t xml:space="preserve">Конституциявий </w:t>
      </w:r>
      <w:r w:rsidRPr="00077CAC">
        <w:rPr>
          <w:rFonts w:ascii="Times New Roman" w:hAnsi="Times New Roman"/>
          <w:sz w:val="28"/>
          <w:szCs w:val="28"/>
          <w:lang w:val="uz-Cyrl-UZ"/>
        </w:rPr>
        <w:t xml:space="preserve">қонун </w:t>
      </w:r>
      <w:r w:rsidR="00077CAC" w:rsidRPr="00077CAC">
        <w:rPr>
          <w:rFonts w:ascii="Times New Roman" w:hAnsi="Times New Roman"/>
          <w:sz w:val="28"/>
          <w:szCs w:val="28"/>
          <w:lang w:val="uz-Cyrl-UZ"/>
        </w:rPr>
        <w:t xml:space="preserve">билан “Ўзбекистон Республикасининг референдуми тўғрисида”ги Қонунига ҳамда Сайлов кодексига киритилган ўзгартиш ва қўшимчаларни инобатга олган ҳолда </w:t>
      </w:r>
      <w:r w:rsidR="00EB3998">
        <w:rPr>
          <w:rFonts w:ascii="Times New Roman" w:hAnsi="Times New Roman"/>
          <w:sz w:val="28"/>
          <w:szCs w:val="28"/>
          <w:lang w:val="uz-Cyrl-UZ"/>
        </w:rPr>
        <w:t>МСК</w:t>
      </w:r>
      <w:r w:rsidR="00077CAC" w:rsidRPr="00077CAC">
        <w:rPr>
          <w:rFonts w:ascii="Times New Roman" w:hAnsi="Times New Roman"/>
          <w:sz w:val="28"/>
          <w:szCs w:val="28"/>
          <w:lang w:val="uz-Cyrl-UZ"/>
        </w:rPr>
        <w:t>нинг қарорлари хатловдан ўтказилиб, 10</w:t>
      </w:r>
      <w:r w:rsidR="00EB3998">
        <w:rPr>
          <w:rFonts w:ascii="Times New Roman" w:hAnsi="Times New Roman"/>
          <w:sz w:val="28"/>
          <w:szCs w:val="28"/>
          <w:lang w:val="uz-Cyrl-UZ"/>
        </w:rPr>
        <w:t> </w:t>
      </w:r>
      <w:r w:rsidR="00077CAC" w:rsidRPr="00077CAC">
        <w:rPr>
          <w:rFonts w:ascii="Times New Roman" w:hAnsi="Times New Roman"/>
          <w:sz w:val="28"/>
          <w:szCs w:val="28"/>
          <w:lang w:val="uz-Cyrl-UZ"/>
        </w:rPr>
        <w:t xml:space="preserve">та низом ва йўриқномаларга ўзгартириш ва қўшимчалар киритиш бўйича қарор лойиҳалари ишлаб чиқилди </w:t>
      </w:r>
      <w:r w:rsidR="0066064C">
        <w:rPr>
          <w:rFonts w:ascii="Times New Roman" w:hAnsi="Times New Roman"/>
          <w:sz w:val="28"/>
          <w:szCs w:val="28"/>
          <w:lang w:val="uz-Cyrl-UZ"/>
        </w:rPr>
        <w:t xml:space="preserve">ва қабул қилинди. </w:t>
      </w:r>
    </w:p>
    <w:p w14:paraId="0C8A0D79" w14:textId="10F76028" w:rsidR="00077CAC" w:rsidRDefault="00077CAC" w:rsidP="00B1660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077CAC">
        <w:rPr>
          <w:rFonts w:ascii="Times New Roman" w:hAnsi="Times New Roman"/>
          <w:sz w:val="28"/>
          <w:szCs w:val="28"/>
          <w:lang w:val="uz-Cyrl-UZ"/>
        </w:rPr>
        <w:t xml:space="preserve">“Сайлов (референдум) участкасини аниқлаш” ва “Сайлов (референдум) участкасини ўзгартириш” бўйича интерактив давлат хизматлари </w:t>
      </w:r>
      <w:r w:rsidR="00EB3998">
        <w:rPr>
          <w:rFonts w:ascii="Times New Roman" w:hAnsi="Times New Roman"/>
          <w:sz w:val="28"/>
          <w:szCs w:val="28"/>
          <w:lang w:val="uz-Cyrl-UZ"/>
        </w:rPr>
        <w:t xml:space="preserve">такомиллаштирилди ва </w:t>
      </w:r>
      <w:r w:rsidRPr="00077CAC">
        <w:rPr>
          <w:rFonts w:ascii="Times New Roman" w:hAnsi="Times New Roman"/>
          <w:sz w:val="28"/>
          <w:szCs w:val="28"/>
          <w:lang w:val="uz-Cyrl-UZ"/>
        </w:rPr>
        <w:t>фаол ҳолатга келтирилди.</w:t>
      </w:r>
    </w:p>
    <w:p w14:paraId="6F514F4B" w14:textId="72034812" w:rsidR="00077CAC" w:rsidRDefault="00BB1D94" w:rsidP="00077CA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BB1D94">
        <w:rPr>
          <w:rFonts w:ascii="Times New Roman" w:hAnsi="Times New Roman"/>
          <w:sz w:val="28"/>
          <w:szCs w:val="28"/>
          <w:lang w:val="uz-Cyrl-UZ"/>
        </w:rPr>
        <w:t>Ўзбекистон Республикаси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EB3998" w:rsidRPr="00140176">
        <w:rPr>
          <w:rFonts w:ascii="Times New Roman" w:hAnsi="Times New Roman"/>
          <w:sz w:val="28"/>
          <w:szCs w:val="28"/>
          <w:lang w:val="uz-Cyrl-UZ"/>
        </w:rPr>
        <w:t>референдум</w:t>
      </w:r>
      <w:r w:rsidR="00EB3998">
        <w:rPr>
          <w:rFonts w:ascii="Times New Roman" w:hAnsi="Times New Roman"/>
          <w:sz w:val="28"/>
          <w:szCs w:val="28"/>
          <w:lang w:val="uz-Cyrl-UZ"/>
        </w:rPr>
        <w:t xml:space="preserve">и </w:t>
      </w:r>
      <w:r w:rsidR="00140176">
        <w:rPr>
          <w:rFonts w:ascii="Times New Roman" w:hAnsi="Times New Roman"/>
          <w:sz w:val="28"/>
          <w:szCs w:val="28"/>
          <w:lang w:val="uz-Cyrl-UZ"/>
        </w:rPr>
        <w:t>ва муддатидан илгари Ўзбекистон Республикаси Президенти сайлови</w:t>
      </w:r>
      <w:r w:rsidR="00140176" w:rsidRPr="00140176">
        <w:rPr>
          <w:rFonts w:ascii="Times New Roman" w:hAnsi="Times New Roman"/>
          <w:sz w:val="28"/>
          <w:szCs w:val="28"/>
          <w:lang w:val="uz-Cyrl-UZ"/>
        </w:rPr>
        <w:t xml:space="preserve">га оид қонунчилик ҳужжатлари тўплами ўзбек, рус ва қорақалпоқ тилларида чоп этилди, </w:t>
      </w:r>
      <w:r w:rsidR="00EB3998" w:rsidRPr="00140176">
        <w:rPr>
          <w:rFonts w:ascii="Times New Roman" w:hAnsi="Times New Roman"/>
          <w:sz w:val="28"/>
          <w:szCs w:val="28"/>
          <w:lang w:val="uz-Cyrl-UZ"/>
        </w:rPr>
        <w:t xml:space="preserve">маҳаллий </w:t>
      </w:r>
      <w:r w:rsidR="00140176" w:rsidRPr="00140176">
        <w:rPr>
          <w:rFonts w:ascii="Times New Roman" w:hAnsi="Times New Roman"/>
          <w:sz w:val="28"/>
          <w:szCs w:val="28"/>
          <w:lang w:val="uz-Cyrl-UZ"/>
        </w:rPr>
        <w:t xml:space="preserve">кузатувчилар </w:t>
      </w:r>
      <w:r>
        <w:rPr>
          <w:rFonts w:ascii="Times New Roman" w:hAnsi="Times New Roman"/>
          <w:sz w:val="28"/>
          <w:szCs w:val="28"/>
          <w:lang w:val="uz-Cyrl-UZ"/>
        </w:rPr>
        <w:t xml:space="preserve">учун </w:t>
      </w:r>
      <w:r w:rsidR="00140176" w:rsidRPr="00140176">
        <w:rPr>
          <w:rFonts w:ascii="Times New Roman" w:hAnsi="Times New Roman"/>
          <w:sz w:val="28"/>
          <w:szCs w:val="28"/>
          <w:lang w:val="uz-Cyrl-UZ"/>
        </w:rPr>
        <w:t>эслатма, Ички ишлар вазирлиги ва Миллий гвардия ходимлари учун эслатмалар чоп этилди.</w:t>
      </w:r>
    </w:p>
    <w:p w14:paraId="284DB395" w14:textId="7B45F5A2" w:rsidR="00140176" w:rsidRPr="00140176" w:rsidRDefault="00140176" w:rsidP="00140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140176">
        <w:rPr>
          <w:rFonts w:ascii="Times New Roman" w:hAnsi="Times New Roman"/>
          <w:sz w:val="28"/>
          <w:szCs w:val="28"/>
          <w:lang w:val="uz-Cyrl-UZ"/>
        </w:rPr>
        <w:t xml:space="preserve">Аҳолининг электорал маданиятини </w:t>
      </w:r>
      <w:r w:rsidR="00BB1D94">
        <w:rPr>
          <w:rFonts w:ascii="Times New Roman" w:hAnsi="Times New Roman"/>
          <w:sz w:val="28"/>
          <w:szCs w:val="28"/>
          <w:lang w:val="uz-Cyrl-UZ"/>
        </w:rPr>
        <w:t>юксалтириш</w:t>
      </w:r>
      <w:r w:rsidRPr="00140176">
        <w:rPr>
          <w:rFonts w:ascii="Times New Roman" w:hAnsi="Times New Roman"/>
          <w:sz w:val="28"/>
          <w:szCs w:val="28"/>
          <w:lang w:val="uz-Cyrl-UZ"/>
        </w:rPr>
        <w:t xml:space="preserve">, сайлов ва референдум моҳиятини ёритиш, сайлов ва референдумларда иштирок этиш тартиб қоидалари ҳақида </w:t>
      </w:r>
      <w:r w:rsidR="002F5B14">
        <w:rPr>
          <w:rFonts w:ascii="Times New Roman" w:hAnsi="Times New Roman"/>
          <w:sz w:val="28"/>
          <w:szCs w:val="28"/>
          <w:lang w:val="uz-Cyrl-UZ"/>
        </w:rPr>
        <w:t>тўққиз турдаги</w:t>
      </w:r>
      <w:r w:rsidRPr="00140176">
        <w:rPr>
          <w:rFonts w:ascii="Times New Roman" w:hAnsi="Times New Roman"/>
          <w:sz w:val="28"/>
          <w:szCs w:val="28"/>
          <w:lang w:val="uz-Cyrl-UZ"/>
        </w:rPr>
        <w:t xml:space="preserve"> тарқатма материаллар</w:t>
      </w:r>
      <w:r w:rsidR="002F5B14">
        <w:rPr>
          <w:rFonts w:ascii="Times New Roman" w:hAnsi="Times New Roman"/>
          <w:sz w:val="28"/>
          <w:szCs w:val="28"/>
          <w:lang w:val="uz-Cyrl-UZ"/>
        </w:rPr>
        <w:t>и</w:t>
      </w:r>
      <w:r w:rsidRPr="00140176">
        <w:rPr>
          <w:rFonts w:ascii="Times New Roman" w:hAnsi="Times New Roman"/>
          <w:sz w:val="28"/>
          <w:szCs w:val="28"/>
          <w:lang w:val="uz-Cyrl-UZ"/>
        </w:rPr>
        <w:t xml:space="preserve"> (плакат, флаер</w:t>
      </w:r>
      <w:r w:rsidR="002F5B14">
        <w:rPr>
          <w:rFonts w:ascii="Times New Roman" w:hAnsi="Times New Roman"/>
          <w:sz w:val="28"/>
          <w:szCs w:val="28"/>
          <w:lang w:val="uz-Cyrl-UZ"/>
        </w:rPr>
        <w:t>, кўргазмали қурол, инфографика</w:t>
      </w:r>
      <w:r w:rsidRPr="00140176">
        <w:rPr>
          <w:rFonts w:ascii="Times New Roman" w:hAnsi="Times New Roman"/>
          <w:sz w:val="28"/>
          <w:szCs w:val="28"/>
          <w:lang w:val="uz-Cyrl-UZ"/>
        </w:rPr>
        <w:t xml:space="preserve"> ва бошқалар) тайёрлан</w:t>
      </w:r>
      <w:r w:rsidR="002F5B14">
        <w:rPr>
          <w:rFonts w:ascii="Times New Roman" w:hAnsi="Times New Roman"/>
          <w:sz w:val="28"/>
          <w:szCs w:val="28"/>
          <w:lang w:val="uz-Cyrl-UZ"/>
        </w:rPr>
        <w:t>иб, мақсадли тарзда фойдаланувчиларга етказиб берилди.</w:t>
      </w:r>
    </w:p>
    <w:p w14:paraId="5F07CD2D" w14:textId="45ED468E" w:rsidR="00762809" w:rsidRDefault="002F5B14" w:rsidP="0076280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Комиссия</w:t>
      </w:r>
      <w:r w:rsidR="00762809">
        <w:rPr>
          <w:rFonts w:ascii="Times New Roman" w:hAnsi="Times New Roman"/>
          <w:sz w:val="28"/>
          <w:szCs w:val="28"/>
          <w:lang w:val="uz-Cyrl-UZ"/>
        </w:rPr>
        <w:t xml:space="preserve"> томонидан</w:t>
      </w:r>
      <w:r w:rsidR="00422D09" w:rsidRPr="00422D09">
        <w:rPr>
          <w:rFonts w:ascii="Times New Roman" w:hAnsi="Times New Roman"/>
          <w:sz w:val="28"/>
          <w:szCs w:val="28"/>
          <w:lang w:val="uz-Cyrl-UZ"/>
        </w:rPr>
        <w:t xml:space="preserve"> 2023 йил 16 мартда қабул қилинган “Референдум ўтказувчи комиссиялар аъзоларининг малакасини оширишни ташкил этиш </w:t>
      </w:r>
      <w:r w:rsidR="00422D09" w:rsidRPr="00422D09">
        <w:rPr>
          <w:rFonts w:ascii="Times New Roman" w:hAnsi="Times New Roman"/>
          <w:sz w:val="28"/>
          <w:szCs w:val="28"/>
          <w:lang w:val="uz-Cyrl-UZ"/>
        </w:rPr>
        <w:lastRenderedPageBreak/>
        <w:t>ҳақида”</w:t>
      </w:r>
      <w:r w:rsidR="0006358B">
        <w:rPr>
          <w:rFonts w:ascii="Times New Roman" w:hAnsi="Times New Roman"/>
          <w:sz w:val="28"/>
          <w:szCs w:val="28"/>
          <w:lang w:val="uz-Cyrl-UZ"/>
        </w:rPr>
        <w:t>ги</w:t>
      </w:r>
      <w:r w:rsidR="00422D09" w:rsidRPr="00422D09">
        <w:rPr>
          <w:rFonts w:ascii="Times New Roman" w:hAnsi="Times New Roman"/>
          <w:sz w:val="28"/>
          <w:szCs w:val="28"/>
          <w:lang w:val="uz-Cyrl-UZ"/>
        </w:rPr>
        <w:t xml:space="preserve"> қарорга мувофиқ Ўзбекистон Республикаси Президенти ҳузуридаги Давлат бошқаруви академияси ҳамда манфаатдор вазирлик ва идоралар билан биргаликда референдум ўтказувчи комиссиялар аъзоларининг малакасини ошириш бўйича ўзаро ҳамкорлик</w:t>
      </w:r>
      <w:r>
        <w:rPr>
          <w:rFonts w:ascii="Times New Roman" w:hAnsi="Times New Roman"/>
          <w:sz w:val="28"/>
          <w:szCs w:val="28"/>
          <w:lang w:val="uz-Cyrl-UZ"/>
        </w:rPr>
        <w:t>да</w:t>
      </w:r>
      <w:r w:rsidR="00422D09" w:rsidRPr="00422D09">
        <w:rPr>
          <w:rFonts w:ascii="Times New Roman" w:hAnsi="Times New Roman"/>
          <w:sz w:val="28"/>
          <w:szCs w:val="28"/>
          <w:lang w:val="uz-Cyrl-UZ"/>
        </w:rPr>
        <w:t xml:space="preserve"> тегишли ўқув дастур</w:t>
      </w:r>
      <w:r>
        <w:rPr>
          <w:rFonts w:ascii="Times New Roman" w:hAnsi="Times New Roman"/>
          <w:sz w:val="28"/>
          <w:szCs w:val="28"/>
          <w:lang w:val="uz-Cyrl-UZ"/>
        </w:rPr>
        <w:t>и</w:t>
      </w:r>
      <w:r w:rsidR="00422D09" w:rsidRPr="00422D09">
        <w:rPr>
          <w:rFonts w:ascii="Times New Roman" w:hAnsi="Times New Roman"/>
          <w:sz w:val="28"/>
          <w:szCs w:val="28"/>
          <w:lang w:val="uz-Cyrl-UZ"/>
        </w:rPr>
        <w:t xml:space="preserve"> ва ўқув материаллари тайёрлан</w:t>
      </w:r>
      <w:r w:rsidR="006E7296">
        <w:rPr>
          <w:rFonts w:ascii="Times New Roman" w:hAnsi="Times New Roman"/>
          <w:sz w:val="28"/>
          <w:szCs w:val="28"/>
          <w:lang w:val="uz-Cyrl-UZ"/>
        </w:rPr>
        <w:t>ди</w:t>
      </w:r>
      <w:r w:rsidR="00CD4D0D">
        <w:rPr>
          <w:rFonts w:ascii="Times New Roman" w:hAnsi="Times New Roman"/>
          <w:sz w:val="28"/>
          <w:szCs w:val="28"/>
          <w:lang w:val="uz-Cyrl-UZ"/>
        </w:rPr>
        <w:t>,</w:t>
      </w:r>
      <w:r w:rsidR="00422D09" w:rsidRPr="00422D0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62809" w:rsidRPr="00422D09">
        <w:rPr>
          <w:rFonts w:ascii="Times New Roman" w:hAnsi="Times New Roman"/>
          <w:sz w:val="28"/>
          <w:szCs w:val="28"/>
          <w:lang w:val="uz-Cyrl-UZ"/>
        </w:rPr>
        <w:t>жами 150</w:t>
      </w:r>
      <w:r w:rsidR="0006358B">
        <w:rPr>
          <w:rFonts w:ascii="Times New Roman" w:hAnsi="Times New Roman"/>
          <w:sz w:val="28"/>
          <w:szCs w:val="28"/>
          <w:lang w:val="uz-Cyrl-UZ"/>
        </w:rPr>
        <w:t> </w:t>
      </w:r>
      <w:r w:rsidR="00762809" w:rsidRPr="00422D09">
        <w:rPr>
          <w:rFonts w:ascii="Times New Roman" w:hAnsi="Times New Roman"/>
          <w:sz w:val="28"/>
          <w:szCs w:val="28"/>
          <w:lang w:val="uz-Cyrl-UZ"/>
        </w:rPr>
        <w:t>нафар республика тренерлари</w:t>
      </w:r>
      <w:r w:rsidR="00CD4D0D">
        <w:rPr>
          <w:rFonts w:ascii="Times New Roman" w:hAnsi="Times New Roman"/>
          <w:sz w:val="28"/>
          <w:szCs w:val="28"/>
          <w:lang w:val="uz-Cyrl-UZ"/>
        </w:rPr>
        <w:t>,</w:t>
      </w:r>
      <w:r w:rsidR="00762809" w:rsidRPr="00422D09">
        <w:rPr>
          <w:rFonts w:ascii="Times New Roman" w:hAnsi="Times New Roman"/>
          <w:sz w:val="28"/>
          <w:szCs w:val="28"/>
          <w:lang w:val="uz-Cyrl-UZ"/>
        </w:rPr>
        <w:t xml:space="preserve"> 977</w:t>
      </w:r>
      <w:r w:rsidR="0006358B">
        <w:rPr>
          <w:rFonts w:ascii="Times New Roman" w:hAnsi="Times New Roman"/>
          <w:sz w:val="28"/>
          <w:szCs w:val="28"/>
          <w:lang w:val="uz-Cyrl-UZ"/>
        </w:rPr>
        <w:t> </w:t>
      </w:r>
      <w:r w:rsidR="00762809" w:rsidRPr="00422D09">
        <w:rPr>
          <w:rFonts w:ascii="Times New Roman" w:hAnsi="Times New Roman"/>
          <w:sz w:val="28"/>
          <w:szCs w:val="28"/>
          <w:lang w:val="uz-Cyrl-UZ"/>
        </w:rPr>
        <w:t>нафар ҳудудий тренерлар</w:t>
      </w:r>
      <w:r w:rsidR="00E5757F">
        <w:rPr>
          <w:rFonts w:ascii="Times New Roman" w:hAnsi="Times New Roman"/>
          <w:sz w:val="28"/>
          <w:szCs w:val="28"/>
          <w:lang w:val="uz-Cyrl-UZ"/>
        </w:rPr>
        <w:t>,</w:t>
      </w:r>
      <w:r w:rsidR="00762809" w:rsidRPr="00422D0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D4D0D" w:rsidRPr="003C4189">
        <w:rPr>
          <w:rFonts w:ascii="Times New Roman" w:hAnsi="Times New Roman"/>
          <w:sz w:val="28"/>
          <w:szCs w:val="28"/>
          <w:lang w:val="uz-Cyrl-UZ"/>
        </w:rPr>
        <w:t>1</w:t>
      </w:r>
      <w:r w:rsidR="00B16604">
        <w:rPr>
          <w:rFonts w:ascii="Times New Roman" w:hAnsi="Times New Roman"/>
          <w:sz w:val="28"/>
          <w:szCs w:val="28"/>
          <w:lang w:val="uz-Cyrl-UZ"/>
        </w:rPr>
        <w:t>3</w:t>
      </w:r>
      <w:r w:rsidR="00E5757F">
        <w:rPr>
          <w:rFonts w:ascii="Times New Roman" w:hAnsi="Times New Roman"/>
          <w:sz w:val="28"/>
          <w:szCs w:val="28"/>
          <w:lang w:val="uz-Cyrl-UZ"/>
        </w:rPr>
        <w:t>0</w:t>
      </w:r>
      <w:r w:rsidR="0006358B">
        <w:rPr>
          <w:rFonts w:ascii="Times New Roman" w:hAnsi="Times New Roman"/>
          <w:sz w:val="28"/>
          <w:szCs w:val="28"/>
          <w:lang w:val="uz-Cyrl-UZ"/>
        </w:rPr>
        <w:t> </w:t>
      </w:r>
      <w:r w:rsidR="00E5757F">
        <w:rPr>
          <w:rFonts w:ascii="Times New Roman" w:hAnsi="Times New Roman"/>
          <w:sz w:val="28"/>
          <w:szCs w:val="28"/>
          <w:lang w:val="uz-Cyrl-UZ"/>
        </w:rPr>
        <w:t>мингдан зиёд</w:t>
      </w:r>
      <w:r w:rsidR="00CD4D0D" w:rsidRPr="003C418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E5757F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="00CD4D0D" w:rsidRPr="003C4189">
        <w:rPr>
          <w:rFonts w:ascii="Times New Roman" w:hAnsi="Times New Roman"/>
          <w:sz w:val="28"/>
          <w:szCs w:val="28"/>
          <w:lang w:val="uz-Cyrl-UZ"/>
        </w:rPr>
        <w:t>комиссия</w:t>
      </w:r>
      <w:r w:rsidR="00E5757F">
        <w:rPr>
          <w:rFonts w:ascii="Times New Roman" w:hAnsi="Times New Roman"/>
          <w:sz w:val="28"/>
          <w:szCs w:val="28"/>
          <w:lang w:val="uz-Cyrl-UZ"/>
        </w:rPr>
        <w:t>лари</w:t>
      </w:r>
      <w:r w:rsidR="00CD4D0D" w:rsidRPr="003C4189">
        <w:rPr>
          <w:rFonts w:ascii="Times New Roman" w:hAnsi="Times New Roman"/>
          <w:sz w:val="28"/>
          <w:szCs w:val="28"/>
          <w:lang w:val="uz-Cyrl-UZ"/>
        </w:rPr>
        <w:t xml:space="preserve">нинг аъзолари </w:t>
      </w:r>
      <w:r w:rsidR="00CD4D0D">
        <w:rPr>
          <w:rFonts w:ascii="Times New Roman" w:hAnsi="Times New Roman"/>
          <w:sz w:val="28"/>
          <w:szCs w:val="28"/>
          <w:lang w:val="uz-Cyrl-UZ"/>
        </w:rPr>
        <w:t>учун</w:t>
      </w:r>
      <w:r w:rsidR="006E72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22D09" w:rsidRPr="00422D09">
        <w:rPr>
          <w:rFonts w:ascii="Times New Roman" w:hAnsi="Times New Roman"/>
          <w:sz w:val="28"/>
          <w:szCs w:val="28"/>
          <w:lang w:val="uz-Cyrl-UZ"/>
        </w:rPr>
        <w:t xml:space="preserve">семинар-тренинглар </w:t>
      </w:r>
      <w:r w:rsidR="00762809">
        <w:rPr>
          <w:rFonts w:ascii="Times New Roman" w:hAnsi="Times New Roman"/>
          <w:sz w:val="28"/>
          <w:szCs w:val="28"/>
          <w:lang w:val="uz-Cyrl-UZ"/>
        </w:rPr>
        <w:t>юқори савияда ташкил этилиши ва ўтказилиш таъминланди</w:t>
      </w:r>
      <w:r w:rsidR="00422D09" w:rsidRPr="00422D09">
        <w:rPr>
          <w:rFonts w:ascii="Times New Roman" w:hAnsi="Times New Roman"/>
          <w:sz w:val="28"/>
          <w:szCs w:val="28"/>
          <w:lang w:val="uz-Cyrl-UZ"/>
        </w:rPr>
        <w:t>.</w:t>
      </w:r>
      <w:r w:rsidR="00762809" w:rsidRPr="00762809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5ABAF4C3" w14:textId="1E9DB415" w:rsidR="00422D09" w:rsidRDefault="00E5757F" w:rsidP="00077CA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Шу билан бирга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 xml:space="preserve">, референдум ўтказувчи комиссия аъзоларини Сайлов жараёнини бошқариш ахборот тизимида ишлаш бўйича малакасини ошириш мақсадида каскад усулидан фойдаланган ҳолда 3 босқичли ўқув-семинарлари ташкил этилди. 30 нафар IT-мутахассислари </w:t>
      </w:r>
      <w:r w:rsidR="00CD4D0D">
        <w:rPr>
          <w:rFonts w:ascii="Times New Roman" w:hAnsi="Times New Roman"/>
          <w:sz w:val="28"/>
          <w:szCs w:val="28"/>
          <w:lang w:val="uz-Cyrl-UZ"/>
        </w:rPr>
        <w:t xml:space="preserve">бўлмиш 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>республика тренерлари</w:t>
      </w:r>
      <w:r w:rsidR="00CD4D0D">
        <w:rPr>
          <w:rFonts w:ascii="Times New Roman" w:hAnsi="Times New Roman"/>
          <w:sz w:val="28"/>
          <w:szCs w:val="28"/>
          <w:lang w:val="uz-Cyrl-UZ"/>
        </w:rPr>
        <w:t>,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C2092" w:rsidRPr="003C4189">
        <w:rPr>
          <w:rFonts w:ascii="Times New Roman" w:hAnsi="Times New Roman"/>
          <w:sz w:val="28"/>
          <w:szCs w:val="28"/>
          <w:lang w:val="uz-Cyrl-UZ"/>
        </w:rPr>
        <w:t xml:space="preserve">600 нафар 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>ҳудудий тренерлар</w:t>
      </w:r>
      <w:r w:rsidR="00CD4D0D">
        <w:rPr>
          <w:rFonts w:ascii="Times New Roman" w:hAnsi="Times New Roman"/>
          <w:sz w:val="28"/>
          <w:szCs w:val="28"/>
          <w:lang w:val="uz-Cyrl-UZ"/>
        </w:rPr>
        <w:t>,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 xml:space="preserve"> референдум ўтказувчи участка комиссияси аъзоси </w:t>
      </w:r>
      <w:r w:rsidR="00CD4D0D">
        <w:rPr>
          <w:rFonts w:ascii="Times New Roman" w:hAnsi="Times New Roman"/>
          <w:sz w:val="28"/>
          <w:szCs w:val="28"/>
          <w:lang w:val="uz-Cyrl-UZ"/>
        </w:rPr>
        <w:t xml:space="preserve">бўлган жами </w:t>
      </w:r>
      <w:r w:rsidR="003C2092" w:rsidRPr="003C4189">
        <w:rPr>
          <w:rFonts w:ascii="Times New Roman" w:hAnsi="Times New Roman"/>
          <w:sz w:val="28"/>
          <w:szCs w:val="28"/>
          <w:lang w:val="uz-Cyrl-UZ"/>
        </w:rPr>
        <w:t>21</w:t>
      </w:r>
      <w:r w:rsidR="0006358B">
        <w:rPr>
          <w:rFonts w:ascii="Times New Roman" w:hAnsi="Times New Roman"/>
          <w:sz w:val="28"/>
          <w:szCs w:val="28"/>
          <w:lang w:val="uz-Cyrl-UZ"/>
        </w:rPr>
        <w:t> </w:t>
      </w:r>
      <w:r w:rsidR="003C2092" w:rsidRPr="003C4189">
        <w:rPr>
          <w:rFonts w:ascii="Times New Roman" w:hAnsi="Times New Roman"/>
          <w:sz w:val="28"/>
          <w:szCs w:val="28"/>
          <w:lang w:val="uz-Cyrl-UZ"/>
        </w:rPr>
        <w:t xml:space="preserve">516 нафар </w:t>
      </w:r>
      <w:r w:rsidR="003C2092">
        <w:rPr>
          <w:rFonts w:ascii="Times New Roman" w:hAnsi="Times New Roman"/>
          <w:sz w:val="28"/>
          <w:szCs w:val="28"/>
          <w:lang w:val="uz-Cyrl-UZ"/>
        </w:rPr>
        <w:t>операто</w:t>
      </w:r>
      <w:r w:rsidR="00184B3C">
        <w:rPr>
          <w:rFonts w:ascii="Times New Roman" w:hAnsi="Times New Roman"/>
          <w:sz w:val="28"/>
          <w:szCs w:val="28"/>
          <w:lang w:val="uz-Cyrl-UZ"/>
        </w:rPr>
        <w:t>р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>лар СЖБАТ</w:t>
      </w:r>
      <w:r w:rsidR="003C2092">
        <w:rPr>
          <w:rFonts w:ascii="Times New Roman" w:hAnsi="Times New Roman"/>
          <w:sz w:val="28"/>
          <w:szCs w:val="28"/>
          <w:lang w:val="uz-Cyrl-UZ"/>
        </w:rPr>
        <w:t>да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самарали 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>ишлаш учун ўқитилди.</w:t>
      </w:r>
    </w:p>
    <w:p w14:paraId="7FB20238" w14:textId="54BD74F5" w:rsidR="00CD4D0D" w:rsidRDefault="003C2092" w:rsidP="003C418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МСК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 xml:space="preserve"> томонидан 2023</w:t>
      </w:r>
      <w:r w:rsidR="008922A1">
        <w:rPr>
          <w:rFonts w:ascii="Times New Roman" w:hAnsi="Times New Roman"/>
          <w:sz w:val="28"/>
          <w:szCs w:val="28"/>
          <w:lang w:val="uz-Cyrl-UZ"/>
        </w:rPr>
        <w:t> 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>йил 19</w:t>
      </w:r>
      <w:r w:rsidR="008922A1">
        <w:rPr>
          <w:rFonts w:ascii="Times New Roman" w:hAnsi="Times New Roman"/>
          <w:sz w:val="28"/>
          <w:szCs w:val="28"/>
          <w:lang w:val="uz-Cyrl-UZ"/>
        </w:rPr>
        <w:t> 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 xml:space="preserve">май куни </w:t>
      </w:r>
      <w:r w:rsidR="003C4189">
        <w:rPr>
          <w:rFonts w:ascii="Times New Roman" w:hAnsi="Times New Roman"/>
          <w:sz w:val="28"/>
          <w:szCs w:val="28"/>
          <w:lang w:val="uz-Cyrl-UZ"/>
        </w:rPr>
        <w:t xml:space="preserve">қабул қилинган 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>1261-сон</w:t>
      </w:r>
      <w:r w:rsidR="003C4189">
        <w:rPr>
          <w:rFonts w:ascii="Times New Roman" w:hAnsi="Times New Roman"/>
          <w:sz w:val="28"/>
          <w:szCs w:val="28"/>
          <w:lang w:val="uz-Cyrl-UZ"/>
        </w:rPr>
        <w:t>ли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C4189">
        <w:rPr>
          <w:rFonts w:ascii="Times New Roman" w:hAnsi="Times New Roman"/>
          <w:sz w:val="28"/>
          <w:szCs w:val="28"/>
          <w:lang w:val="uz-Cyrl-UZ"/>
        </w:rPr>
        <w:t xml:space="preserve">қарори билан 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 xml:space="preserve">“Муддатидан илгари Ўзбекистон Республикаси Президенти сайловини ўтказувчи комиссиялар аъзоларининг малакасини оширишни ташкил этиш концепцияси” тасдиқланди ҳамда мазкур концепцияга мувофиқ, </w:t>
      </w:r>
      <w:r w:rsidR="00CD4D0D">
        <w:rPr>
          <w:rFonts w:ascii="Times New Roman" w:hAnsi="Times New Roman"/>
          <w:sz w:val="28"/>
          <w:szCs w:val="28"/>
          <w:lang w:val="uz-Cyrl-UZ"/>
        </w:rPr>
        <w:t xml:space="preserve">юқорида қайд этилган усулда 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>сайлов комиссиялари аъзоларининг сайлов қонунчилиги ва амалиёти бўйича назарий билим ва амалий кўникмаларини янада юксалтириш мақсадида учта йўналиш</w:t>
      </w:r>
      <w:r w:rsidR="00CD4D0D">
        <w:rPr>
          <w:rFonts w:ascii="Times New Roman" w:hAnsi="Times New Roman"/>
          <w:sz w:val="28"/>
          <w:szCs w:val="28"/>
          <w:lang w:val="uz-Cyrl-UZ"/>
        </w:rPr>
        <w:t xml:space="preserve"> ва уч босқичда ўқув-семинарлари юқори савияда ташкил этилиши ва ўтказилиши таъминланди.</w:t>
      </w:r>
      <w:r w:rsidR="003C4189" w:rsidRPr="003C4189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560B1631" w14:textId="56490FEC" w:rsidR="003C4189" w:rsidRDefault="003C4189" w:rsidP="00077CA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3C4189">
        <w:rPr>
          <w:rFonts w:ascii="Times New Roman" w:hAnsi="Times New Roman"/>
          <w:sz w:val="28"/>
          <w:szCs w:val="28"/>
          <w:lang w:val="uz-Cyrl-UZ"/>
        </w:rPr>
        <w:t xml:space="preserve">Ўз навбатида, ўқув-семинарларда фойдаланилган барча ўқув материаллари (сайлов қонунчилигига оид қонун ҳужжатлари, маърузалар, видеодарслар, инфографикалар, қўлланмалар, </w:t>
      </w:r>
      <w:r w:rsidR="00E5757F">
        <w:rPr>
          <w:rFonts w:ascii="Times New Roman" w:hAnsi="Times New Roman"/>
          <w:sz w:val="28"/>
          <w:szCs w:val="28"/>
          <w:lang w:val="uz-Cyrl-UZ"/>
        </w:rPr>
        <w:t xml:space="preserve">видеороликлар, </w:t>
      </w:r>
      <w:r w:rsidRPr="003C4189">
        <w:rPr>
          <w:rFonts w:ascii="Times New Roman" w:hAnsi="Times New Roman"/>
          <w:sz w:val="28"/>
          <w:szCs w:val="28"/>
          <w:lang w:val="uz-Cyrl-UZ"/>
        </w:rPr>
        <w:t xml:space="preserve">аудио-дарслар, тест саволлари, кейслар) </w:t>
      </w:r>
      <w:r w:rsidR="003C2092">
        <w:rPr>
          <w:rFonts w:ascii="Times New Roman" w:hAnsi="Times New Roman"/>
          <w:sz w:val="28"/>
          <w:szCs w:val="28"/>
          <w:lang w:val="uz-Cyrl-UZ"/>
        </w:rPr>
        <w:t>МСК</w:t>
      </w:r>
      <w:r w:rsidRPr="003C4189">
        <w:rPr>
          <w:rFonts w:ascii="Times New Roman" w:hAnsi="Times New Roman"/>
          <w:sz w:val="28"/>
          <w:szCs w:val="28"/>
          <w:lang w:val="uz-Cyrl-UZ"/>
        </w:rPr>
        <w:t xml:space="preserve"> томонидан Рақамли технологиялар вазирлиги билан ҳамкорликда ишлаб чиқилган </w:t>
      </w:r>
      <w:r w:rsidRPr="003C2092">
        <w:rPr>
          <w:rFonts w:ascii="Times New Roman" w:hAnsi="Times New Roman"/>
          <w:b/>
          <w:bCs/>
          <w:sz w:val="28"/>
          <w:szCs w:val="28"/>
          <w:lang w:val="uz-Cyrl-UZ"/>
        </w:rPr>
        <w:t xml:space="preserve">“Saylov2023” </w:t>
      </w:r>
      <w:r w:rsidRPr="003C4189">
        <w:rPr>
          <w:rFonts w:ascii="Times New Roman" w:hAnsi="Times New Roman"/>
          <w:sz w:val="28"/>
          <w:szCs w:val="28"/>
          <w:lang w:val="uz-Cyrl-UZ"/>
        </w:rPr>
        <w:t>мобил иловаси</w:t>
      </w:r>
      <w:r w:rsidR="005E47C0">
        <w:rPr>
          <w:rFonts w:ascii="Times New Roman" w:hAnsi="Times New Roman"/>
          <w:sz w:val="28"/>
          <w:szCs w:val="28"/>
          <w:lang w:val="uz-Cyrl-UZ"/>
        </w:rPr>
        <w:t>д</w:t>
      </w:r>
      <w:r w:rsidRPr="003C4189">
        <w:rPr>
          <w:rFonts w:ascii="Times New Roman" w:hAnsi="Times New Roman"/>
          <w:sz w:val="28"/>
          <w:szCs w:val="28"/>
          <w:lang w:val="uz-Cyrl-UZ"/>
        </w:rPr>
        <w:t>а электрон шаклда жойлаштирилди.</w:t>
      </w:r>
    </w:p>
    <w:p w14:paraId="313647C2" w14:textId="068540F4" w:rsidR="003C4189" w:rsidRDefault="006B59C9" w:rsidP="006B59C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6B59C9">
        <w:rPr>
          <w:rFonts w:ascii="Times New Roman" w:hAnsi="Times New Roman"/>
          <w:sz w:val="28"/>
          <w:szCs w:val="28"/>
          <w:lang w:val="uz-Cyrl-UZ"/>
        </w:rPr>
        <w:t>Қорақалпоғистон Республикаси, вилоятлар ва Тошкент шаҳрида сақланаётган сайлов жиҳозлари ма</w:t>
      </w:r>
      <w:r w:rsidR="005E47C0">
        <w:rPr>
          <w:rFonts w:ascii="Times New Roman" w:hAnsi="Times New Roman"/>
          <w:sz w:val="28"/>
          <w:szCs w:val="28"/>
          <w:lang w:val="uz-Cyrl-UZ"/>
        </w:rPr>
        <w:t>ҳ</w:t>
      </w:r>
      <w:r w:rsidRPr="006B59C9">
        <w:rPr>
          <w:rFonts w:ascii="Times New Roman" w:hAnsi="Times New Roman"/>
          <w:sz w:val="28"/>
          <w:szCs w:val="28"/>
          <w:lang w:val="uz-Cyrl-UZ"/>
        </w:rPr>
        <w:t>аллий хокимликлар томонидан иқтисодиёт ва молия бўлимлари билан ҳамкорликда хатловдан ўтказилди</w:t>
      </w:r>
      <w:r w:rsidR="00E5757F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3C2092">
        <w:rPr>
          <w:rFonts w:ascii="Times New Roman" w:hAnsi="Times New Roman"/>
          <w:sz w:val="28"/>
          <w:szCs w:val="28"/>
          <w:lang w:val="uz-Cyrl-UZ"/>
        </w:rPr>
        <w:t>МСК</w:t>
      </w:r>
      <w:r w:rsidRPr="006B59C9">
        <w:rPr>
          <w:rFonts w:ascii="Times New Roman" w:hAnsi="Times New Roman"/>
          <w:sz w:val="28"/>
          <w:szCs w:val="28"/>
          <w:lang w:val="uz-Cyrl-UZ"/>
        </w:rPr>
        <w:t xml:space="preserve"> томонидан сайлов жиҳозларини тўғри, сифатли ва яроқли ҳолда сақлаш учун махсус видеоқўлланма тайёрланди</w:t>
      </w:r>
      <w:r w:rsidR="00E5757F">
        <w:rPr>
          <w:rFonts w:ascii="Times New Roman" w:hAnsi="Times New Roman"/>
          <w:sz w:val="28"/>
          <w:szCs w:val="28"/>
          <w:lang w:val="uz-Cyrl-UZ"/>
        </w:rPr>
        <w:t xml:space="preserve"> ва ҳудудларга етказиб берилди</w:t>
      </w:r>
      <w:r w:rsidRPr="006B59C9">
        <w:rPr>
          <w:rFonts w:ascii="Times New Roman" w:hAnsi="Times New Roman"/>
          <w:sz w:val="28"/>
          <w:szCs w:val="28"/>
          <w:lang w:val="uz-Cyrl-UZ"/>
        </w:rPr>
        <w:t>.</w:t>
      </w:r>
      <w:r w:rsidR="00B16604">
        <w:rPr>
          <w:rFonts w:ascii="Times New Roman" w:hAnsi="Times New Roman"/>
          <w:sz w:val="28"/>
          <w:szCs w:val="28"/>
          <w:lang w:val="uz-Cyrl-UZ"/>
        </w:rPr>
        <w:t xml:space="preserve"> Барча туман ва шаҳар хокимликларида сайлов жиҳозларининг сифатли сақланишига масъул бўлган моддий жавобгар шахслар тайинланди.</w:t>
      </w:r>
    </w:p>
    <w:p w14:paraId="28C3E4EC" w14:textId="75125BDE" w:rsidR="003C4189" w:rsidRDefault="006B59C9" w:rsidP="00077CA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6B59C9">
        <w:rPr>
          <w:rFonts w:ascii="Times New Roman" w:hAnsi="Times New Roman"/>
          <w:sz w:val="28"/>
          <w:szCs w:val="28"/>
          <w:lang w:val="uz-Cyrl-UZ"/>
        </w:rPr>
        <w:t xml:space="preserve">Мустақил Давлатлар Ҳамдўстлиги иштирокчи – давлатлари сайлов органлари раҳбарларининг Маслаҳат кенгаши биринчи мажлиси 2023 йилнинг 8 июль куни Тошкент шаҳрида ўтказилди. Унда МДҲ мамлакатлари сайлов </w:t>
      </w:r>
      <w:r w:rsidRPr="006B59C9">
        <w:rPr>
          <w:rFonts w:ascii="Times New Roman" w:hAnsi="Times New Roman"/>
          <w:sz w:val="28"/>
          <w:szCs w:val="28"/>
          <w:lang w:val="uz-Cyrl-UZ"/>
        </w:rPr>
        <w:lastRenderedPageBreak/>
        <w:t>органлари ва Бутунжаҳон Сайлов Органлари Ассоциацияси ва Осиё Сайлов Органлари Ассоциацияси вакиллари иштирок</w:t>
      </w:r>
      <w:r w:rsidR="00E5757F">
        <w:rPr>
          <w:rFonts w:ascii="Times New Roman" w:hAnsi="Times New Roman"/>
          <w:sz w:val="28"/>
          <w:szCs w:val="28"/>
          <w:lang w:val="uz-Cyrl-UZ"/>
        </w:rPr>
        <w:t>и таъминланди</w:t>
      </w:r>
      <w:r w:rsidRPr="006B59C9">
        <w:rPr>
          <w:rFonts w:ascii="Times New Roman" w:hAnsi="Times New Roman"/>
          <w:sz w:val="28"/>
          <w:szCs w:val="28"/>
          <w:lang w:val="uz-Cyrl-UZ"/>
        </w:rPr>
        <w:t>.</w:t>
      </w:r>
    </w:p>
    <w:p w14:paraId="597026EB" w14:textId="04A2A541" w:rsidR="006B59C9" w:rsidRDefault="000C2EE9" w:rsidP="006B59C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МСК</w:t>
      </w:r>
      <w:r w:rsidR="006B59C9" w:rsidRPr="006B59C9">
        <w:rPr>
          <w:rFonts w:ascii="Times New Roman" w:hAnsi="Times New Roman"/>
          <w:sz w:val="28"/>
          <w:szCs w:val="28"/>
          <w:lang w:val="uz-Cyrl-UZ"/>
        </w:rPr>
        <w:t>нинг аъзолари ҳамда Котибияти ходимларининг халқаро кузатувчи сифатида</w:t>
      </w:r>
      <w:r w:rsidR="00E5757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B59C9" w:rsidRPr="006B59C9">
        <w:rPr>
          <w:rFonts w:ascii="Times New Roman" w:hAnsi="Times New Roman"/>
          <w:sz w:val="28"/>
          <w:szCs w:val="28"/>
          <w:lang w:val="uz-Cyrl-UZ"/>
        </w:rPr>
        <w:t>Қозоғистон Республикасида бўлиб ўтган Парламент Мажлиси сайловларида</w:t>
      </w:r>
      <w:r w:rsidR="000453E0">
        <w:rPr>
          <w:rFonts w:ascii="Times New Roman" w:hAnsi="Times New Roman"/>
          <w:sz w:val="28"/>
          <w:szCs w:val="28"/>
          <w:lang w:val="uz-Cyrl-UZ"/>
        </w:rPr>
        <w:t>,</w:t>
      </w:r>
      <w:r w:rsidR="00E5757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B59C9" w:rsidRPr="006B59C9">
        <w:rPr>
          <w:rFonts w:ascii="Times New Roman" w:hAnsi="Times New Roman"/>
          <w:sz w:val="28"/>
          <w:szCs w:val="28"/>
          <w:lang w:val="uz-Cyrl-UZ"/>
        </w:rPr>
        <w:t>Туркманистон Республикасида бўлиб ўтган Парламент сайловларида</w:t>
      </w:r>
      <w:r w:rsidR="000453E0">
        <w:rPr>
          <w:rFonts w:ascii="Times New Roman" w:hAnsi="Times New Roman"/>
          <w:sz w:val="28"/>
          <w:szCs w:val="28"/>
          <w:lang w:val="uz-Cyrl-UZ"/>
        </w:rPr>
        <w:t>,</w:t>
      </w:r>
      <w:r w:rsidR="00E5757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B59C9" w:rsidRPr="006B59C9">
        <w:rPr>
          <w:rFonts w:ascii="Times New Roman" w:hAnsi="Times New Roman"/>
          <w:sz w:val="28"/>
          <w:szCs w:val="28"/>
          <w:lang w:val="uz-Cyrl-UZ"/>
        </w:rPr>
        <w:t>Туркия Республикасида бўлиб ўтган Президент сайловида иштирок</w:t>
      </w:r>
      <w:r w:rsidR="00E5757F">
        <w:rPr>
          <w:rFonts w:ascii="Times New Roman" w:hAnsi="Times New Roman"/>
          <w:sz w:val="28"/>
          <w:szCs w:val="28"/>
          <w:lang w:val="uz-Cyrl-UZ"/>
        </w:rPr>
        <w:t xml:space="preserve"> этди</w:t>
      </w:r>
      <w:r w:rsidR="006B59C9" w:rsidRPr="006B59C9">
        <w:rPr>
          <w:rFonts w:ascii="Times New Roman" w:hAnsi="Times New Roman"/>
          <w:sz w:val="28"/>
          <w:szCs w:val="28"/>
          <w:lang w:val="uz-Cyrl-UZ"/>
        </w:rPr>
        <w:t>.</w:t>
      </w:r>
    </w:p>
    <w:p w14:paraId="429A3D87" w14:textId="192F5E2D" w:rsidR="00C77333" w:rsidRPr="00C77333" w:rsidRDefault="00C77333" w:rsidP="00C7733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C77333">
        <w:rPr>
          <w:rFonts w:ascii="Times New Roman" w:hAnsi="Times New Roman"/>
          <w:sz w:val="28"/>
          <w:szCs w:val="28"/>
          <w:lang w:val="uz-Cyrl-UZ"/>
        </w:rPr>
        <w:t>Ўзбекистон Республикаси референдум</w:t>
      </w:r>
      <w:r w:rsidR="00E5757F">
        <w:rPr>
          <w:rFonts w:ascii="Times New Roman" w:hAnsi="Times New Roman"/>
          <w:sz w:val="28"/>
          <w:szCs w:val="28"/>
          <w:lang w:val="uz-Cyrl-UZ"/>
        </w:rPr>
        <w:t xml:space="preserve">и ва муддатидан илгари Ўзбекистон Республикаси Президенти сайлови </w:t>
      </w:r>
      <w:r w:rsidRPr="00C77333">
        <w:rPr>
          <w:rFonts w:ascii="Times New Roman" w:hAnsi="Times New Roman"/>
          <w:sz w:val="28"/>
          <w:szCs w:val="28"/>
          <w:lang w:val="uz-Cyrl-UZ"/>
        </w:rPr>
        <w:t xml:space="preserve">даврида халқаро кузатувчилар ташрифи доирасида </w:t>
      </w:r>
      <w:r w:rsidR="000C2EE9">
        <w:rPr>
          <w:rFonts w:ascii="Times New Roman" w:hAnsi="Times New Roman"/>
          <w:sz w:val="28"/>
          <w:szCs w:val="28"/>
          <w:lang w:val="uz-Cyrl-UZ"/>
        </w:rPr>
        <w:t>МСК</w:t>
      </w:r>
      <w:r w:rsidR="000453E0">
        <w:rPr>
          <w:rFonts w:ascii="Times New Roman" w:hAnsi="Times New Roman"/>
          <w:sz w:val="28"/>
          <w:szCs w:val="28"/>
          <w:lang w:val="uz-Cyrl-UZ"/>
        </w:rPr>
        <w:t xml:space="preserve"> Раиси ва аъзоларининг халқаро </w:t>
      </w:r>
      <w:r w:rsidR="00E752A5">
        <w:rPr>
          <w:rFonts w:ascii="Times New Roman" w:hAnsi="Times New Roman"/>
          <w:sz w:val="28"/>
          <w:szCs w:val="28"/>
          <w:lang w:val="uz-Cyrl-UZ"/>
        </w:rPr>
        <w:t xml:space="preserve">ташкилотлар </w:t>
      </w:r>
      <w:r w:rsidR="00E752A5" w:rsidRPr="00C77333">
        <w:rPr>
          <w:rFonts w:ascii="Times New Roman" w:hAnsi="Times New Roman"/>
          <w:sz w:val="28"/>
          <w:szCs w:val="28"/>
          <w:lang w:val="uz-Cyrl-UZ"/>
        </w:rPr>
        <w:t xml:space="preserve">кузатувчилари миссияси раҳбарлари бошчилигидаги делегация вакиллари </w:t>
      </w:r>
      <w:r w:rsidR="00E752A5">
        <w:rPr>
          <w:rFonts w:ascii="Times New Roman" w:hAnsi="Times New Roman"/>
          <w:sz w:val="28"/>
          <w:szCs w:val="28"/>
          <w:lang w:val="uz-Cyrl-UZ"/>
        </w:rPr>
        <w:t>ва хорижий давлатлар</w:t>
      </w:r>
      <w:r w:rsidRPr="00C773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E752A5" w:rsidRPr="00C77333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="00E752A5">
        <w:rPr>
          <w:rFonts w:ascii="Times New Roman" w:hAnsi="Times New Roman"/>
          <w:sz w:val="28"/>
          <w:szCs w:val="28"/>
          <w:lang w:val="uz-Cyrl-UZ"/>
        </w:rPr>
        <w:t xml:space="preserve">органлари раҳбарлари </w:t>
      </w:r>
      <w:r w:rsidR="00E752A5" w:rsidRPr="00C77333">
        <w:rPr>
          <w:rFonts w:ascii="Times New Roman" w:hAnsi="Times New Roman"/>
          <w:sz w:val="28"/>
          <w:szCs w:val="28"/>
          <w:lang w:val="uz-Cyrl-UZ"/>
        </w:rPr>
        <w:t>бошчилигидаги делегациялар</w:t>
      </w:r>
      <w:r w:rsidR="00E752A5">
        <w:rPr>
          <w:rFonts w:ascii="Times New Roman" w:hAnsi="Times New Roman"/>
          <w:sz w:val="28"/>
          <w:szCs w:val="28"/>
          <w:lang w:val="uz-Cyrl-UZ"/>
        </w:rPr>
        <w:t xml:space="preserve"> ҳамда </w:t>
      </w:r>
      <w:r w:rsidR="00E752A5" w:rsidRPr="00C77333">
        <w:rPr>
          <w:rFonts w:ascii="Times New Roman" w:hAnsi="Times New Roman"/>
          <w:sz w:val="28"/>
          <w:szCs w:val="28"/>
          <w:lang w:val="uz-Cyrl-UZ"/>
        </w:rPr>
        <w:t xml:space="preserve">Халқаро миграция ташкилотининг Ўзбекистондаги ваколатхонаси вакиллари билан жами </w:t>
      </w:r>
      <w:r w:rsidR="007E6497">
        <w:rPr>
          <w:rFonts w:ascii="Times New Roman" w:hAnsi="Times New Roman"/>
          <w:sz w:val="28"/>
          <w:szCs w:val="28"/>
          <w:lang w:val="uz-Cyrl-UZ"/>
        </w:rPr>
        <w:t>ўттиздан ортиқ</w:t>
      </w:r>
      <w:r w:rsidR="00E752A5" w:rsidRPr="00C77333">
        <w:rPr>
          <w:rFonts w:ascii="Times New Roman" w:hAnsi="Times New Roman"/>
          <w:sz w:val="28"/>
          <w:szCs w:val="28"/>
          <w:lang w:val="uz-Cyrl-UZ"/>
        </w:rPr>
        <w:t xml:space="preserve"> расмий учрашувлари ўтказилди.</w:t>
      </w:r>
      <w:r w:rsidR="00E752A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3D42A707" w14:textId="337E096F" w:rsidR="004D5075" w:rsidRPr="004D5075" w:rsidRDefault="000C2EE9" w:rsidP="00E752A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МСК</w:t>
      </w:r>
      <w:r w:rsidR="004D5075" w:rsidRPr="004D5075">
        <w:rPr>
          <w:rFonts w:ascii="Times New Roman" w:hAnsi="Times New Roman"/>
          <w:sz w:val="28"/>
          <w:szCs w:val="28"/>
          <w:lang w:val="uz-Cyrl-UZ"/>
        </w:rPr>
        <w:t xml:space="preserve"> Матбуот марказида ОАВ вакилларининг </w:t>
      </w:r>
      <w:r w:rsidR="005C2335">
        <w:rPr>
          <w:rFonts w:ascii="Times New Roman" w:hAnsi="Times New Roman"/>
          <w:sz w:val="28"/>
          <w:szCs w:val="28"/>
          <w:lang w:val="uz-Cyrl-UZ"/>
        </w:rPr>
        <w:t xml:space="preserve">сайлов ва </w:t>
      </w:r>
      <w:r w:rsidR="004D5075" w:rsidRPr="004D5075">
        <w:rPr>
          <w:rFonts w:ascii="Times New Roman" w:hAnsi="Times New Roman"/>
          <w:sz w:val="28"/>
          <w:szCs w:val="28"/>
          <w:lang w:val="uz-Cyrl-UZ"/>
        </w:rPr>
        <w:t xml:space="preserve">референдум жараёнларини холис ва шаффоф ёритиб бориши, аҳолига унинг босқичлари ҳақида ахборот беришни ташкиллаштириш бўйича </w:t>
      </w:r>
      <w:r w:rsidR="007E6497">
        <w:rPr>
          <w:rFonts w:ascii="Times New Roman" w:hAnsi="Times New Roman"/>
          <w:sz w:val="28"/>
          <w:szCs w:val="28"/>
          <w:lang w:val="uz-Cyrl-UZ"/>
        </w:rPr>
        <w:t xml:space="preserve">учта </w:t>
      </w:r>
      <w:r w:rsidR="004D5075" w:rsidRPr="004D5075">
        <w:rPr>
          <w:rFonts w:ascii="Times New Roman" w:hAnsi="Times New Roman"/>
          <w:sz w:val="28"/>
          <w:szCs w:val="28"/>
          <w:lang w:val="uz-Cyrl-UZ"/>
        </w:rPr>
        <w:t>семинар-тренинг бўлиб ўтди.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4E625314" w14:textId="0A50E5F0" w:rsidR="00CB2CE8" w:rsidRDefault="007E6497" w:rsidP="00077CA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МСК расмий веб-сайтида, и</w:t>
      </w:r>
      <w:r w:rsidR="00CB2CE8" w:rsidRPr="00CB2CE8">
        <w:rPr>
          <w:rFonts w:ascii="Times New Roman" w:hAnsi="Times New Roman"/>
          <w:sz w:val="28"/>
          <w:szCs w:val="28"/>
          <w:lang w:val="uz-Cyrl-UZ"/>
        </w:rPr>
        <w:t>жтимоий тармоқларда сайлов ва референдум ташкилотчилари ва сайлов (референдум) комиссиялари фаолиятига доир медиа маҳсулотлар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CB2CE8">
        <w:rPr>
          <w:rFonts w:ascii="Times New Roman" w:hAnsi="Times New Roman"/>
          <w:sz w:val="28"/>
          <w:szCs w:val="28"/>
          <w:lang w:val="uz-Cyrl-UZ"/>
        </w:rPr>
        <w:t>аҳолининг электорал маданиятини оширишга қаратилган материаллар доимий тарзда бериб борилди.</w:t>
      </w:r>
    </w:p>
    <w:p w14:paraId="362B8283" w14:textId="3D1CB393" w:rsidR="00CB2CE8" w:rsidRPr="00CB2CE8" w:rsidRDefault="001C4E7A" w:rsidP="00CB2CE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Жумлад</w:t>
      </w:r>
      <w:r w:rsidR="000453E0">
        <w:rPr>
          <w:rFonts w:ascii="Times New Roman" w:hAnsi="Times New Roman"/>
          <w:sz w:val="28"/>
          <w:szCs w:val="28"/>
          <w:lang w:val="uz-Cyrl-UZ"/>
        </w:rPr>
        <w:t>а</w:t>
      </w:r>
      <w:r>
        <w:rPr>
          <w:rFonts w:ascii="Times New Roman" w:hAnsi="Times New Roman"/>
          <w:sz w:val="28"/>
          <w:szCs w:val="28"/>
          <w:lang w:val="uz-Cyrl-UZ"/>
        </w:rPr>
        <w:t xml:space="preserve">н, </w:t>
      </w:r>
      <w:r w:rsidR="00CB2CE8" w:rsidRPr="00CB2CE8">
        <w:rPr>
          <w:rFonts w:ascii="Times New Roman" w:hAnsi="Times New Roman"/>
          <w:sz w:val="28"/>
          <w:szCs w:val="28"/>
          <w:lang w:val="uz-Cyrl-UZ"/>
        </w:rPr>
        <w:t>2023</w:t>
      </w:r>
      <w:r w:rsidR="000453E0">
        <w:rPr>
          <w:rFonts w:ascii="Times New Roman" w:hAnsi="Times New Roman"/>
          <w:sz w:val="28"/>
          <w:szCs w:val="28"/>
          <w:lang w:val="uz-Cyrl-UZ"/>
        </w:rPr>
        <w:t> </w:t>
      </w:r>
      <w:r w:rsidR="00CB2CE8" w:rsidRPr="00CB2CE8">
        <w:rPr>
          <w:rFonts w:ascii="Times New Roman" w:hAnsi="Times New Roman"/>
          <w:sz w:val="28"/>
          <w:szCs w:val="28"/>
          <w:lang w:val="uz-Cyrl-UZ"/>
        </w:rPr>
        <w:t xml:space="preserve">йил дунё </w:t>
      </w:r>
      <w:r>
        <w:rPr>
          <w:rFonts w:ascii="Times New Roman" w:hAnsi="Times New Roman"/>
          <w:sz w:val="28"/>
          <w:szCs w:val="28"/>
          <w:lang w:val="uz-Cyrl-UZ"/>
        </w:rPr>
        <w:t>мамлакатларида</w:t>
      </w:r>
      <w:r w:rsidR="00CB2CE8" w:rsidRPr="00CB2CE8">
        <w:rPr>
          <w:rFonts w:ascii="Times New Roman" w:hAnsi="Times New Roman"/>
          <w:sz w:val="28"/>
          <w:szCs w:val="28"/>
          <w:lang w:val="uz-Cyrl-UZ"/>
        </w:rPr>
        <w:t xml:space="preserve"> ўтказиладиган сайловлар туркумидан Африка</w:t>
      </w:r>
      <w:r w:rsidR="003A58D4">
        <w:rPr>
          <w:rFonts w:ascii="Times New Roman" w:hAnsi="Times New Roman"/>
          <w:sz w:val="28"/>
          <w:szCs w:val="28"/>
          <w:lang w:val="uz-Cyrl-UZ"/>
        </w:rPr>
        <w:t>,</w:t>
      </w:r>
      <w:r w:rsidR="00CB2CE8" w:rsidRPr="00CB2CE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A58D4" w:rsidRPr="00CB2CE8">
        <w:rPr>
          <w:rFonts w:ascii="Times New Roman" w:hAnsi="Times New Roman"/>
          <w:sz w:val="28"/>
          <w:szCs w:val="28"/>
          <w:lang w:val="uz-Cyrl-UZ"/>
        </w:rPr>
        <w:t>Америка</w:t>
      </w:r>
      <w:r w:rsidR="003A58D4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3A58D4" w:rsidRPr="00CB2CE8">
        <w:rPr>
          <w:rFonts w:ascii="Times New Roman" w:hAnsi="Times New Roman"/>
          <w:sz w:val="28"/>
          <w:szCs w:val="28"/>
          <w:lang w:val="uz-Cyrl-UZ"/>
        </w:rPr>
        <w:t xml:space="preserve">Европа </w:t>
      </w:r>
      <w:r w:rsidR="003A58D4">
        <w:rPr>
          <w:rFonts w:ascii="Times New Roman" w:hAnsi="Times New Roman"/>
          <w:sz w:val="28"/>
          <w:szCs w:val="28"/>
          <w:lang w:val="uz-Cyrl-UZ"/>
        </w:rPr>
        <w:t xml:space="preserve">ва </w:t>
      </w:r>
      <w:r w:rsidR="003A58D4" w:rsidRPr="00CB2CE8">
        <w:rPr>
          <w:rFonts w:ascii="Times New Roman" w:hAnsi="Times New Roman"/>
          <w:sz w:val="28"/>
          <w:szCs w:val="28"/>
          <w:lang w:val="uz-Cyrl-UZ"/>
        </w:rPr>
        <w:t xml:space="preserve">Осиё </w:t>
      </w:r>
      <w:r w:rsidR="00CB2CE8" w:rsidRPr="00CB2CE8">
        <w:rPr>
          <w:rFonts w:ascii="Times New Roman" w:hAnsi="Times New Roman"/>
          <w:sz w:val="28"/>
          <w:szCs w:val="28"/>
          <w:lang w:val="uz-Cyrl-UZ"/>
        </w:rPr>
        <w:t>қитъаси бўйича маълумот тайёрланиб, МСК расмий веб-сайти ва ижтимоий тармоқлардаги саҳифаларига жойла</w:t>
      </w:r>
      <w:r>
        <w:rPr>
          <w:rFonts w:ascii="Times New Roman" w:hAnsi="Times New Roman"/>
          <w:sz w:val="28"/>
          <w:szCs w:val="28"/>
          <w:lang w:val="uz-Cyrl-UZ"/>
        </w:rPr>
        <w:t>штирилди</w:t>
      </w:r>
      <w:r w:rsidR="00CB2CE8" w:rsidRPr="00CB2CE8">
        <w:rPr>
          <w:rFonts w:ascii="Times New Roman" w:hAnsi="Times New Roman"/>
          <w:sz w:val="28"/>
          <w:szCs w:val="28"/>
          <w:lang w:val="uz-Cyrl-UZ"/>
        </w:rPr>
        <w:t>.</w:t>
      </w:r>
    </w:p>
    <w:p w14:paraId="2900B47F" w14:textId="0C917713" w:rsidR="00E447F9" w:rsidRPr="00E447F9" w:rsidRDefault="00725D5F" w:rsidP="00B1660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МСК</w:t>
      </w:r>
      <w:r w:rsidR="00E447F9" w:rsidRPr="00E447F9">
        <w:rPr>
          <w:rFonts w:ascii="Times New Roman" w:hAnsi="Times New Roman"/>
          <w:sz w:val="28"/>
          <w:szCs w:val="28"/>
          <w:lang w:val="uz-Cyrl-UZ"/>
        </w:rPr>
        <w:t>га 2023 йил январь – июнь ойлари оралиғида жами 534 та мурожаат келиб тушди. Шундан 297 таси Ўзбекистон Республикаси Президентининг виртуал қабулхонаси орқали, 237</w:t>
      </w:r>
      <w:r w:rsidR="006F388B">
        <w:rPr>
          <w:rFonts w:ascii="Times New Roman" w:hAnsi="Times New Roman"/>
          <w:sz w:val="28"/>
          <w:szCs w:val="28"/>
          <w:lang w:val="uz-Cyrl-UZ"/>
        </w:rPr>
        <w:t> </w:t>
      </w:r>
      <w:r w:rsidR="00E447F9" w:rsidRPr="00E447F9">
        <w:rPr>
          <w:rFonts w:ascii="Times New Roman" w:hAnsi="Times New Roman"/>
          <w:sz w:val="28"/>
          <w:szCs w:val="28"/>
          <w:lang w:val="uz-Cyrl-UZ"/>
        </w:rPr>
        <w:t xml:space="preserve">таси фуқаролар томонидан бевосита ташкилотнинг ўзига юборилган мурожаатлар бўлиб, уларнинг 66 таси ёзма, 125 таси оғзаки ва 46 таси </w:t>
      </w:r>
      <w:r>
        <w:rPr>
          <w:rFonts w:ascii="Times New Roman" w:hAnsi="Times New Roman"/>
          <w:sz w:val="28"/>
          <w:szCs w:val="28"/>
          <w:lang w:val="uz-Cyrl-UZ"/>
        </w:rPr>
        <w:t>МСК</w:t>
      </w:r>
      <w:r w:rsidR="00E447F9" w:rsidRPr="00E447F9">
        <w:rPr>
          <w:rFonts w:ascii="Times New Roman" w:hAnsi="Times New Roman"/>
          <w:sz w:val="28"/>
          <w:szCs w:val="28"/>
          <w:lang w:val="uz-Cyrl-UZ"/>
        </w:rPr>
        <w:t>нинг веб-сайти орқали юборилган электрон мурожаатдан иборат. Барча мурожаатлар Сайлов кодекси ҳамда “Жисмоний ва юридик шахсларнинг мурожаатлари тўғрисида”ги Қонун талабларига мувофиқ кўриб чиқилди.</w:t>
      </w:r>
      <w:bookmarkEnd w:id="0"/>
    </w:p>
    <w:sectPr w:rsidR="00E447F9" w:rsidRPr="00E447F9" w:rsidSect="006F388B">
      <w:headerReference w:type="default" r:id="rId7"/>
      <w:pgSz w:w="11906" w:h="16838"/>
      <w:pgMar w:top="851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AB18B" w14:textId="77777777" w:rsidR="0052549A" w:rsidRDefault="0052549A" w:rsidP="00F31927">
      <w:pPr>
        <w:spacing w:after="0" w:line="240" w:lineRule="auto"/>
      </w:pPr>
      <w:r>
        <w:separator/>
      </w:r>
    </w:p>
  </w:endnote>
  <w:endnote w:type="continuationSeparator" w:id="0">
    <w:p w14:paraId="6B4A5838" w14:textId="77777777" w:rsidR="0052549A" w:rsidRDefault="0052549A" w:rsidP="00F3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A86F" w14:textId="77777777" w:rsidR="0052549A" w:rsidRDefault="0052549A" w:rsidP="00F31927">
      <w:pPr>
        <w:spacing w:after="0" w:line="240" w:lineRule="auto"/>
      </w:pPr>
      <w:r>
        <w:separator/>
      </w:r>
    </w:p>
  </w:footnote>
  <w:footnote w:type="continuationSeparator" w:id="0">
    <w:p w14:paraId="451DF2FC" w14:textId="77777777" w:rsidR="0052549A" w:rsidRDefault="0052549A" w:rsidP="00F3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671967"/>
      <w:docPartObj>
        <w:docPartGallery w:val="Page Numbers (Top of Page)"/>
        <w:docPartUnique/>
      </w:docPartObj>
    </w:sdtPr>
    <w:sdtEndPr/>
    <w:sdtContent>
      <w:p w14:paraId="6201B763" w14:textId="2923A743" w:rsidR="00AC4366" w:rsidRDefault="00AC4366" w:rsidP="006F388B">
        <w:pPr>
          <w:pStyle w:val="a8"/>
          <w:jc w:val="center"/>
        </w:pPr>
        <w:r w:rsidRPr="00C10537">
          <w:rPr>
            <w:rFonts w:ascii="Times New Roman" w:hAnsi="Times New Roman"/>
          </w:rPr>
          <w:fldChar w:fldCharType="begin"/>
        </w:r>
        <w:r w:rsidRPr="00C10537">
          <w:rPr>
            <w:rFonts w:ascii="Times New Roman" w:hAnsi="Times New Roman"/>
          </w:rPr>
          <w:instrText>PAGE   \* MERGEFORMAT</w:instrText>
        </w:r>
        <w:r w:rsidRPr="00C10537">
          <w:rPr>
            <w:rFonts w:ascii="Times New Roman" w:hAnsi="Times New Roman"/>
          </w:rPr>
          <w:fldChar w:fldCharType="separate"/>
        </w:r>
        <w:r w:rsidR="00DA457F">
          <w:rPr>
            <w:rFonts w:ascii="Times New Roman" w:hAnsi="Times New Roman"/>
            <w:noProof/>
          </w:rPr>
          <w:t>4</w:t>
        </w:r>
        <w:r w:rsidRPr="00C1053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3AD"/>
    <w:multiLevelType w:val="hybridMultilevel"/>
    <w:tmpl w:val="0BF8AA6A"/>
    <w:lvl w:ilvl="0" w:tplc="CBF27AA2">
      <w:start w:val="2"/>
      <w:numFmt w:val="bullet"/>
      <w:lvlText w:val="–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B4C0433"/>
    <w:multiLevelType w:val="multilevel"/>
    <w:tmpl w:val="72E2BF66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723C78"/>
    <w:multiLevelType w:val="hybridMultilevel"/>
    <w:tmpl w:val="228A8DDE"/>
    <w:lvl w:ilvl="0" w:tplc="40D8EFFC">
      <w:start w:val="16"/>
      <w:numFmt w:val="bullet"/>
      <w:lvlText w:val="—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80"/>
    <w:rsid w:val="00026149"/>
    <w:rsid w:val="000264DF"/>
    <w:rsid w:val="00027B9B"/>
    <w:rsid w:val="000453E0"/>
    <w:rsid w:val="00046EBC"/>
    <w:rsid w:val="00057336"/>
    <w:rsid w:val="0006358B"/>
    <w:rsid w:val="00077CAC"/>
    <w:rsid w:val="00091A9D"/>
    <w:rsid w:val="00092558"/>
    <w:rsid w:val="00093A80"/>
    <w:rsid w:val="000B100C"/>
    <w:rsid w:val="000B2E15"/>
    <w:rsid w:val="000C2EE9"/>
    <w:rsid w:val="000D2483"/>
    <w:rsid w:val="000D35B6"/>
    <w:rsid w:val="000F74E8"/>
    <w:rsid w:val="00100300"/>
    <w:rsid w:val="00105646"/>
    <w:rsid w:val="0011709D"/>
    <w:rsid w:val="00117209"/>
    <w:rsid w:val="00125545"/>
    <w:rsid w:val="001367F7"/>
    <w:rsid w:val="00140176"/>
    <w:rsid w:val="001552BE"/>
    <w:rsid w:val="00157CBB"/>
    <w:rsid w:val="001619CE"/>
    <w:rsid w:val="001718F4"/>
    <w:rsid w:val="00181E04"/>
    <w:rsid w:val="0018419D"/>
    <w:rsid w:val="00184B3C"/>
    <w:rsid w:val="001909AF"/>
    <w:rsid w:val="00192232"/>
    <w:rsid w:val="001B086E"/>
    <w:rsid w:val="001B2769"/>
    <w:rsid w:val="001C29D5"/>
    <w:rsid w:val="001C4E7A"/>
    <w:rsid w:val="001E0208"/>
    <w:rsid w:val="001E20D8"/>
    <w:rsid w:val="001E5573"/>
    <w:rsid w:val="001F2134"/>
    <w:rsid w:val="001F4BD7"/>
    <w:rsid w:val="00200CEA"/>
    <w:rsid w:val="00220729"/>
    <w:rsid w:val="00223326"/>
    <w:rsid w:val="002234B6"/>
    <w:rsid w:val="00223A0B"/>
    <w:rsid w:val="00250635"/>
    <w:rsid w:val="00254F54"/>
    <w:rsid w:val="00260DED"/>
    <w:rsid w:val="002A3FC6"/>
    <w:rsid w:val="002B5013"/>
    <w:rsid w:val="002C569A"/>
    <w:rsid w:val="002E5FCF"/>
    <w:rsid w:val="002F16EE"/>
    <w:rsid w:val="002F46D7"/>
    <w:rsid w:val="002F5B14"/>
    <w:rsid w:val="002F75DC"/>
    <w:rsid w:val="00310C60"/>
    <w:rsid w:val="00312554"/>
    <w:rsid w:val="00317835"/>
    <w:rsid w:val="003257E8"/>
    <w:rsid w:val="00325932"/>
    <w:rsid w:val="00330F2B"/>
    <w:rsid w:val="0033474B"/>
    <w:rsid w:val="00360CC8"/>
    <w:rsid w:val="003653C6"/>
    <w:rsid w:val="003971FE"/>
    <w:rsid w:val="003A2E54"/>
    <w:rsid w:val="003A58D4"/>
    <w:rsid w:val="003C2092"/>
    <w:rsid w:val="003C2A2B"/>
    <w:rsid w:val="003C4189"/>
    <w:rsid w:val="003D19FB"/>
    <w:rsid w:val="003D72E9"/>
    <w:rsid w:val="003F37FD"/>
    <w:rsid w:val="003F596F"/>
    <w:rsid w:val="00422D09"/>
    <w:rsid w:val="0043103F"/>
    <w:rsid w:val="00454019"/>
    <w:rsid w:val="00463E77"/>
    <w:rsid w:val="00463EBE"/>
    <w:rsid w:val="004B333D"/>
    <w:rsid w:val="004B5586"/>
    <w:rsid w:val="004C1FFB"/>
    <w:rsid w:val="004C3931"/>
    <w:rsid w:val="004C545D"/>
    <w:rsid w:val="004D1D1C"/>
    <w:rsid w:val="004D28AC"/>
    <w:rsid w:val="004D2E71"/>
    <w:rsid w:val="004D3B5B"/>
    <w:rsid w:val="004D5075"/>
    <w:rsid w:val="004D6C05"/>
    <w:rsid w:val="004D7F5D"/>
    <w:rsid w:val="004F03DA"/>
    <w:rsid w:val="004F0F38"/>
    <w:rsid w:val="004F1486"/>
    <w:rsid w:val="004F3BFF"/>
    <w:rsid w:val="0050531A"/>
    <w:rsid w:val="005141F6"/>
    <w:rsid w:val="00523E1E"/>
    <w:rsid w:val="0052549A"/>
    <w:rsid w:val="00531236"/>
    <w:rsid w:val="00556F9D"/>
    <w:rsid w:val="0057604D"/>
    <w:rsid w:val="005807B8"/>
    <w:rsid w:val="00582FE4"/>
    <w:rsid w:val="00584984"/>
    <w:rsid w:val="00586E26"/>
    <w:rsid w:val="00595C9F"/>
    <w:rsid w:val="005A11E3"/>
    <w:rsid w:val="005C2335"/>
    <w:rsid w:val="005C5163"/>
    <w:rsid w:val="005E3B93"/>
    <w:rsid w:val="005E47C0"/>
    <w:rsid w:val="005E74C6"/>
    <w:rsid w:val="006029F1"/>
    <w:rsid w:val="00610920"/>
    <w:rsid w:val="0061124C"/>
    <w:rsid w:val="00613616"/>
    <w:rsid w:val="00616890"/>
    <w:rsid w:val="00620FE1"/>
    <w:rsid w:val="00634DC1"/>
    <w:rsid w:val="00635F33"/>
    <w:rsid w:val="00644680"/>
    <w:rsid w:val="00650CFC"/>
    <w:rsid w:val="00653654"/>
    <w:rsid w:val="0066064C"/>
    <w:rsid w:val="006615EF"/>
    <w:rsid w:val="00664B0E"/>
    <w:rsid w:val="00665867"/>
    <w:rsid w:val="00671EB2"/>
    <w:rsid w:val="006833A5"/>
    <w:rsid w:val="00686AE7"/>
    <w:rsid w:val="00694A13"/>
    <w:rsid w:val="006B59C9"/>
    <w:rsid w:val="006B72D2"/>
    <w:rsid w:val="006D1498"/>
    <w:rsid w:val="006D4B4A"/>
    <w:rsid w:val="006D7182"/>
    <w:rsid w:val="006E3F50"/>
    <w:rsid w:val="006E582C"/>
    <w:rsid w:val="006E7296"/>
    <w:rsid w:val="006F388B"/>
    <w:rsid w:val="007207A7"/>
    <w:rsid w:val="00725D5F"/>
    <w:rsid w:val="007357DF"/>
    <w:rsid w:val="0074321E"/>
    <w:rsid w:val="00754503"/>
    <w:rsid w:val="00762809"/>
    <w:rsid w:val="007759EE"/>
    <w:rsid w:val="00786FD4"/>
    <w:rsid w:val="007954C4"/>
    <w:rsid w:val="0079779B"/>
    <w:rsid w:val="007B188B"/>
    <w:rsid w:val="007C6B8C"/>
    <w:rsid w:val="007D0BB3"/>
    <w:rsid w:val="007E6497"/>
    <w:rsid w:val="007F7279"/>
    <w:rsid w:val="00805B48"/>
    <w:rsid w:val="00815350"/>
    <w:rsid w:val="00824DA9"/>
    <w:rsid w:val="00825AB7"/>
    <w:rsid w:val="00832264"/>
    <w:rsid w:val="00850D7C"/>
    <w:rsid w:val="00867340"/>
    <w:rsid w:val="0087354E"/>
    <w:rsid w:val="008922A1"/>
    <w:rsid w:val="0089468D"/>
    <w:rsid w:val="00894A7D"/>
    <w:rsid w:val="008A0C8C"/>
    <w:rsid w:val="008A239C"/>
    <w:rsid w:val="008D04EF"/>
    <w:rsid w:val="008F2339"/>
    <w:rsid w:val="008F281A"/>
    <w:rsid w:val="009057F3"/>
    <w:rsid w:val="00907F95"/>
    <w:rsid w:val="00914ABC"/>
    <w:rsid w:val="009154CC"/>
    <w:rsid w:val="00920C25"/>
    <w:rsid w:val="009367B7"/>
    <w:rsid w:val="00943279"/>
    <w:rsid w:val="0095029F"/>
    <w:rsid w:val="009506F9"/>
    <w:rsid w:val="00956D25"/>
    <w:rsid w:val="009578B3"/>
    <w:rsid w:val="00962309"/>
    <w:rsid w:val="00967146"/>
    <w:rsid w:val="009747AB"/>
    <w:rsid w:val="00977BDF"/>
    <w:rsid w:val="00985C1D"/>
    <w:rsid w:val="00986095"/>
    <w:rsid w:val="00996AF6"/>
    <w:rsid w:val="00997A74"/>
    <w:rsid w:val="009A47C7"/>
    <w:rsid w:val="009A5144"/>
    <w:rsid w:val="009A5B3D"/>
    <w:rsid w:val="009B59AF"/>
    <w:rsid w:val="009B61EE"/>
    <w:rsid w:val="009D683A"/>
    <w:rsid w:val="009E255C"/>
    <w:rsid w:val="009E66E7"/>
    <w:rsid w:val="009F22CE"/>
    <w:rsid w:val="00A00C91"/>
    <w:rsid w:val="00A0458E"/>
    <w:rsid w:val="00A06615"/>
    <w:rsid w:val="00A173A7"/>
    <w:rsid w:val="00A32F43"/>
    <w:rsid w:val="00A71915"/>
    <w:rsid w:val="00A81FBA"/>
    <w:rsid w:val="00A83D6D"/>
    <w:rsid w:val="00A87158"/>
    <w:rsid w:val="00A90B52"/>
    <w:rsid w:val="00AA774D"/>
    <w:rsid w:val="00AC4366"/>
    <w:rsid w:val="00AD6777"/>
    <w:rsid w:val="00AD7281"/>
    <w:rsid w:val="00AF5286"/>
    <w:rsid w:val="00B03D05"/>
    <w:rsid w:val="00B069FC"/>
    <w:rsid w:val="00B10027"/>
    <w:rsid w:val="00B1095A"/>
    <w:rsid w:val="00B10D0A"/>
    <w:rsid w:val="00B16604"/>
    <w:rsid w:val="00B366ED"/>
    <w:rsid w:val="00B409F5"/>
    <w:rsid w:val="00B44D14"/>
    <w:rsid w:val="00B520C3"/>
    <w:rsid w:val="00B53446"/>
    <w:rsid w:val="00B611B9"/>
    <w:rsid w:val="00B63CE9"/>
    <w:rsid w:val="00B73695"/>
    <w:rsid w:val="00B82401"/>
    <w:rsid w:val="00B832C2"/>
    <w:rsid w:val="00B96A43"/>
    <w:rsid w:val="00B970B5"/>
    <w:rsid w:val="00BB1D94"/>
    <w:rsid w:val="00BB67E8"/>
    <w:rsid w:val="00BC395B"/>
    <w:rsid w:val="00BC7101"/>
    <w:rsid w:val="00BD0086"/>
    <w:rsid w:val="00BD5065"/>
    <w:rsid w:val="00BE1833"/>
    <w:rsid w:val="00BE196A"/>
    <w:rsid w:val="00C10537"/>
    <w:rsid w:val="00C13B9F"/>
    <w:rsid w:val="00C1708A"/>
    <w:rsid w:val="00C23E04"/>
    <w:rsid w:val="00C41B5C"/>
    <w:rsid w:val="00C51096"/>
    <w:rsid w:val="00C525A2"/>
    <w:rsid w:val="00C700AE"/>
    <w:rsid w:val="00C7635F"/>
    <w:rsid w:val="00C77333"/>
    <w:rsid w:val="00C77C27"/>
    <w:rsid w:val="00C85EBB"/>
    <w:rsid w:val="00C91D44"/>
    <w:rsid w:val="00C92DF9"/>
    <w:rsid w:val="00CA6A9C"/>
    <w:rsid w:val="00CB0264"/>
    <w:rsid w:val="00CB2CE8"/>
    <w:rsid w:val="00CD4D0D"/>
    <w:rsid w:val="00CD617B"/>
    <w:rsid w:val="00CE55B4"/>
    <w:rsid w:val="00CF7262"/>
    <w:rsid w:val="00D03AB2"/>
    <w:rsid w:val="00D03EAD"/>
    <w:rsid w:val="00D110D1"/>
    <w:rsid w:val="00D117D8"/>
    <w:rsid w:val="00D5526E"/>
    <w:rsid w:val="00D55400"/>
    <w:rsid w:val="00D763B0"/>
    <w:rsid w:val="00D80379"/>
    <w:rsid w:val="00D81C9C"/>
    <w:rsid w:val="00D85364"/>
    <w:rsid w:val="00DA457F"/>
    <w:rsid w:val="00DA55EF"/>
    <w:rsid w:val="00DA59C6"/>
    <w:rsid w:val="00DB1D9A"/>
    <w:rsid w:val="00DB6B04"/>
    <w:rsid w:val="00DB7C47"/>
    <w:rsid w:val="00DC205A"/>
    <w:rsid w:val="00DD5427"/>
    <w:rsid w:val="00DE3D94"/>
    <w:rsid w:val="00DE3E3A"/>
    <w:rsid w:val="00E0199E"/>
    <w:rsid w:val="00E05E6B"/>
    <w:rsid w:val="00E06522"/>
    <w:rsid w:val="00E06ADB"/>
    <w:rsid w:val="00E13212"/>
    <w:rsid w:val="00E14B2C"/>
    <w:rsid w:val="00E1631C"/>
    <w:rsid w:val="00E20133"/>
    <w:rsid w:val="00E2301C"/>
    <w:rsid w:val="00E35074"/>
    <w:rsid w:val="00E36A16"/>
    <w:rsid w:val="00E4258B"/>
    <w:rsid w:val="00E43A68"/>
    <w:rsid w:val="00E447F9"/>
    <w:rsid w:val="00E523FA"/>
    <w:rsid w:val="00E5757F"/>
    <w:rsid w:val="00E61322"/>
    <w:rsid w:val="00E6414F"/>
    <w:rsid w:val="00E752A5"/>
    <w:rsid w:val="00E76F64"/>
    <w:rsid w:val="00E837A9"/>
    <w:rsid w:val="00E8602F"/>
    <w:rsid w:val="00EA33A5"/>
    <w:rsid w:val="00EB0DB4"/>
    <w:rsid w:val="00EB1E91"/>
    <w:rsid w:val="00EB3998"/>
    <w:rsid w:val="00EC4B20"/>
    <w:rsid w:val="00EC67F7"/>
    <w:rsid w:val="00ED4F28"/>
    <w:rsid w:val="00EE2180"/>
    <w:rsid w:val="00EE329C"/>
    <w:rsid w:val="00EE40BD"/>
    <w:rsid w:val="00EE47C4"/>
    <w:rsid w:val="00EF0F33"/>
    <w:rsid w:val="00EF47E2"/>
    <w:rsid w:val="00EF7499"/>
    <w:rsid w:val="00F116BF"/>
    <w:rsid w:val="00F31927"/>
    <w:rsid w:val="00F34CEC"/>
    <w:rsid w:val="00F44479"/>
    <w:rsid w:val="00F6390D"/>
    <w:rsid w:val="00F83786"/>
    <w:rsid w:val="00F85DD8"/>
    <w:rsid w:val="00F9256C"/>
    <w:rsid w:val="00FA14C0"/>
    <w:rsid w:val="00FB6F96"/>
    <w:rsid w:val="00FC01EF"/>
    <w:rsid w:val="00FC37B9"/>
    <w:rsid w:val="00FD7988"/>
    <w:rsid w:val="00FF0AB2"/>
    <w:rsid w:val="00FF2602"/>
    <w:rsid w:val="00FF2A20"/>
    <w:rsid w:val="00FF445A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AE10C"/>
  <w15:chartTrackingRefBased/>
  <w15:docId w15:val="{4D7339AF-B1F1-4B55-9CC1-C562CE7A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6C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569A"/>
    <w:pPr>
      <w:ind w:left="720"/>
      <w:contextualSpacing/>
    </w:pPr>
  </w:style>
  <w:style w:type="table" w:styleId="a5">
    <w:name w:val="Table Grid"/>
    <w:basedOn w:val="a1"/>
    <w:uiPriority w:val="39"/>
    <w:rsid w:val="00E76F64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E76F64"/>
    <w:rPr>
      <w:rFonts w:ascii="Calibri" w:eastAsia="MS Mincho" w:hAnsi="Calibri" w:cs="Times New Roman"/>
    </w:rPr>
  </w:style>
  <w:style w:type="character" w:customStyle="1" w:styleId="2">
    <w:name w:val="Основной текст (2) + Полужирный"/>
    <w:basedOn w:val="a0"/>
    <w:rsid w:val="00E6414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</w:rPr>
  </w:style>
  <w:style w:type="paragraph" w:styleId="a6">
    <w:name w:val="Body Text"/>
    <w:basedOn w:val="a"/>
    <w:link w:val="a7"/>
    <w:rsid w:val="00825AB7"/>
    <w:pPr>
      <w:spacing w:after="0" w:line="240" w:lineRule="auto"/>
      <w:jc w:val="center"/>
    </w:pPr>
    <w:rPr>
      <w:rFonts w:ascii="TimesUZ" w:eastAsia="Batang" w:hAnsi="TimesUZ" w:cs="TimesUZ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825AB7"/>
    <w:rPr>
      <w:rFonts w:ascii="TimesUZ" w:eastAsia="Batang" w:hAnsi="TimesUZ" w:cs="TimesUZ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3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927"/>
    <w:rPr>
      <w:rFonts w:ascii="Calibri" w:eastAsia="MS Mincho" w:hAnsi="Calibri" w:cs="Times New Roman"/>
    </w:rPr>
  </w:style>
  <w:style w:type="paragraph" w:styleId="aa">
    <w:name w:val="footer"/>
    <w:basedOn w:val="a"/>
    <w:link w:val="ab"/>
    <w:uiPriority w:val="99"/>
    <w:unhideWhenUsed/>
    <w:rsid w:val="00F3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927"/>
    <w:rPr>
      <w:rFonts w:ascii="Calibri" w:eastAsia="MS Mincho" w:hAnsi="Calibri" w:cs="Times New Roman"/>
    </w:rPr>
  </w:style>
  <w:style w:type="character" w:styleId="ac">
    <w:name w:val="Hyperlink"/>
    <w:basedOn w:val="a0"/>
    <w:uiPriority w:val="99"/>
    <w:unhideWhenUsed/>
    <w:rsid w:val="006D1498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1C4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C4E7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A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A457F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1072</Words>
  <Characters>8024</Characters>
  <Application>Microsoft Office Word</Application>
  <DocSecurity>0</DocSecurity>
  <Lines>422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Султанходжа С. Абдуразаков</dc:creator>
  <cp:keywords/>
  <dc:description/>
  <cp:lastModifiedBy>Муниса Ш. Шоюсупова</cp:lastModifiedBy>
  <cp:revision>37</cp:revision>
  <cp:lastPrinted>2023-07-21T07:21:00Z</cp:lastPrinted>
  <dcterms:created xsi:type="dcterms:W3CDTF">2023-07-15T06:39:00Z</dcterms:created>
  <dcterms:modified xsi:type="dcterms:W3CDTF">2023-07-21T07:22:00Z</dcterms:modified>
</cp:coreProperties>
</file>